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CA6" w:rsidRPr="00B36C5D" w:rsidRDefault="00BD7CA6">
      <w:pPr>
        <w:pBdr>
          <w:top w:val="nil"/>
          <w:left w:val="nil"/>
          <w:bottom w:val="nil"/>
          <w:right w:val="nil"/>
          <w:between w:val="nil"/>
        </w:pBdr>
        <w:rPr>
          <w:rFonts w:ascii="Times New Roman" w:eastAsia="Times New Roman" w:hAnsi="Times New Roman" w:cs="Times New Roman"/>
          <w:color w:val="000000"/>
          <w:sz w:val="20"/>
          <w:szCs w:val="20"/>
        </w:rPr>
      </w:pPr>
    </w:p>
    <w:p w:rsidR="00BD7CA6" w:rsidRPr="00B36C5D" w:rsidRDefault="00F70A25">
      <w:pPr>
        <w:pBdr>
          <w:top w:val="nil"/>
          <w:left w:val="nil"/>
          <w:bottom w:val="nil"/>
          <w:right w:val="nil"/>
          <w:between w:val="nil"/>
        </w:pBdr>
        <w:rPr>
          <w:rFonts w:ascii="Times New Roman" w:eastAsia="Times New Roman" w:hAnsi="Times New Roman" w:cs="Times New Roman"/>
          <w:color w:val="000000"/>
          <w:sz w:val="20"/>
          <w:szCs w:val="20"/>
        </w:rPr>
      </w:pPr>
      <w:r w:rsidRPr="00B36C5D">
        <w:rPr>
          <w:rFonts w:ascii="Times New Roman" w:hAnsi="Times New Roman" w:cs="Times New Roman"/>
          <w:noProof/>
        </w:rPr>
        <w:drawing>
          <wp:anchor distT="0" distB="0" distL="114300" distR="114300" simplePos="0" relativeHeight="487591936" behindDoc="1" locked="0" layoutInCell="1" allowOverlap="1" wp14:anchorId="4AFED30E" wp14:editId="2CF3A863">
            <wp:simplePos x="0" y="0"/>
            <wp:positionH relativeFrom="column">
              <wp:posOffset>1966567</wp:posOffset>
            </wp:positionH>
            <wp:positionV relativeFrom="paragraph">
              <wp:posOffset>7952</wp:posOffset>
            </wp:positionV>
            <wp:extent cx="2032000" cy="2049145"/>
            <wp:effectExtent l="0" t="0" r="6350" b="8255"/>
            <wp:wrapNone/>
            <wp:docPr id="12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0" cy="204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7CA6" w:rsidRPr="00B36C5D" w:rsidRDefault="00BD7CA6">
      <w:pPr>
        <w:pBdr>
          <w:top w:val="nil"/>
          <w:left w:val="nil"/>
          <w:bottom w:val="nil"/>
          <w:right w:val="nil"/>
          <w:between w:val="nil"/>
        </w:pBdr>
        <w:rPr>
          <w:rFonts w:ascii="Times New Roman" w:eastAsia="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eastAsia="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eastAsia="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eastAsia="Times New Roman" w:hAnsi="Times New Roman" w:cs="Times New Roman"/>
          <w:color w:val="000000"/>
          <w:sz w:val="20"/>
          <w:szCs w:val="20"/>
        </w:rPr>
      </w:pPr>
    </w:p>
    <w:p w:rsidR="00BD7CA6" w:rsidRPr="00B36C5D" w:rsidRDefault="00BD7CA6">
      <w:pPr>
        <w:pBdr>
          <w:top w:val="nil"/>
          <w:left w:val="nil"/>
          <w:bottom w:val="nil"/>
          <w:right w:val="nil"/>
          <w:between w:val="nil"/>
        </w:pBdr>
        <w:spacing w:before="1" w:after="1"/>
        <w:rPr>
          <w:rFonts w:ascii="Times New Roman" w:eastAsia="Times New Roman" w:hAnsi="Times New Roman" w:cs="Times New Roman"/>
          <w:color w:val="000000"/>
          <w:sz w:val="25"/>
          <w:szCs w:val="25"/>
        </w:rPr>
      </w:pPr>
    </w:p>
    <w:p w:rsidR="00BD7CA6" w:rsidRPr="00B36C5D" w:rsidRDefault="00BD7CA6">
      <w:pPr>
        <w:pBdr>
          <w:top w:val="nil"/>
          <w:left w:val="nil"/>
          <w:bottom w:val="nil"/>
          <w:right w:val="nil"/>
          <w:between w:val="nil"/>
        </w:pBdr>
        <w:ind w:left="3414"/>
        <w:rPr>
          <w:rFonts w:ascii="Times New Roman" w:eastAsia="Times New Roman" w:hAnsi="Times New Roman" w:cs="Times New Roman"/>
          <w:noProof/>
          <w:color w:val="000000"/>
          <w:sz w:val="20"/>
          <w:szCs w:val="20"/>
        </w:rPr>
      </w:pPr>
    </w:p>
    <w:p w:rsidR="001B1DA8" w:rsidRPr="00B36C5D" w:rsidRDefault="001B1DA8">
      <w:pPr>
        <w:pBdr>
          <w:top w:val="nil"/>
          <w:left w:val="nil"/>
          <w:bottom w:val="nil"/>
          <w:right w:val="nil"/>
          <w:between w:val="nil"/>
        </w:pBdr>
        <w:ind w:left="3414"/>
        <w:rPr>
          <w:rFonts w:ascii="Times New Roman" w:eastAsia="Times New Roman" w:hAnsi="Times New Roman" w:cs="Times New Roman"/>
          <w:noProof/>
          <w:color w:val="000000"/>
          <w:sz w:val="20"/>
          <w:szCs w:val="20"/>
        </w:rPr>
      </w:pPr>
    </w:p>
    <w:p w:rsidR="001B1DA8" w:rsidRPr="00B36C5D" w:rsidRDefault="001B1DA8">
      <w:pPr>
        <w:pBdr>
          <w:top w:val="nil"/>
          <w:left w:val="nil"/>
          <w:bottom w:val="nil"/>
          <w:right w:val="nil"/>
          <w:between w:val="nil"/>
        </w:pBdr>
        <w:ind w:left="3414"/>
        <w:rPr>
          <w:rFonts w:ascii="Times New Roman" w:eastAsia="Times New Roman" w:hAnsi="Times New Roman" w:cs="Times New Roman"/>
          <w:noProof/>
          <w:color w:val="000000"/>
          <w:sz w:val="20"/>
          <w:szCs w:val="20"/>
        </w:rPr>
      </w:pPr>
    </w:p>
    <w:p w:rsidR="001B1DA8" w:rsidRPr="00B36C5D" w:rsidRDefault="001B1DA8">
      <w:pPr>
        <w:pBdr>
          <w:top w:val="nil"/>
          <w:left w:val="nil"/>
          <w:bottom w:val="nil"/>
          <w:right w:val="nil"/>
          <w:between w:val="nil"/>
        </w:pBdr>
        <w:ind w:left="3414"/>
        <w:rPr>
          <w:rFonts w:ascii="Times New Roman" w:eastAsia="Times New Roman" w:hAnsi="Times New Roman" w:cs="Times New Roman"/>
          <w:noProof/>
          <w:color w:val="000000"/>
          <w:sz w:val="20"/>
          <w:szCs w:val="20"/>
        </w:rPr>
      </w:pPr>
    </w:p>
    <w:p w:rsidR="001B1DA8" w:rsidRPr="00B36C5D" w:rsidRDefault="001B1DA8">
      <w:pPr>
        <w:pBdr>
          <w:top w:val="nil"/>
          <w:left w:val="nil"/>
          <w:bottom w:val="nil"/>
          <w:right w:val="nil"/>
          <w:between w:val="nil"/>
        </w:pBdr>
        <w:ind w:left="3414"/>
        <w:rPr>
          <w:rFonts w:ascii="Times New Roman" w:eastAsia="Times New Roman" w:hAnsi="Times New Roman" w:cs="Times New Roman"/>
          <w:noProof/>
          <w:color w:val="000000"/>
          <w:sz w:val="20"/>
          <w:szCs w:val="20"/>
        </w:rPr>
      </w:pPr>
    </w:p>
    <w:p w:rsidR="001B1DA8" w:rsidRPr="00B36C5D" w:rsidRDefault="001B1DA8">
      <w:pPr>
        <w:pBdr>
          <w:top w:val="nil"/>
          <w:left w:val="nil"/>
          <w:bottom w:val="nil"/>
          <w:right w:val="nil"/>
          <w:between w:val="nil"/>
        </w:pBdr>
        <w:ind w:left="3414"/>
        <w:rPr>
          <w:rFonts w:ascii="Times New Roman" w:eastAsia="Times New Roman" w:hAnsi="Times New Roman" w:cs="Times New Roman"/>
          <w:noProof/>
          <w:color w:val="000000"/>
          <w:sz w:val="20"/>
          <w:szCs w:val="20"/>
        </w:rPr>
      </w:pPr>
    </w:p>
    <w:p w:rsidR="001B1DA8" w:rsidRPr="00B36C5D" w:rsidRDefault="001B1DA8">
      <w:pPr>
        <w:pBdr>
          <w:top w:val="nil"/>
          <w:left w:val="nil"/>
          <w:bottom w:val="nil"/>
          <w:right w:val="nil"/>
          <w:between w:val="nil"/>
        </w:pBdr>
        <w:ind w:left="3414"/>
        <w:rPr>
          <w:rFonts w:ascii="Times New Roman" w:eastAsia="Times New Roman" w:hAnsi="Times New Roman" w:cs="Times New Roman"/>
          <w:noProof/>
          <w:color w:val="000000"/>
          <w:sz w:val="20"/>
          <w:szCs w:val="20"/>
        </w:rPr>
      </w:pPr>
    </w:p>
    <w:p w:rsidR="001B1DA8" w:rsidRPr="00B36C5D" w:rsidRDefault="001B1DA8" w:rsidP="008B2589">
      <w:pPr>
        <w:pBdr>
          <w:top w:val="nil"/>
          <w:left w:val="nil"/>
          <w:bottom w:val="nil"/>
          <w:right w:val="nil"/>
          <w:between w:val="nil"/>
        </w:pBdr>
        <w:ind w:left="3414"/>
        <w:jc w:val="center"/>
        <w:rPr>
          <w:rFonts w:ascii="Times New Roman" w:eastAsia="Times New Roman" w:hAnsi="Times New Roman" w:cs="Times New Roman"/>
          <w:noProof/>
          <w:color w:val="000000"/>
          <w:sz w:val="20"/>
          <w:szCs w:val="20"/>
        </w:rPr>
      </w:pPr>
    </w:p>
    <w:p w:rsidR="001B1DA8" w:rsidRPr="00B36C5D" w:rsidRDefault="001B1DA8" w:rsidP="008B2589">
      <w:pPr>
        <w:pBdr>
          <w:top w:val="nil"/>
          <w:left w:val="nil"/>
          <w:bottom w:val="nil"/>
          <w:right w:val="nil"/>
          <w:between w:val="nil"/>
        </w:pBdr>
        <w:ind w:left="3414"/>
        <w:jc w:val="center"/>
        <w:rPr>
          <w:rFonts w:ascii="Times New Roman" w:eastAsia="Times New Roman" w:hAnsi="Times New Roman" w:cs="Times New Roman"/>
          <w:noProof/>
          <w:color w:val="000000"/>
          <w:sz w:val="20"/>
          <w:szCs w:val="20"/>
        </w:rPr>
      </w:pPr>
    </w:p>
    <w:p w:rsidR="001B1DA8" w:rsidRPr="00B36C5D" w:rsidRDefault="001B1DA8" w:rsidP="008B2589">
      <w:pPr>
        <w:pBdr>
          <w:top w:val="nil"/>
          <w:left w:val="nil"/>
          <w:bottom w:val="nil"/>
          <w:right w:val="nil"/>
          <w:between w:val="nil"/>
        </w:pBdr>
        <w:ind w:left="3414"/>
        <w:jc w:val="center"/>
        <w:rPr>
          <w:rFonts w:ascii="Times New Roman" w:eastAsia="Times New Roman" w:hAnsi="Times New Roman" w:cs="Times New Roman"/>
          <w:noProof/>
          <w:color w:val="000000"/>
          <w:sz w:val="20"/>
          <w:szCs w:val="20"/>
        </w:rPr>
      </w:pPr>
    </w:p>
    <w:p w:rsidR="001B1DA8" w:rsidRPr="00B36C5D" w:rsidRDefault="001B1DA8" w:rsidP="008B2589">
      <w:pPr>
        <w:pBdr>
          <w:top w:val="nil"/>
          <w:left w:val="nil"/>
          <w:bottom w:val="nil"/>
          <w:right w:val="nil"/>
          <w:between w:val="nil"/>
        </w:pBdr>
        <w:ind w:left="3414"/>
        <w:jc w:val="center"/>
        <w:rPr>
          <w:rFonts w:ascii="Times New Roman" w:eastAsia="Times New Roman" w:hAnsi="Times New Roman" w:cs="Times New Roman"/>
          <w:color w:val="000000"/>
          <w:sz w:val="20"/>
          <w:szCs w:val="20"/>
        </w:rPr>
      </w:pPr>
    </w:p>
    <w:p w:rsidR="00F70A25" w:rsidRDefault="00F70A25" w:rsidP="008B2589">
      <w:pPr>
        <w:pStyle w:val="KonuBal"/>
        <w:spacing w:before="238" w:line="297" w:lineRule="auto"/>
        <w:ind w:right="307" w:hanging="48"/>
        <w:jc w:val="center"/>
        <w:rPr>
          <w:rFonts w:ascii="Times New Roman" w:hAnsi="Times New Roman" w:cs="Times New Roman"/>
        </w:rPr>
      </w:pPr>
      <w:r>
        <w:rPr>
          <w:rFonts w:ascii="Times New Roman" w:hAnsi="Times New Roman" w:cs="Times New Roman"/>
        </w:rPr>
        <w:t>T.C</w:t>
      </w:r>
    </w:p>
    <w:p w:rsidR="00BD7CA6" w:rsidRPr="00B36C5D" w:rsidRDefault="00A156AE" w:rsidP="008B2589">
      <w:pPr>
        <w:pStyle w:val="KonuBal"/>
        <w:spacing w:before="238" w:line="297" w:lineRule="auto"/>
        <w:ind w:right="307" w:hanging="48"/>
        <w:jc w:val="center"/>
        <w:rPr>
          <w:rFonts w:ascii="Times New Roman" w:hAnsi="Times New Roman" w:cs="Times New Roman"/>
          <w:b w:val="0"/>
          <w:color w:val="000000"/>
        </w:rPr>
      </w:pPr>
      <w:r>
        <w:rPr>
          <w:rFonts w:ascii="Times New Roman" w:hAnsi="Times New Roman" w:cs="Times New Roman"/>
        </w:rPr>
        <w:t xml:space="preserve">MUT </w:t>
      </w:r>
      <w:r w:rsidR="00F70A25">
        <w:rPr>
          <w:rFonts w:ascii="Times New Roman" w:hAnsi="Times New Roman" w:cs="Times New Roman"/>
        </w:rPr>
        <w:t>BELEDİYESİ</w:t>
      </w:r>
      <w:r w:rsidR="008B2589">
        <w:rPr>
          <w:rFonts w:ascii="Times New Roman" w:hAnsi="Times New Roman" w:cs="Times New Roman"/>
        </w:rPr>
        <w:t xml:space="preserve">    </w:t>
      </w:r>
      <w:r w:rsidR="001B1DA8" w:rsidRPr="00B36C5D">
        <w:rPr>
          <w:rFonts w:ascii="Times New Roman" w:hAnsi="Times New Roman" w:cs="Times New Roman"/>
        </w:rPr>
        <w:t xml:space="preserve">2022 YILI </w:t>
      </w:r>
      <w:r w:rsidR="008B2589">
        <w:rPr>
          <w:rFonts w:ascii="Times New Roman" w:hAnsi="Times New Roman" w:cs="Times New Roman"/>
        </w:rPr>
        <w:t>PERFORMANS PROGRAMI</w:t>
      </w:r>
    </w:p>
    <w:p w:rsidR="00BD7CA6" w:rsidRPr="00B36C5D" w:rsidRDefault="00BD7CA6">
      <w:pPr>
        <w:pBdr>
          <w:top w:val="nil"/>
          <w:left w:val="nil"/>
          <w:bottom w:val="nil"/>
          <w:right w:val="nil"/>
          <w:between w:val="nil"/>
        </w:pBdr>
        <w:spacing w:before="4"/>
        <w:rPr>
          <w:rFonts w:ascii="Times New Roman" w:hAnsi="Times New Roman" w:cs="Times New Roman"/>
          <w:b/>
          <w:color w:val="000000"/>
          <w:sz w:val="65"/>
          <w:szCs w:val="65"/>
        </w:rPr>
      </w:pPr>
    </w:p>
    <w:p w:rsidR="00BD7CA6" w:rsidRPr="00B36C5D" w:rsidRDefault="001B1DA8">
      <w:pPr>
        <w:spacing w:line="480" w:lineRule="auto"/>
        <w:ind w:left="116" w:firstLine="415"/>
        <w:rPr>
          <w:rFonts w:ascii="Times New Roman" w:hAnsi="Times New Roman" w:cs="Times New Roman"/>
          <w:sz w:val="20"/>
          <w:szCs w:val="20"/>
        </w:rPr>
        <w:sectPr w:rsidR="00BD7CA6" w:rsidRPr="00B36C5D">
          <w:headerReference w:type="even" r:id="rId10"/>
          <w:headerReference w:type="default" r:id="rId11"/>
          <w:footerReference w:type="even" r:id="rId12"/>
          <w:footerReference w:type="default" r:id="rId13"/>
          <w:headerReference w:type="first" r:id="rId14"/>
          <w:footerReference w:type="first" r:id="rId15"/>
          <w:pgSz w:w="11920" w:h="16850"/>
          <w:pgMar w:top="1600" w:right="1300" w:bottom="280" w:left="1300" w:header="360" w:footer="360" w:gutter="0"/>
          <w:pgNumType w:start="1"/>
          <w:cols w:space="708"/>
        </w:sectPr>
      </w:pPr>
      <w:r w:rsidRPr="00B36C5D">
        <w:rPr>
          <w:rFonts w:ascii="Times New Roman" w:hAnsi="Times New Roman" w:cs="Times New Roman"/>
          <w:sz w:val="20"/>
          <w:szCs w:val="20"/>
        </w:rPr>
        <w:t xml:space="preserve">MUT Belediyesi </w:t>
      </w:r>
      <w:r w:rsidR="00FC188A">
        <w:rPr>
          <w:rFonts w:ascii="Times New Roman" w:hAnsi="Times New Roman" w:cs="Times New Roman"/>
          <w:sz w:val="20"/>
          <w:szCs w:val="20"/>
        </w:rPr>
        <w:t xml:space="preserve">2022 </w:t>
      </w:r>
      <w:r w:rsidRPr="00B36C5D">
        <w:rPr>
          <w:rFonts w:ascii="Times New Roman" w:hAnsi="Times New Roman" w:cs="Times New Roman"/>
          <w:sz w:val="20"/>
          <w:szCs w:val="20"/>
        </w:rPr>
        <w:t xml:space="preserve">Mali Yılı Performans Programı </w:t>
      </w:r>
      <w:r w:rsidR="00FC188A">
        <w:rPr>
          <w:rFonts w:ascii="Times New Roman" w:hAnsi="Times New Roman" w:cs="Times New Roman"/>
          <w:sz w:val="20"/>
          <w:szCs w:val="20"/>
        </w:rPr>
        <w:t xml:space="preserve">Mali </w:t>
      </w:r>
      <w:proofErr w:type="gramStart"/>
      <w:r w:rsidR="00FC188A">
        <w:rPr>
          <w:rFonts w:ascii="Times New Roman" w:hAnsi="Times New Roman" w:cs="Times New Roman"/>
          <w:sz w:val="20"/>
          <w:szCs w:val="20"/>
        </w:rPr>
        <w:t xml:space="preserve">Hizmetler </w:t>
      </w:r>
      <w:r w:rsidRPr="00B36C5D">
        <w:rPr>
          <w:rFonts w:ascii="Times New Roman" w:hAnsi="Times New Roman" w:cs="Times New Roman"/>
          <w:sz w:val="20"/>
          <w:szCs w:val="20"/>
        </w:rPr>
        <w:t xml:space="preserve"> Müdürlüğü</w:t>
      </w:r>
      <w:proofErr w:type="gramEnd"/>
      <w:r w:rsidRPr="00B36C5D">
        <w:rPr>
          <w:rFonts w:ascii="Times New Roman" w:hAnsi="Times New Roman" w:cs="Times New Roman"/>
          <w:sz w:val="20"/>
          <w:szCs w:val="20"/>
        </w:rPr>
        <w:t xml:space="preserve"> koordinatörlüğünde hazırlanmış ve MUT Belediye Meclisinin </w:t>
      </w:r>
      <w:r w:rsidR="00A6784A">
        <w:rPr>
          <w:rFonts w:ascii="Times New Roman" w:hAnsi="Times New Roman" w:cs="Times New Roman"/>
          <w:sz w:val="20"/>
          <w:szCs w:val="20"/>
        </w:rPr>
        <w:t>19.</w:t>
      </w:r>
      <w:r w:rsidRPr="00B36C5D">
        <w:rPr>
          <w:rFonts w:ascii="Times New Roman" w:hAnsi="Times New Roman" w:cs="Times New Roman"/>
          <w:sz w:val="20"/>
          <w:szCs w:val="20"/>
        </w:rPr>
        <w:t>10.202</w:t>
      </w:r>
      <w:r w:rsidR="00FC188A">
        <w:rPr>
          <w:rFonts w:ascii="Times New Roman" w:hAnsi="Times New Roman" w:cs="Times New Roman"/>
          <w:sz w:val="20"/>
          <w:szCs w:val="20"/>
        </w:rPr>
        <w:t>1</w:t>
      </w:r>
      <w:r w:rsidRPr="00B36C5D">
        <w:rPr>
          <w:rFonts w:ascii="Times New Roman" w:hAnsi="Times New Roman" w:cs="Times New Roman"/>
          <w:sz w:val="20"/>
          <w:szCs w:val="20"/>
        </w:rPr>
        <w:t xml:space="preserve"> tarih ve </w:t>
      </w:r>
      <w:r w:rsidR="00A6784A">
        <w:rPr>
          <w:rFonts w:ascii="Times New Roman" w:hAnsi="Times New Roman" w:cs="Times New Roman"/>
          <w:sz w:val="20"/>
          <w:szCs w:val="20"/>
        </w:rPr>
        <w:t xml:space="preserve"> 106 </w:t>
      </w:r>
      <w:bookmarkStart w:id="0" w:name="_GoBack"/>
      <w:bookmarkEnd w:id="0"/>
      <w:r w:rsidRPr="00B36C5D">
        <w:rPr>
          <w:rFonts w:ascii="Times New Roman" w:hAnsi="Times New Roman" w:cs="Times New Roman"/>
          <w:sz w:val="20"/>
          <w:szCs w:val="20"/>
        </w:rPr>
        <w:t>sayılı kararı ile kabul edilmiştir.</w:t>
      </w:r>
    </w:p>
    <w:p w:rsidR="00BD7CA6" w:rsidRPr="00B36C5D" w:rsidRDefault="001B1DA8">
      <w:pPr>
        <w:pStyle w:val="Balk2"/>
        <w:ind w:firstLine="236"/>
        <w:rPr>
          <w:rFonts w:ascii="Times New Roman" w:hAnsi="Times New Roman" w:cs="Times New Roman"/>
        </w:rPr>
      </w:pPr>
      <w:bookmarkStart w:id="1" w:name="_gjdgxs" w:colFirst="0" w:colLast="0"/>
      <w:bookmarkEnd w:id="1"/>
      <w:r w:rsidRPr="00B36C5D">
        <w:rPr>
          <w:rFonts w:ascii="Times New Roman" w:hAnsi="Times New Roman" w:cs="Times New Roman"/>
          <w:color w:val="006FC0"/>
        </w:rPr>
        <w:lastRenderedPageBreak/>
        <w:t>A. SUNUŞ</w:t>
      </w:r>
    </w:p>
    <w:p w:rsidR="00BD7CA6" w:rsidRPr="00B36C5D" w:rsidRDefault="001B1DA8">
      <w:pPr>
        <w:pBdr>
          <w:top w:val="nil"/>
          <w:left w:val="nil"/>
          <w:bottom w:val="nil"/>
          <w:right w:val="nil"/>
          <w:between w:val="nil"/>
        </w:pBdr>
        <w:spacing w:before="186" w:line="360" w:lineRule="auto"/>
        <w:ind w:left="219" w:right="134" w:firstLine="724"/>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Kamu mali yönetimi alanında gerçekleştirilen reformlar neticesinde; 5018 sayılı Kamu Mali Yönetimi ve Kontrol Kanunu ile kamu kaynaklarının etkili, ekonomik ve verimli kullanımının yanı sıra mali saydamlık ve hesap verilebilirlik ilkeleri ön plana çıkmıştır. Bu çerçevede, belediyelerde ve diğer tüm kamu idarelerinde stratejik plan ve performans programı hazırlama, performansa dayalı bütçe uygulamalarına geçme ve bunların sonuçlarını faaliyet raporlarıyla halka sunma anlayışı başlatılmıştır.</w:t>
      </w:r>
    </w:p>
    <w:p w:rsidR="00BD7CA6" w:rsidRPr="00B36C5D" w:rsidRDefault="00BD7CA6">
      <w:pPr>
        <w:pBdr>
          <w:top w:val="nil"/>
          <w:left w:val="nil"/>
          <w:bottom w:val="nil"/>
          <w:right w:val="nil"/>
          <w:between w:val="nil"/>
        </w:pBdr>
        <w:spacing w:before="9"/>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5" w:firstLine="707"/>
        <w:jc w:val="both"/>
        <w:rPr>
          <w:rFonts w:ascii="Times New Roman" w:hAnsi="Times New Roman" w:cs="Times New Roman"/>
          <w:color w:val="000000"/>
          <w:sz w:val="24"/>
          <w:szCs w:val="24"/>
        </w:rPr>
      </w:pPr>
      <w:proofErr w:type="spellStart"/>
      <w:r w:rsidRPr="00B36C5D">
        <w:rPr>
          <w:rFonts w:ascii="Times New Roman" w:hAnsi="Times New Roman" w:cs="Times New Roman"/>
          <w:color w:val="000000"/>
          <w:sz w:val="24"/>
          <w:szCs w:val="24"/>
        </w:rPr>
        <w:t>MUT’nin</w:t>
      </w:r>
      <w:proofErr w:type="spellEnd"/>
      <w:r w:rsidRPr="00B36C5D">
        <w:rPr>
          <w:rFonts w:ascii="Times New Roman" w:hAnsi="Times New Roman" w:cs="Times New Roman"/>
          <w:color w:val="000000"/>
          <w:sz w:val="24"/>
          <w:szCs w:val="24"/>
        </w:rPr>
        <w:t xml:space="preserve"> gelir kaynaklarının verimli kullanılması bugüne kadar en çok dikkat ettiğimiz hususlardan biridir. Göreve geldiğimiz günden bu güne kadar verimlilik ve etkinlik unsurlarına dayalı, hizmetlerin en kısa sürede yerine getirilmesini öngören, şeffaflığı, katılımı ve işbirliğini esas alan yönetim anlayışını ilke edindik. Aynı şekilde bundan sonraki süreçte de yapacağımız hizmetleri, ihtiyaç ve öncelikleri dikkate almak suretiyle en uygun maliyetle en verimli bir şekilde yapmanın gayreti içerisinde olacağız.</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spacing w:line="360" w:lineRule="auto"/>
        <w:ind w:left="219" w:right="130" w:firstLine="724"/>
        <w:jc w:val="both"/>
        <w:rPr>
          <w:rFonts w:ascii="Times New Roman" w:hAnsi="Times New Roman" w:cs="Times New Roman"/>
          <w:sz w:val="24"/>
          <w:szCs w:val="24"/>
        </w:rPr>
      </w:pPr>
      <w:r w:rsidRPr="00B36C5D">
        <w:rPr>
          <w:rFonts w:ascii="Times New Roman" w:hAnsi="Times New Roman" w:cs="Times New Roman"/>
          <w:sz w:val="24"/>
          <w:szCs w:val="24"/>
        </w:rPr>
        <w:t>MUT Belediyesi, 2020-2024 stratejik planında da ifade edildiği gibi stratejik amaç ve hedeflerini genel olarak “</w:t>
      </w:r>
      <w:r w:rsidRPr="00B36C5D">
        <w:rPr>
          <w:rFonts w:ascii="Times New Roman" w:hAnsi="Times New Roman" w:cs="Times New Roman"/>
          <w:b/>
          <w:sz w:val="24"/>
          <w:szCs w:val="24"/>
        </w:rPr>
        <w:t>Kurumsal Gelişime Yönelik Hedefler</w:t>
      </w:r>
      <w:r w:rsidRPr="00B36C5D">
        <w:rPr>
          <w:rFonts w:ascii="Times New Roman" w:hAnsi="Times New Roman" w:cs="Times New Roman"/>
          <w:sz w:val="24"/>
          <w:szCs w:val="24"/>
        </w:rPr>
        <w:t>”, “</w:t>
      </w:r>
      <w:r w:rsidRPr="00B36C5D">
        <w:rPr>
          <w:rFonts w:ascii="Times New Roman" w:hAnsi="Times New Roman" w:cs="Times New Roman"/>
          <w:b/>
          <w:sz w:val="24"/>
          <w:szCs w:val="24"/>
        </w:rPr>
        <w:t>Kentsel Gelişime Yönelik Hedefler</w:t>
      </w:r>
      <w:r w:rsidRPr="00B36C5D">
        <w:rPr>
          <w:rFonts w:ascii="Times New Roman" w:hAnsi="Times New Roman" w:cs="Times New Roman"/>
          <w:sz w:val="24"/>
          <w:szCs w:val="24"/>
        </w:rPr>
        <w:t>” , “</w:t>
      </w:r>
      <w:r w:rsidRPr="00B36C5D">
        <w:rPr>
          <w:rFonts w:ascii="Times New Roman" w:hAnsi="Times New Roman" w:cs="Times New Roman"/>
          <w:b/>
          <w:sz w:val="24"/>
          <w:szCs w:val="24"/>
        </w:rPr>
        <w:t>Toplumsal Gelişime Yönelik Hedefler</w:t>
      </w:r>
      <w:r w:rsidRPr="00B36C5D">
        <w:rPr>
          <w:rFonts w:ascii="Times New Roman" w:hAnsi="Times New Roman" w:cs="Times New Roman"/>
          <w:sz w:val="24"/>
          <w:szCs w:val="24"/>
        </w:rPr>
        <w:t>” ve “</w:t>
      </w:r>
      <w:r w:rsidRPr="00B36C5D">
        <w:rPr>
          <w:rFonts w:ascii="Times New Roman" w:hAnsi="Times New Roman" w:cs="Times New Roman"/>
          <w:b/>
          <w:sz w:val="24"/>
          <w:szCs w:val="24"/>
        </w:rPr>
        <w:t>Ekonomik Gelişime Yönelik Hedefler</w:t>
      </w:r>
      <w:r w:rsidRPr="00B36C5D">
        <w:rPr>
          <w:rFonts w:ascii="Times New Roman" w:hAnsi="Times New Roman" w:cs="Times New Roman"/>
          <w:sz w:val="24"/>
          <w:szCs w:val="24"/>
        </w:rPr>
        <w:t xml:space="preserve">” olmak üzere dört başlık altında toplamıştır. Belediyemiz </w:t>
      </w:r>
      <w:r w:rsidRPr="00B36C5D">
        <w:rPr>
          <w:rFonts w:ascii="Times New Roman" w:hAnsi="Times New Roman" w:cs="Times New Roman"/>
          <w:b/>
          <w:sz w:val="24"/>
          <w:szCs w:val="24"/>
        </w:rPr>
        <w:t xml:space="preserve">2022 Mali Yılı Performans Programı </w:t>
      </w:r>
      <w:r w:rsidRPr="00B36C5D">
        <w:rPr>
          <w:rFonts w:ascii="Times New Roman" w:hAnsi="Times New Roman" w:cs="Times New Roman"/>
          <w:sz w:val="24"/>
          <w:szCs w:val="24"/>
        </w:rPr>
        <w:t>stratejik hedeflerimizle ilişkili performans hedeflerine, performans hedeflerine ulaşmaya yönelik faaliyet ve projelere, performans göstergelerine ve bunların kaynak ihtiyacına ilişkin bilgilerden oluşmaktadır. Bu program kısaca Belediyemizin 2022 yılında ortaya koyacağı çalışmaları ifade etmektedir.</w:t>
      </w:r>
    </w:p>
    <w:p w:rsidR="00BD7CA6" w:rsidRPr="00B36C5D" w:rsidRDefault="00BD7CA6">
      <w:pPr>
        <w:pBdr>
          <w:top w:val="nil"/>
          <w:left w:val="nil"/>
          <w:bottom w:val="nil"/>
          <w:right w:val="nil"/>
          <w:between w:val="nil"/>
        </w:pBdr>
        <w:spacing w:before="9"/>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2"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 xml:space="preserve">Belediyemizin daha verimli, hesap verebilir ve etkin çalışmasına katkı yapacağını düşündüğümüz 2022 yılı performans programının, MUT halkının mutluluğu ve huzuruna yönelik hizmetler üretmesi dileğiyle tüm çalışma arkadaşlarıma, projelerimizin gerçekleşmesinde sunacağınız katkılar ve çabalarınız için tüm Meclis Üyelerimize, </w:t>
      </w:r>
      <w:proofErr w:type="spellStart"/>
      <w:r w:rsidRPr="00B36C5D">
        <w:rPr>
          <w:rFonts w:ascii="Times New Roman" w:hAnsi="Times New Roman" w:cs="Times New Roman"/>
          <w:color w:val="000000"/>
          <w:sz w:val="24"/>
          <w:szCs w:val="24"/>
        </w:rPr>
        <w:t>MUT’</w:t>
      </w:r>
      <w:r w:rsidR="0056599C">
        <w:rPr>
          <w:rFonts w:ascii="Times New Roman" w:hAnsi="Times New Roman" w:cs="Times New Roman"/>
          <w:color w:val="000000"/>
          <w:sz w:val="24"/>
          <w:szCs w:val="24"/>
        </w:rPr>
        <w:t>un</w:t>
      </w:r>
      <w:proofErr w:type="spellEnd"/>
      <w:r w:rsidRPr="00B36C5D">
        <w:rPr>
          <w:rFonts w:ascii="Times New Roman" w:hAnsi="Times New Roman" w:cs="Times New Roman"/>
          <w:color w:val="000000"/>
          <w:sz w:val="24"/>
          <w:szCs w:val="24"/>
        </w:rPr>
        <w:t xml:space="preserve"> ve MUT</w:t>
      </w:r>
      <w:r w:rsidR="0056599C">
        <w:rPr>
          <w:rFonts w:ascii="Times New Roman" w:hAnsi="Times New Roman" w:cs="Times New Roman"/>
          <w:color w:val="000000"/>
          <w:sz w:val="24"/>
          <w:szCs w:val="24"/>
        </w:rPr>
        <w:t xml:space="preserve"> </w:t>
      </w:r>
      <w:proofErr w:type="spellStart"/>
      <w:r w:rsidRPr="00B36C5D">
        <w:rPr>
          <w:rFonts w:ascii="Times New Roman" w:hAnsi="Times New Roman" w:cs="Times New Roman"/>
          <w:color w:val="000000"/>
          <w:sz w:val="24"/>
          <w:szCs w:val="24"/>
        </w:rPr>
        <w:t>l</w:t>
      </w:r>
      <w:r w:rsidR="0056599C">
        <w:rPr>
          <w:rFonts w:ascii="Times New Roman" w:hAnsi="Times New Roman" w:cs="Times New Roman"/>
          <w:color w:val="000000"/>
          <w:sz w:val="24"/>
          <w:szCs w:val="24"/>
        </w:rPr>
        <w:t>u</w:t>
      </w:r>
      <w:r w:rsidRPr="00B36C5D">
        <w:rPr>
          <w:rFonts w:ascii="Times New Roman" w:hAnsi="Times New Roman" w:cs="Times New Roman"/>
          <w:color w:val="000000"/>
          <w:sz w:val="24"/>
          <w:szCs w:val="24"/>
        </w:rPr>
        <w:t>l</w:t>
      </w:r>
      <w:r w:rsidR="0056599C">
        <w:rPr>
          <w:rFonts w:ascii="Times New Roman" w:hAnsi="Times New Roman" w:cs="Times New Roman"/>
          <w:color w:val="000000"/>
          <w:sz w:val="24"/>
          <w:szCs w:val="24"/>
        </w:rPr>
        <w:t>a</w:t>
      </w:r>
      <w:r w:rsidRPr="00B36C5D">
        <w:rPr>
          <w:rFonts w:ascii="Times New Roman" w:hAnsi="Times New Roman" w:cs="Times New Roman"/>
          <w:color w:val="000000"/>
          <w:sz w:val="24"/>
          <w:szCs w:val="24"/>
        </w:rPr>
        <w:t>r</w:t>
      </w:r>
      <w:r w:rsidR="0056599C">
        <w:rPr>
          <w:rFonts w:ascii="Times New Roman" w:hAnsi="Times New Roman" w:cs="Times New Roman"/>
          <w:color w:val="000000"/>
          <w:sz w:val="24"/>
          <w:szCs w:val="24"/>
        </w:rPr>
        <w:t>ı</w:t>
      </w:r>
      <w:r w:rsidRPr="00B36C5D">
        <w:rPr>
          <w:rFonts w:ascii="Times New Roman" w:hAnsi="Times New Roman" w:cs="Times New Roman"/>
          <w:color w:val="000000"/>
          <w:sz w:val="24"/>
          <w:szCs w:val="24"/>
        </w:rPr>
        <w:t>n</w:t>
      </w:r>
      <w:proofErr w:type="spellEnd"/>
      <w:r w:rsidRPr="00B36C5D">
        <w:rPr>
          <w:rFonts w:ascii="Times New Roman" w:hAnsi="Times New Roman" w:cs="Times New Roman"/>
          <w:color w:val="000000"/>
          <w:sz w:val="24"/>
          <w:szCs w:val="24"/>
        </w:rPr>
        <w:t xml:space="preserve"> hak ettiği hizmetleri alması konusunda gayret gösteren herkese tek tek teşekkür eder saygılarımı sunarım.</w:t>
      </w:r>
    </w:p>
    <w:p w:rsidR="00BD7CA6" w:rsidRPr="00B36C5D" w:rsidRDefault="001B1DA8">
      <w:pPr>
        <w:spacing w:before="121" w:line="338" w:lineRule="auto"/>
        <w:ind w:left="6811" w:right="893" w:hanging="15"/>
        <w:jc w:val="right"/>
        <w:rPr>
          <w:rFonts w:ascii="Times New Roman" w:hAnsi="Times New Roman" w:cs="Times New Roman"/>
          <w:b/>
          <w:sz w:val="24"/>
          <w:szCs w:val="24"/>
        </w:rPr>
        <w:sectPr w:rsidR="00BD7CA6" w:rsidRPr="00B36C5D">
          <w:headerReference w:type="default" r:id="rId16"/>
          <w:footerReference w:type="default" r:id="rId17"/>
          <w:pgSz w:w="11920" w:h="16850"/>
          <w:pgMar w:top="1400" w:right="1280" w:bottom="1320" w:left="1180" w:header="708" w:footer="1137" w:gutter="0"/>
          <w:pgNumType w:start="2"/>
          <w:cols w:space="708"/>
        </w:sectPr>
      </w:pPr>
      <w:r w:rsidRPr="00B36C5D">
        <w:rPr>
          <w:rFonts w:ascii="Times New Roman" w:hAnsi="Times New Roman" w:cs="Times New Roman"/>
          <w:b/>
          <w:sz w:val="24"/>
          <w:szCs w:val="24"/>
        </w:rPr>
        <w:t>Volkan ŞEKER Belediye Başkanı</w:t>
      </w: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18"/>
          <w:szCs w:val="18"/>
        </w:rPr>
      </w:pPr>
    </w:p>
    <w:p w:rsidR="00BD7CA6" w:rsidRPr="00B36C5D" w:rsidRDefault="001B1DA8">
      <w:pPr>
        <w:pStyle w:val="Balk1"/>
        <w:spacing w:before="35" w:line="240" w:lineRule="auto"/>
        <w:ind w:left="3659" w:right="3557"/>
        <w:jc w:val="center"/>
        <w:rPr>
          <w:rFonts w:ascii="Times New Roman" w:hAnsi="Times New Roman" w:cs="Times New Roman"/>
        </w:rPr>
      </w:pPr>
      <w:r w:rsidRPr="00B36C5D">
        <w:rPr>
          <w:rFonts w:ascii="Times New Roman" w:hAnsi="Times New Roman" w:cs="Times New Roman"/>
          <w:color w:val="2D74B5"/>
        </w:rPr>
        <w:t>İÇİNDEKİLER</w:t>
      </w:r>
    </w:p>
    <w:p w:rsidR="00BD7CA6" w:rsidRPr="00B36C5D" w:rsidRDefault="00AA737B">
      <w:pPr>
        <w:numPr>
          <w:ilvl w:val="0"/>
          <w:numId w:val="3"/>
        </w:numPr>
        <w:pBdr>
          <w:top w:val="nil"/>
          <w:left w:val="nil"/>
          <w:bottom w:val="nil"/>
          <w:right w:val="nil"/>
          <w:between w:val="nil"/>
        </w:pBdr>
        <w:tabs>
          <w:tab w:val="left" w:pos="675"/>
          <w:tab w:val="left" w:pos="676"/>
          <w:tab w:val="left" w:pos="9189"/>
        </w:tabs>
        <w:spacing w:before="31"/>
        <w:rPr>
          <w:rFonts w:ascii="Times New Roman" w:hAnsi="Times New Roman" w:cs="Times New Roman"/>
        </w:rPr>
      </w:pPr>
      <w:hyperlink w:anchor="_gjdgxs">
        <w:r w:rsidR="001B1DA8" w:rsidRPr="00B36C5D">
          <w:rPr>
            <w:rFonts w:ascii="Times New Roman" w:hAnsi="Times New Roman" w:cs="Times New Roman"/>
            <w:color w:val="000000"/>
          </w:rPr>
          <w:t>SUNUŞ</w:t>
        </w:r>
      </w:hyperlink>
      <w:hyperlink w:anchor="_gjdgxs">
        <w:r w:rsidR="001B1DA8" w:rsidRPr="00B36C5D">
          <w:rPr>
            <w:rFonts w:ascii="Times New Roman" w:eastAsia="Times New Roman" w:hAnsi="Times New Roman" w:cs="Times New Roman"/>
            <w:color w:val="000000"/>
          </w:rPr>
          <w:tab/>
        </w:r>
      </w:hyperlink>
      <w:hyperlink w:anchor="_gjdgxs">
        <w:r w:rsidR="001B1DA8" w:rsidRPr="00B36C5D">
          <w:rPr>
            <w:rFonts w:ascii="Times New Roman" w:hAnsi="Times New Roman" w:cs="Times New Roman"/>
            <w:color w:val="000000"/>
          </w:rPr>
          <w:t>2</w:t>
        </w:r>
      </w:hyperlink>
    </w:p>
    <w:p w:rsidR="00BD7CA6" w:rsidRPr="00B36C5D" w:rsidRDefault="00AA737B">
      <w:pPr>
        <w:numPr>
          <w:ilvl w:val="0"/>
          <w:numId w:val="3"/>
        </w:numPr>
        <w:pBdr>
          <w:top w:val="nil"/>
          <w:left w:val="nil"/>
          <w:bottom w:val="nil"/>
          <w:right w:val="nil"/>
          <w:between w:val="nil"/>
        </w:pBdr>
        <w:tabs>
          <w:tab w:val="left" w:pos="675"/>
          <w:tab w:val="left" w:pos="676"/>
          <w:tab w:val="left" w:pos="9189"/>
        </w:tabs>
        <w:spacing w:before="233"/>
        <w:rPr>
          <w:rFonts w:ascii="Times New Roman" w:hAnsi="Times New Roman" w:cs="Times New Roman"/>
        </w:rPr>
      </w:pPr>
      <w:hyperlink w:anchor="_30j0zll">
        <w:r w:rsidR="001B1DA8" w:rsidRPr="00B36C5D">
          <w:rPr>
            <w:rFonts w:ascii="Times New Roman" w:hAnsi="Times New Roman" w:cs="Times New Roman"/>
            <w:color w:val="000000"/>
          </w:rPr>
          <w:t>GENEL BİLGİLER</w:t>
        </w:r>
      </w:hyperlink>
      <w:hyperlink w:anchor="_30j0zll">
        <w:r w:rsidR="001B1DA8" w:rsidRPr="00B36C5D">
          <w:rPr>
            <w:rFonts w:ascii="Times New Roman" w:eastAsia="Times New Roman" w:hAnsi="Times New Roman" w:cs="Times New Roman"/>
            <w:color w:val="000000"/>
          </w:rPr>
          <w:tab/>
        </w:r>
      </w:hyperlink>
      <w:hyperlink w:anchor="_30j0zll">
        <w:r w:rsidR="001B1DA8" w:rsidRPr="00B36C5D">
          <w:rPr>
            <w:rFonts w:ascii="Times New Roman" w:hAnsi="Times New Roman" w:cs="Times New Roman"/>
            <w:color w:val="000000"/>
          </w:rPr>
          <w:t>5</w:t>
        </w:r>
      </w:hyperlink>
    </w:p>
    <w:p w:rsidR="00BD7CA6" w:rsidRPr="00B36C5D" w:rsidRDefault="00AA737B">
      <w:pPr>
        <w:numPr>
          <w:ilvl w:val="1"/>
          <w:numId w:val="3"/>
        </w:numPr>
        <w:pBdr>
          <w:top w:val="nil"/>
          <w:left w:val="nil"/>
          <w:bottom w:val="nil"/>
          <w:right w:val="nil"/>
          <w:between w:val="nil"/>
        </w:pBdr>
        <w:tabs>
          <w:tab w:val="left" w:pos="896"/>
          <w:tab w:val="left" w:pos="897"/>
          <w:tab w:val="left" w:pos="9189"/>
        </w:tabs>
        <w:spacing w:before="236"/>
        <w:rPr>
          <w:rFonts w:ascii="Times New Roman" w:hAnsi="Times New Roman" w:cs="Times New Roman"/>
        </w:rPr>
      </w:pPr>
      <w:hyperlink w:anchor="_1fob9te">
        <w:r w:rsidR="001B1DA8" w:rsidRPr="00B36C5D">
          <w:rPr>
            <w:rFonts w:ascii="Times New Roman" w:hAnsi="Times New Roman" w:cs="Times New Roman"/>
            <w:color w:val="000000"/>
          </w:rPr>
          <w:t>TANIMLAR</w:t>
        </w:r>
        <w:r w:rsidR="001B1DA8" w:rsidRPr="00B36C5D">
          <w:rPr>
            <w:rFonts w:ascii="Times New Roman" w:hAnsi="Times New Roman" w:cs="Times New Roman"/>
            <w:color w:val="000000"/>
          </w:rPr>
          <w:tab/>
          <w:t>5</w:t>
        </w:r>
      </w:hyperlink>
    </w:p>
    <w:p w:rsidR="00BD7CA6" w:rsidRPr="00B36C5D" w:rsidRDefault="00AA737B">
      <w:pPr>
        <w:numPr>
          <w:ilvl w:val="1"/>
          <w:numId w:val="3"/>
        </w:numPr>
        <w:pBdr>
          <w:top w:val="nil"/>
          <w:left w:val="nil"/>
          <w:bottom w:val="nil"/>
          <w:right w:val="nil"/>
          <w:between w:val="nil"/>
        </w:pBdr>
        <w:tabs>
          <w:tab w:val="left" w:pos="896"/>
          <w:tab w:val="left" w:pos="897"/>
          <w:tab w:val="left" w:pos="9189"/>
        </w:tabs>
        <w:spacing w:before="120"/>
        <w:rPr>
          <w:rFonts w:ascii="Times New Roman" w:hAnsi="Times New Roman" w:cs="Times New Roman"/>
        </w:rPr>
      </w:pPr>
      <w:hyperlink w:anchor="_3znysh7">
        <w:r w:rsidR="001B1DA8" w:rsidRPr="00B36C5D">
          <w:rPr>
            <w:rFonts w:ascii="Times New Roman" w:hAnsi="Times New Roman" w:cs="Times New Roman"/>
            <w:color w:val="000000"/>
          </w:rPr>
          <w:t>MİSYON</w:t>
        </w:r>
      </w:hyperlink>
      <w:hyperlink w:anchor="_3znysh7">
        <w:r w:rsidR="001B1DA8" w:rsidRPr="00B36C5D">
          <w:rPr>
            <w:rFonts w:ascii="Times New Roman" w:eastAsia="Times New Roman" w:hAnsi="Times New Roman" w:cs="Times New Roman"/>
            <w:color w:val="000000"/>
          </w:rPr>
          <w:tab/>
        </w:r>
      </w:hyperlink>
      <w:hyperlink w:anchor="_3znysh7">
        <w:r w:rsidR="001B1DA8" w:rsidRPr="00B36C5D">
          <w:rPr>
            <w:rFonts w:ascii="Times New Roman" w:hAnsi="Times New Roman" w:cs="Times New Roman"/>
            <w:color w:val="000000"/>
          </w:rPr>
          <w:t>6</w:t>
        </w:r>
      </w:hyperlink>
    </w:p>
    <w:p w:rsidR="00BD7CA6" w:rsidRPr="00B36C5D" w:rsidRDefault="00AA737B">
      <w:pPr>
        <w:numPr>
          <w:ilvl w:val="1"/>
          <w:numId w:val="3"/>
        </w:numPr>
        <w:pBdr>
          <w:top w:val="nil"/>
          <w:left w:val="nil"/>
          <w:bottom w:val="nil"/>
          <w:right w:val="nil"/>
          <w:between w:val="nil"/>
        </w:pBdr>
        <w:tabs>
          <w:tab w:val="left" w:pos="896"/>
          <w:tab w:val="left" w:pos="897"/>
          <w:tab w:val="left" w:pos="9189"/>
        </w:tabs>
        <w:spacing w:before="120"/>
        <w:rPr>
          <w:rFonts w:ascii="Times New Roman" w:hAnsi="Times New Roman" w:cs="Times New Roman"/>
        </w:rPr>
      </w:pPr>
      <w:hyperlink w:anchor="_2et92p0">
        <w:r w:rsidR="001B1DA8" w:rsidRPr="00B36C5D">
          <w:rPr>
            <w:rFonts w:ascii="Times New Roman" w:hAnsi="Times New Roman" w:cs="Times New Roman"/>
            <w:color w:val="000000"/>
          </w:rPr>
          <w:t>VİZYON</w:t>
        </w:r>
      </w:hyperlink>
      <w:hyperlink w:anchor="_2et92p0">
        <w:r w:rsidR="001B1DA8" w:rsidRPr="00B36C5D">
          <w:rPr>
            <w:rFonts w:ascii="Times New Roman" w:eastAsia="Times New Roman" w:hAnsi="Times New Roman" w:cs="Times New Roman"/>
            <w:color w:val="000000"/>
          </w:rPr>
          <w:tab/>
        </w:r>
      </w:hyperlink>
      <w:hyperlink w:anchor="_2et92p0">
        <w:r w:rsidR="001B1DA8" w:rsidRPr="00B36C5D">
          <w:rPr>
            <w:rFonts w:ascii="Times New Roman" w:hAnsi="Times New Roman" w:cs="Times New Roman"/>
            <w:color w:val="000000"/>
          </w:rPr>
          <w:t>8</w:t>
        </w:r>
      </w:hyperlink>
    </w:p>
    <w:p w:rsidR="00BD7CA6" w:rsidRPr="00B36C5D" w:rsidRDefault="00AA737B">
      <w:pPr>
        <w:numPr>
          <w:ilvl w:val="1"/>
          <w:numId w:val="3"/>
        </w:numPr>
        <w:pBdr>
          <w:top w:val="nil"/>
          <w:left w:val="nil"/>
          <w:bottom w:val="nil"/>
          <w:right w:val="nil"/>
          <w:between w:val="nil"/>
        </w:pBdr>
        <w:tabs>
          <w:tab w:val="left" w:pos="896"/>
          <w:tab w:val="left" w:pos="897"/>
          <w:tab w:val="left" w:pos="9189"/>
        </w:tabs>
        <w:spacing w:before="123"/>
        <w:rPr>
          <w:rFonts w:ascii="Times New Roman" w:hAnsi="Times New Roman" w:cs="Times New Roman"/>
        </w:rPr>
      </w:pPr>
      <w:hyperlink w:anchor="_tyjcwt">
        <w:r w:rsidR="001B1DA8" w:rsidRPr="00B36C5D">
          <w:rPr>
            <w:rFonts w:ascii="Times New Roman" w:hAnsi="Times New Roman" w:cs="Times New Roman"/>
            <w:color w:val="000000"/>
          </w:rPr>
          <w:t>İLKELER</w:t>
        </w:r>
      </w:hyperlink>
      <w:hyperlink w:anchor="_tyjcwt">
        <w:r w:rsidR="001B1DA8" w:rsidRPr="00B36C5D">
          <w:rPr>
            <w:rFonts w:ascii="Times New Roman" w:eastAsia="Times New Roman" w:hAnsi="Times New Roman" w:cs="Times New Roman"/>
            <w:color w:val="000000"/>
          </w:rPr>
          <w:tab/>
        </w:r>
      </w:hyperlink>
      <w:hyperlink w:anchor="_tyjcwt">
        <w:r w:rsidR="001B1DA8" w:rsidRPr="00B36C5D">
          <w:rPr>
            <w:rFonts w:ascii="Times New Roman" w:hAnsi="Times New Roman" w:cs="Times New Roman"/>
            <w:color w:val="000000"/>
          </w:rPr>
          <w:t>9</w:t>
        </w:r>
      </w:hyperlink>
    </w:p>
    <w:p w:rsidR="00BD7CA6" w:rsidRPr="00B36C5D" w:rsidRDefault="00AA737B">
      <w:pPr>
        <w:numPr>
          <w:ilvl w:val="1"/>
          <w:numId w:val="3"/>
        </w:numPr>
        <w:pBdr>
          <w:top w:val="nil"/>
          <w:left w:val="nil"/>
          <w:bottom w:val="nil"/>
          <w:right w:val="nil"/>
          <w:between w:val="nil"/>
        </w:pBdr>
        <w:tabs>
          <w:tab w:val="left" w:pos="896"/>
          <w:tab w:val="left" w:pos="897"/>
          <w:tab w:val="left" w:pos="9077"/>
        </w:tabs>
        <w:spacing w:before="121"/>
        <w:rPr>
          <w:rFonts w:ascii="Times New Roman" w:hAnsi="Times New Roman" w:cs="Times New Roman"/>
        </w:rPr>
      </w:pPr>
      <w:hyperlink w:anchor="_3dy6vkm">
        <w:r w:rsidR="001B1DA8" w:rsidRPr="00B36C5D">
          <w:rPr>
            <w:rFonts w:ascii="Times New Roman" w:hAnsi="Times New Roman" w:cs="Times New Roman"/>
            <w:color w:val="000000"/>
          </w:rPr>
          <w:t>YETKİ GÖREV VE SORUMLULUKLAR</w:t>
        </w:r>
      </w:hyperlink>
      <w:hyperlink w:anchor="_3dy6vkm">
        <w:r w:rsidR="001B1DA8" w:rsidRPr="00B36C5D">
          <w:rPr>
            <w:rFonts w:ascii="Times New Roman" w:eastAsia="Times New Roman" w:hAnsi="Times New Roman" w:cs="Times New Roman"/>
            <w:color w:val="000000"/>
          </w:rPr>
          <w:tab/>
        </w:r>
      </w:hyperlink>
      <w:hyperlink w:anchor="_3dy6vkm">
        <w:r w:rsidR="001B1DA8" w:rsidRPr="00B36C5D">
          <w:rPr>
            <w:rFonts w:ascii="Times New Roman" w:hAnsi="Times New Roman" w:cs="Times New Roman"/>
            <w:color w:val="000000"/>
          </w:rPr>
          <w:t>10</w:t>
        </w:r>
      </w:hyperlink>
    </w:p>
    <w:p w:rsidR="00BD7CA6" w:rsidRPr="00B36C5D" w:rsidRDefault="00AA737B">
      <w:pPr>
        <w:numPr>
          <w:ilvl w:val="1"/>
          <w:numId w:val="3"/>
        </w:numPr>
        <w:pBdr>
          <w:top w:val="nil"/>
          <w:left w:val="nil"/>
          <w:bottom w:val="nil"/>
          <w:right w:val="nil"/>
          <w:between w:val="nil"/>
        </w:pBdr>
        <w:tabs>
          <w:tab w:val="left" w:pos="896"/>
          <w:tab w:val="left" w:pos="897"/>
          <w:tab w:val="left" w:pos="9077"/>
        </w:tabs>
        <w:spacing w:before="122"/>
        <w:rPr>
          <w:rFonts w:ascii="Times New Roman" w:hAnsi="Times New Roman" w:cs="Times New Roman"/>
        </w:rPr>
      </w:pPr>
      <w:hyperlink w:anchor="_1t3h5sf">
        <w:r w:rsidR="001B1DA8" w:rsidRPr="00B36C5D">
          <w:rPr>
            <w:rFonts w:ascii="Times New Roman" w:hAnsi="Times New Roman" w:cs="Times New Roman"/>
            <w:color w:val="000000"/>
          </w:rPr>
          <w:t>TEŞKİLAT YAPISI</w:t>
        </w:r>
      </w:hyperlink>
      <w:hyperlink w:anchor="_1t3h5sf">
        <w:r w:rsidR="001B1DA8" w:rsidRPr="00B36C5D">
          <w:rPr>
            <w:rFonts w:ascii="Times New Roman" w:eastAsia="Times New Roman" w:hAnsi="Times New Roman" w:cs="Times New Roman"/>
            <w:color w:val="000000"/>
          </w:rPr>
          <w:tab/>
        </w:r>
      </w:hyperlink>
      <w:hyperlink w:anchor="_1t3h5sf">
        <w:r w:rsidR="001B1DA8" w:rsidRPr="00B36C5D">
          <w:rPr>
            <w:rFonts w:ascii="Times New Roman" w:hAnsi="Times New Roman" w:cs="Times New Roman"/>
            <w:color w:val="000000"/>
          </w:rPr>
          <w:t>16</w:t>
        </w:r>
      </w:hyperlink>
    </w:p>
    <w:p w:rsidR="00BD7CA6" w:rsidRPr="00B36C5D" w:rsidRDefault="00AA737B">
      <w:pPr>
        <w:numPr>
          <w:ilvl w:val="1"/>
          <w:numId w:val="3"/>
        </w:numPr>
        <w:pBdr>
          <w:top w:val="nil"/>
          <w:left w:val="nil"/>
          <w:bottom w:val="nil"/>
          <w:right w:val="nil"/>
          <w:between w:val="nil"/>
        </w:pBdr>
        <w:tabs>
          <w:tab w:val="left" w:pos="896"/>
          <w:tab w:val="left" w:pos="897"/>
          <w:tab w:val="left" w:pos="9077"/>
        </w:tabs>
        <w:spacing w:before="121"/>
        <w:rPr>
          <w:rFonts w:ascii="Times New Roman" w:hAnsi="Times New Roman" w:cs="Times New Roman"/>
        </w:rPr>
      </w:pPr>
      <w:hyperlink w:anchor="_4d34og8">
        <w:r w:rsidR="001B1DA8" w:rsidRPr="00B36C5D">
          <w:rPr>
            <w:rFonts w:ascii="Times New Roman" w:hAnsi="Times New Roman" w:cs="Times New Roman"/>
            <w:color w:val="000000"/>
          </w:rPr>
          <w:t>İNSAN KAYNAKLARI YAPISI</w:t>
        </w:r>
      </w:hyperlink>
      <w:hyperlink w:anchor="_4d34og8">
        <w:r w:rsidR="001B1DA8" w:rsidRPr="00B36C5D">
          <w:rPr>
            <w:rFonts w:ascii="Times New Roman" w:eastAsia="Times New Roman" w:hAnsi="Times New Roman" w:cs="Times New Roman"/>
            <w:color w:val="000000"/>
          </w:rPr>
          <w:tab/>
        </w:r>
      </w:hyperlink>
      <w:hyperlink w:anchor="_4d34og8">
        <w:r w:rsidR="001B1DA8" w:rsidRPr="00B36C5D">
          <w:rPr>
            <w:rFonts w:ascii="Times New Roman" w:hAnsi="Times New Roman" w:cs="Times New Roman"/>
            <w:color w:val="000000"/>
          </w:rPr>
          <w:t>17</w:t>
        </w:r>
      </w:hyperlink>
    </w:p>
    <w:p w:rsidR="00BD7CA6" w:rsidRPr="00B36C5D" w:rsidRDefault="00AA737B">
      <w:pPr>
        <w:numPr>
          <w:ilvl w:val="1"/>
          <w:numId w:val="3"/>
        </w:numPr>
        <w:pBdr>
          <w:top w:val="nil"/>
          <w:left w:val="nil"/>
          <w:bottom w:val="nil"/>
          <w:right w:val="nil"/>
          <w:between w:val="nil"/>
        </w:pBdr>
        <w:tabs>
          <w:tab w:val="left" w:pos="896"/>
          <w:tab w:val="left" w:pos="897"/>
          <w:tab w:val="left" w:pos="9077"/>
        </w:tabs>
        <w:spacing w:before="122"/>
        <w:rPr>
          <w:rFonts w:ascii="Times New Roman" w:hAnsi="Times New Roman" w:cs="Times New Roman"/>
        </w:rPr>
      </w:pPr>
      <w:hyperlink w:anchor="_2s8eyo1">
        <w:r w:rsidR="001B1DA8" w:rsidRPr="00B36C5D">
          <w:rPr>
            <w:rFonts w:ascii="Times New Roman" w:hAnsi="Times New Roman" w:cs="Times New Roman"/>
            <w:color w:val="000000"/>
          </w:rPr>
          <w:t>MALİ YAPISI</w:t>
        </w:r>
      </w:hyperlink>
      <w:hyperlink w:anchor="_2s8eyo1">
        <w:r w:rsidR="001B1DA8" w:rsidRPr="00B36C5D">
          <w:rPr>
            <w:rFonts w:ascii="Times New Roman" w:eastAsia="Times New Roman" w:hAnsi="Times New Roman" w:cs="Times New Roman"/>
            <w:color w:val="000000"/>
          </w:rPr>
          <w:tab/>
        </w:r>
      </w:hyperlink>
      <w:hyperlink w:anchor="_2s8eyo1">
        <w:r w:rsidR="001B1DA8" w:rsidRPr="00B36C5D">
          <w:rPr>
            <w:rFonts w:ascii="Times New Roman" w:hAnsi="Times New Roman" w:cs="Times New Roman"/>
            <w:color w:val="000000"/>
          </w:rPr>
          <w:t>18</w:t>
        </w:r>
      </w:hyperlink>
    </w:p>
    <w:p w:rsidR="00BD7CA6" w:rsidRPr="00B36C5D" w:rsidRDefault="00AA737B">
      <w:pPr>
        <w:numPr>
          <w:ilvl w:val="1"/>
          <w:numId w:val="3"/>
        </w:numPr>
        <w:pBdr>
          <w:top w:val="nil"/>
          <w:left w:val="nil"/>
          <w:bottom w:val="nil"/>
          <w:right w:val="nil"/>
          <w:between w:val="nil"/>
        </w:pBdr>
        <w:tabs>
          <w:tab w:val="left" w:pos="896"/>
          <w:tab w:val="left" w:pos="897"/>
          <w:tab w:val="left" w:pos="9077"/>
        </w:tabs>
        <w:spacing w:before="121"/>
        <w:rPr>
          <w:rFonts w:ascii="Times New Roman" w:hAnsi="Times New Roman" w:cs="Times New Roman"/>
        </w:rPr>
      </w:pPr>
      <w:hyperlink w:anchor="_17dp8vu">
        <w:r w:rsidR="001B1DA8" w:rsidRPr="00B36C5D">
          <w:rPr>
            <w:rFonts w:ascii="Times New Roman" w:hAnsi="Times New Roman" w:cs="Times New Roman"/>
            <w:color w:val="000000"/>
          </w:rPr>
          <w:t>TEKNOLOJİK YAPISI</w:t>
        </w:r>
      </w:hyperlink>
      <w:hyperlink w:anchor="_17dp8vu">
        <w:r w:rsidR="001B1DA8" w:rsidRPr="00B36C5D">
          <w:rPr>
            <w:rFonts w:ascii="Times New Roman" w:eastAsia="Times New Roman" w:hAnsi="Times New Roman" w:cs="Times New Roman"/>
            <w:color w:val="000000"/>
          </w:rPr>
          <w:tab/>
        </w:r>
      </w:hyperlink>
      <w:hyperlink w:anchor="_17dp8vu">
        <w:r w:rsidR="001B1DA8" w:rsidRPr="00B36C5D">
          <w:rPr>
            <w:rFonts w:ascii="Times New Roman" w:hAnsi="Times New Roman" w:cs="Times New Roman"/>
            <w:color w:val="000000"/>
          </w:rPr>
          <w:t>20</w:t>
        </w:r>
      </w:hyperlink>
    </w:p>
    <w:p w:rsidR="00BD7CA6" w:rsidRPr="00B36C5D" w:rsidRDefault="00AA737B">
      <w:pPr>
        <w:numPr>
          <w:ilvl w:val="1"/>
          <w:numId w:val="3"/>
        </w:numPr>
        <w:pBdr>
          <w:top w:val="nil"/>
          <w:left w:val="nil"/>
          <w:bottom w:val="nil"/>
          <w:right w:val="nil"/>
          <w:between w:val="nil"/>
        </w:pBdr>
        <w:tabs>
          <w:tab w:val="left" w:pos="1117"/>
          <w:tab w:val="left" w:pos="1118"/>
          <w:tab w:val="left" w:pos="9077"/>
        </w:tabs>
        <w:spacing w:before="120" w:line="259" w:lineRule="auto"/>
        <w:ind w:left="457" w:right="141" w:firstLine="0"/>
        <w:rPr>
          <w:rFonts w:ascii="Times New Roman" w:hAnsi="Times New Roman" w:cs="Times New Roman"/>
          <w:color w:val="000000"/>
        </w:rPr>
      </w:pPr>
      <w:hyperlink w:anchor="_3rdcrjn">
        <w:r w:rsidR="001B1DA8" w:rsidRPr="00B36C5D">
          <w:rPr>
            <w:rFonts w:ascii="Times New Roman" w:hAnsi="Times New Roman" w:cs="Times New Roman"/>
            <w:color w:val="000000"/>
          </w:rPr>
          <w:t>FİZİKSEL KAYNAKLAR (</w:t>
        </w:r>
      </w:hyperlink>
      <w:hyperlink w:anchor="_3rdcrjn">
        <w:r w:rsidR="001B1DA8" w:rsidRPr="00B36C5D">
          <w:rPr>
            <w:rFonts w:ascii="Times New Roman" w:hAnsi="Times New Roman" w:cs="Times New Roman"/>
            <w:i/>
            <w:color w:val="000000"/>
          </w:rPr>
          <w:t>MUT Belediyesi Taşınmaz Nitelikleri ve Sayıları (Pay Oranları Tapu</w:t>
        </w:r>
      </w:hyperlink>
      <w:r w:rsidR="001B1DA8" w:rsidRPr="00B36C5D">
        <w:rPr>
          <w:rFonts w:ascii="Times New Roman" w:hAnsi="Times New Roman" w:cs="Times New Roman"/>
          <w:i/>
          <w:color w:val="000000"/>
        </w:rPr>
        <w:t xml:space="preserve"> </w:t>
      </w:r>
      <w:hyperlink w:anchor="_3rdcrjn">
        <w:r w:rsidR="001B1DA8" w:rsidRPr="00B36C5D">
          <w:rPr>
            <w:rFonts w:ascii="Times New Roman" w:hAnsi="Times New Roman" w:cs="Times New Roman"/>
            <w:i/>
            <w:color w:val="000000"/>
          </w:rPr>
          <w:t xml:space="preserve">Kayıtlarına göre değişmektedir- Hisseli ve tam mülkiyet şeklinde. </w:t>
        </w:r>
      </w:hyperlink>
      <w:hyperlink w:anchor="_3rdcrjn">
        <w:r w:rsidR="001B1DA8" w:rsidRPr="00B36C5D">
          <w:rPr>
            <w:rFonts w:ascii="Times New Roman" w:hAnsi="Times New Roman" w:cs="Times New Roman"/>
            <w:color w:val="000000"/>
          </w:rPr>
          <w:t>)</w:t>
        </w:r>
        <w:r w:rsidR="001B1DA8" w:rsidRPr="00B36C5D">
          <w:rPr>
            <w:rFonts w:ascii="Times New Roman" w:hAnsi="Times New Roman" w:cs="Times New Roman"/>
            <w:color w:val="000000"/>
          </w:rPr>
          <w:tab/>
          <w:t>25</w:t>
        </w:r>
      </w:hyperlink>
    </w:p>
    <w:p w:rsidR="00BD7CA6" w:rsidRPr="00B36C5D" w:rsidRDefault="00AA737B">
      <w:pPr>
        <w:numPr>
          <w:ilvl w:val="0"/>
          <w:numId w:val="3"/>
        </w:numPr>
        <w:pBdr>
          <w:top w:val="nil"/>
          <w:left w:val="nil"/>
          <w:bottom w:val="nil"/>
          <w:right w:val="nil"/>
          <w:between w:val="nil"/>
        </w:pBdr>
        <w:tabs>
          <w:tab w:val="left" w:pos="675"/>
          <w:tab w:val="left" w:pos="676"/>
          <w:tab w:val="left" w:pos="9077"/>
        </w:tabs>
        <w:spacing w:before="101"/>
        <w:rPr>
          <w:rFonts w:ascii="Times New Roman" w:hAnsi="Times New Roman" w:cs="Times New Roman"/>
        </w:rPr>
      </w:pPr>
      <w:hyperlink w:anchor="_26in1rg">
        <w:r w:rsidR="001B1DA8" w:rsidRPr="00B36C5D">
          <w:rPr>
            <w:rFonts w:ascii="Times New Roman" w:hAnsi="Times New Roman" w:cs="Times New Roman"/>
            <w:color w:val="000000"/>
          </w:rPr>
          <w:t>PERFORMANS BİLGİLERİ</w:t>
        </w:r>
      </w:hyperlink>
      <w:hyperlink w:anchor="_26in1rg">
        <w:r w:rsidR="001B1DA8" w:rsidRPr="00B36C5D">
          <w:rPr>
            <w:rFonts w:ascii="Times New Roman" w:eastAsia="Times New Roman" w:hAnsi="Times New Roman" w:cs="Times New Roman"/>
            <w:color w:val="000000"/>
          </w:rPr>
          <w:tab/>
        </w:r>
      </w:hyperlink>
      <w:hyperlink w:anchor="_26in1rg">
        <w:r w:rsidR="001B1DA8" w:rsidRPr="00B36C5D">
          <w:rPr>
            <w:rFonts w:ascii="Times New Roman" w:hAnsi="Times New Roman" w:cs="Times New Roman"/>
            <w:color w:val="000000"/>
          </w:rPr>
          <w:t>27</w:t>
        </w:r>
      </w:hyperlink>
    </w:p>
    <w:p w:rsidR="00BD7CA6" w:rsidRPr="00B36C5D" w:rsidRDefault="00AA737B">
      <w:pPr>
        <w:numPr>
          <w:ilvl w:val="1"/>
          <w:numId w:val="3"/>
        </w:numPr>
        <w:pBdr>
          <w:top w:val="nil"/>
          <w:left w:val="nil"/>
          <w:bottom w:val="nil"/>
          <w:right w:val="nil"/>
          <w:between w:val="nil"/>
        </w:pBdr>
        <w:tabs>
          <w:tab w:val="left" w:pos="896"/>
          <w:tab w:val="left" w:pos="897"/>
          <w:tab w:val="left" w:pos="9077"/>
        </w:tabs>
        <w:spacing w:before="234"/>
        <w:rPr>
          <w:rFonts w:ascii="Times New Roman" w:hAnsi="Times New Roman" w:cs="Times New Roman"/>
        </w:rPr>
      </w:pPr>
      <w:hyperlink w:anchor="_lnxbz9">
        <w:r w:rsidR="001B1DA8" w:rsidRPr="00B36C5D">
          <w:rPr>
            <w:rFonts w:ascii="Times New Roman" w:hAnsi="Times New Roman" w:cs="Times New Roman"/>
            <w:color w:val="000000"/>
          </w:rPr>
          <w:t>AMAÇ VE HEDEFLER</w:t>
        </w:r>
      </w:hyperlink>
      <w:hyperlink w:anchor="_lnxbz9">
        <w:r w:rsidR="001B1DA8" w:rsidRPr="00B36C5D">
          <w:rPr>
            <w:rFonts w:ascii="Times New Roman" w:eastAsia="Times New Roman" w:hAnsi="Times New Roman" w:cs="Times New Roman"/>
            <w:color w:val="000000"/>
          </w:rPr>
          <w:tab/>
        </w:r>
      </w:hyperlink>
      <w:hyperlink w:anchor="_lnxbz9">
        <w:r w:rsidR="001B1DA8" w:rsidRPr="00B36C5D">
          <w:rPr>
            <w:rFonts w:ascii="Times New Roman" w:hAnsi="Times New Roman" w:cs="Times New Roman"/>
            <w:color w:val="000000"/>
          </w:rPr>
          <w:t>27</w:t>
        </w:r>
      </w:hyperlink>
    </w:p>
    <w:p w:rsidR="00BD7CA6" w:rsidRPr="00B36C5D" w:rsidRDefault="00AA737B">
      <w:pPr>
        <w:numPr>
          <w:ilvl w:val="1"/>
          <w:numId w:val="3"/>
        </w:numPr>
        <w:pBdr>
          <w:top w:val="nil"/>
          <w:left w:val="nil"/>
          <w:bottom w:val="nil"/>
          <w:right w:val="nil"/>
          <w:between w:val="nil"/>
        </w:pBdr>
        <w:tabs>
          <w:tab w:val="left" w:pos="896"/>
          <w:tab w:val="left" w:pos="897"/>
          <w:tab w:val="left" w:pos="9077"/>
        </w:tabs>
        <w:spacing w:before="122"/>
        <w:rPr>
          <w:rFonts w:ascii="Times New Roman" w:hAnsi="Times New Roman" w:cs="Times New Roman"/>
        </w:rPr>
      </w:pPr>
      <w:hyperlink w:anchor="_1ksv4uv">
        <w:r w:rsidR="0056599C" w:rsidRPr="00B36C5D">
          <w:rPr>
            <w:rFonts w:ascii="Times New Roman" w:hAnsi="Times New Roman" w:cs="Times New Roman"/>
            <w:color w:val="000000"/>
          </w:rPr>
          <w:t>İDARENİN TOPLAM KAYNAK İHTİYACI</w:t>
        </w:r>
      </w:hyperlink>
      <w:hyperlink w:anchor="_35nkun2">
        <w:r w:rsidR="001B1DA8" w:rsidRPr="00B36C5D">
          <w:rPr>
            <w:rFonts w:ascii="Times New Roman" w:eastAsia="Times New Roman" w:hAnsi="Times New Roman" w:cs="Times New Roman"/>
            <w:color w:val="000000"/>
          </w:rPr>
          <w:tab/>
        </w:r>
      </w:hyperlink>
      <w:hyperlink w:anchor="_35nkun2">
        <w:r w:rsidR="001B1DA8" w:rsidRPr="00B36C5D">
          <w:rPr>
            <w:rFonts w:ascii="Times New Roman" w:hAnsi="Times New Roman" w:cs="Times New Roman"/>
            <w:color w:val="000000"/>
          </w:rPr>
          <w:t>29</w:t>
        </w:r>
      </w:hyperlink>
    </w:p>
    <w:p w:rsidR="00BD7CA6" w:rsidRPr="0056599C" w:rsidRDefault="00BD7CA6" w:rsidP="0056599C">
      <w:pPr>
        <w:numPr>
          <w:ilvl w:val="1"/>
          <w:numId w:val="3"/>
        </w:numPr>
        <w:pBdr>
          <w:top w:val="nil"/>
          <w:left w:val="nil"/>
          <w:bottom w:val="nil"/>
          <w:right w:val="nil"/>
          <w:between w:val="nil"/>
        </w:pBdr>
        <w:tabs>
          <w:tab w:val="left" w:pos="925"/>
          <w:tab w:val="left" w:pos="926"/>
          <w:tab w:val="left" w:pos="9077"/>
        </w:tabs>
        <w:spacing w:before="121"/>
        <w:ind w:left="925" w:hanging="469"/>
        <w:sectPr w:rsidR="00BD7CA6" w:rsidRPr="0056599C">
          <w:pgSz w:w="11920" w:h="16850"/>
          <w:pgMar w:top="1400" w:right="1280" w:bottom="1320" w:left="1180" w:header="708" w:footer="1137" w:gutter="0"/>
          <w:cols w:space="708"/>
        </w:sectPr>
      </w:pPr>
    </w:p>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spacing w:before="8"/>
        <w:rPr>
          <w:rFonts w:ascii="Times New Roman" w:hAnsi="Times New Roman" w:cs="Times New Roman"/>
          <w:color w:val="000000"/>
          <w:sz w:val="21"/>
          <w:szCs w:val="21"/>
        </w:rPr>
      </w:pPr>
    </w:p>
    <w:p w:rsidR="00BD7CA6" w:rsidRPr="00B36C5D" w:rsidRDefault="001B1DA8">
      <w:pPr>
        <w:pBdr>
          <w:top w:val="nil"/>
          <w:left w:val="nil"/>
          <w:bottom w:val="nil"/>
          <w:right w:val="nil"/>
          <w:between w:val="nil"/>
        </w:pBdr>
        <w:ind w:left="636"/>
        <w:rPr>
          <w:rFonts w:ascii="Times New Roman" w:hAnsi="Times New Roman" w:cs="Times New Roman"/>
          <w:color w:val="000000"/>
          <w:sz w:val="20"/>
          <w:szCs w:val="20"/>
        </w:rPr>
      </w:pPr>
      <w:r w:rsidRPr="00B36C5D">
        <w:rPr>
          <w:rFonts w:ascii="Times New Roman" w:hAnsi="Times New Roman" w:cs="Times New Roman"/>
          <w:noProof/>
          <w:color w:val="000000"/>
          <w:sz w:val="20"/>
          <w:szCs w:val="20"/>
        </w:rPr>
        <w:drawing>
          <wp:inline distT="0" distB="0" distL="0" distR="0">
            <wp:extent cx="4752975" cy="4752975"/>
            <wp:effectExtent l="0" t="0" r="9525"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52975" cy="4752975"/>
                    </a:xfrm>
                    <a:prstGeom prst="rect">
                      <a:avLst/>
                    </a:prstGeom>
                    <a:noFill/>
                    <a:ln>
                      <a:noFill/>
                    </a:ln>
                  </pic:spPr>
                </pic:pic>
              </a:graphicData>
            </a:graphic>
          </wp:inline>
        </w:drawing>
      </w:r>
    </w:p>
    <w:p w:rsidR="00BD7CA6" w:rsidRPr="00B36C5D" w:rsidRDefault="00BD7CA6">
      <w:pPr>
        <w:pBdr>
          <w:top w:val="nil"/>
          <w:left w:val="nil"/>
          <w:bottom w:val="nil"/>
          <w:right w:val="nil"/>
          <w:between w:val="nil"/>
        </w:pBdr>
        <w:rPr>
          <w:rFonts w:ascii="Times New Roman" w:hAnsi="Times New Roman" w:cs="Times New Roman"/>
          <w:color w:val="000000"/>
          <w:sz w:val="28"/>
          <w:szCs w:val="28"/>
        </w:rPr>
      </w:pPr>
    </w:p>
    <w:p w:rsidR="00BD7CA6" w:rsidRPr="00B36C5D" w:rsidRDefault="00BD7CA6">
      <w:pPr>
        <w:pBdr>
          <w:top w:val="nil"/>
          <w:left w:val="nil"/>
          <w:bottom w:val="nil"/>
          <w:right w:val="nil"/>
          <w:between w:val="nil"/>
        </w:pBdr>
        <w:rPr>
          <w:rFonts w:ascii="Times New Roman" w:hAnsi="Times New Roman" w:cs="Times New Roman"/>
          <w:color w:val="000000"/>
          <w:sz w:val="28"/>
          <w:szCs w:val="28"/>
        </w:rPr>
      </w:pPr>
    </w:p>
    <w:p w:rsidR="00BD7CA6" w:rsidRPr="00B36C5D" w:rsidRDefault="00BD7CA6">
      <w:pPr>
        <w:pBdr>
          <w:top w:val="nil"/>
          <w:left w:val="nil"/>
          <w:bottom w:val="nil"/>
          <w:right w:val="nil"/>
          <w:between w:val="nil"/>
        </w:pBdr>
        <w:rPr>
          <w:rFonts w:ascii="Times New Roman" w:hAnsi="Times New Roman" w:cs="Times New Roman"/>
          <w:color w:val="000000"/>
          <w:sz w:val="32"/>
          <w:szCs w:val="32"/>
        </w:rPr>
      </w:pPr>
    </w:p>
    <w:p w:rsidR="0005744F" w:rsidRDefault="001B1DA8" w:rsidP="0005744F">
      <w:pPr>
        <w:pStyle w:val="Balk2"/>
        <w:spacing w:before="0" w:line="259" w:lineRule="auto"/>
        <w:ind w:right="-179"/>
        <w:jc w:val="center"/>
        <w:rPr>
          <w:rFonts w:ascii="Times New Roman" w:hAnsi="Times New Roman" w:cs="Times New Roman"/>
        </w:rPr>
      </w:pPr>
      <w:r w:rsidRPr="00B36C5D">
        <w:rPr>
          <w:rFonts w:ascii="Times New Roman" w:hAnsi="Times New Roman" w:cs="Times New Roman"/>
        </w:rPr>
        <w:t>VOLKAN ŞEKER</w:t>
      </w:r>
    </w:p>
    <w:p w:rsidR="00BD7CA6" w:rsidRPr="00B36C5D" w:rsidRDefault="001B1DA8" w:rsidP="0005744F">
      <w:pPr>
        <w:pStyle w:val="Balk2"/>
        <w:spacing w:before="0" w:line="259" w:lineRule="auto"/>
        <w:ind w:right="-179"/>
        <w:jc w:val="center"/>
        <w:rPr>
          <w:rFonts w:ascii="Times New Roman" w:hAnsi="Times New Roman" w:cs="Times New Roman"/>
        </w:rPr>
        <w:sectPr w:rsidR="00BD7CA6" w:rsidRPr="00B36C5D">
          <w:pgSz w:w="11920" w:h="16850"/>
          <w:pgMar w:top="1400" w:right="1280" w:bottom="1320" w:left="1180" w:header="708" w:footer="1137" w:gutter="0"/>
          <w:cols w:space="708"/>
        </w:sectPr>
      </w:pPr>
      <w:r w:rsidRPr="00B36C5D">
        <w:rPr>
          <w:rFonts w:ascii="Times New Roman" w:hAnsi="Times New Roman" w:cs="Times New Roman"/>
        </w:rPr>
        <w:t>BELEDİYE BAŞKANI</w:t>
      </w: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spacing w:before="11"/>
        <w:rPr>
          <w:rFonts w:ascii="Times New Roman" w:hAnsi="Times New Roman" w:cs="Times New Roman"/>
          <w:b/>
          <w:color w:val="000000"/>
          <w:sz w:val="18"/>
          <w:szCs w:val="18"/>
        </w:rPr>
      </w:pPr>
    </w:p>
    <w:p w:rsidR="00BD7CA6" w:rsidRPr="00B36C5D" w:rsidRDefault="001B1DA8">
      <w:pPr>
        <w:pStyle w:val="Balk2"/>
        <w:ind w:firstLine="236"/>
        <w:rPr>
          <w:rFonts w:ascii="Times New Roman" w:hAnsi="Times New Roman" w:cs="Times New Roman"/>
        </w:rPr>
      </w:pPr>
      <w:bookmarkStart w:id="2" w:name="_30j0zll" w:colFirst="0" w:colLast="0"/>
      <w:bookmarkEnd w:id="2"/>
      <w:r w:rsidRPr="00B36C5D">
        <w:rPr>
          <w:rFonts w:ascii="Times New Roman" w:hAnsi="Times New Roman" w:cs="Times New Roman"/>
          <w:color w:val="006FC0"/>
        </w:rPr>
        <w:t>B. GENEL BİLGİLER</w:t>
      </w:r>
    </w:p>
    <w:p w:rsidR="00BD7CA6" w:rsidRPr="00B36C5D" w:rsidRDefault="00BD7CA6">
      <w:pPr>
        <w:pBdr>
          <w:top w:val="nil"/>
          <w:left w:val="nil"/>
          <w:bottom w:val="nil"/>
          <w:right w:val="nil"/>
          <w:between w:val="nil"/>
        </w:pBdr>
        <w:rPr>
          <w:rFonts w:ascii="Times New Roman" w:hAnsi="Times New Roman" w:cs="Times New Roman"/>
          <w:b/>
          <w:color w:val="000000"/>
          <w:sz w:val="28"/>
          <w:szCs w:val="28"/>
        </w:rPr>
      </w:pPr>
    </w:p>
    <w:p w:rsidR="00BD7CA6" w:rsidRPr="00B36C5D" w:rsidRDefault="00BD7CA6">
      <w:pPr>
        <w:pBdr>
          <w:top w:val="nil"/>
          <w:left w:val="nil"/>
          <w:bottom w:val="nil"/>
          <w:right w:val="nil"/>
          <w:between w:val="nil"/>
        </w:pBdr>
        <w:rPr>
          <w:rFonts w:ascii="Times New Roman" w:hAnsi="Times New Roman" w:cs="Times New Roman"/>
          <w:b/>
          <w:color w:val="000000"/>
          <w:sz w:val="24"/>
          <w:szCs w:val="24"/>
        </w:rPr>
      </w:pPr>
    </w:p>
    <w:p w:rsidR="00BD7CA6" w:rsidRPr="00B36C5D" w:rsidRDefault="001B1DA8">
      <w:pPr>
        <w:pStyle w:val="Balk3"/>
        <w:numPr>
          <w:ilvl w:val="0"/>
          <w:numId w:val="14"/>
        </w:numPr>
        <w:tabs>
          <w:tab w:val="left" w:pos="597"/>
        </w:tabs>
        <w:ind w:hanging="361"/>
        <w:rPr>
          <w:rFonts w:ascii="Times New Roman" w:hAnsi="Times New Roman" w:cs="Times New Roman"/>
        </w:rPr>
      </w:pPr>
      <w:bookmarkStart w:id="3" w:name="_1fob9te" w:colFirst="0" w:colLast="0"/>
      <w:bookmarkEnd w:id="3"/>
      <w:r w:rsidRPr="00B36C5D">
        <w:rPr>
          <w:rFonts w:ascii="Times New Roman" w:hAnsi="Times New Roman" w:cs="Times New Roman"/>
        </w:rPr>
        <w:t>TANIMLAR</w:t>
      </w:r>
    </w:p>
    <w:p w:rsidR="00BD7CA6" w:rsidRPr="00B36C5D" w:rsidRDefault="001B1DA8">
      <w:pPr>
        <w:pBdr>
          <w:top w:val="nil"/>
          <w:left w:val="nil"/>
          <w:bottom w:val="nil"/>
          <w:right w:val="nil"/>
          <w:between w:val="nil"/>
        </w:pBdr>
        <w:spacing w:before="185" w:line="360" w:lineRule="auto"/>
        <w:ind w:left="236" w:right="135"/>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Performans Esaslı Bütçeleme: </w:t>
      </w:r>
      <w:r w:rsidRPr="00B36C5D">
        <w:rPr>
          <w:rFonts w:ascii="Times New Roman" w:hAnsi="Times New Roman" w:cs="Times New Roman"/>
          <w:color w:val="000000"/>
          <w:sz w:val="24"/>
          <w:szCs w:val="24"/>
        </w:rPr>
        <w:t>Kaynakların kamu idarelerinin amaç ve hedefleri doğrultusunda tahsisini ve kullanılmasını sağlayan, performans ölçümü ve değerlendirmesi yaparak ulaşılmak istenen hedeflere ulaşılıp ulaşılamadığını tespit eden ve sonuçları raporlayan bir bütçeleme sistemidir.</w:t>
      </w:r>
    </w:p>
    <w:p w:rsidR="00BD7CA6" w:rsidRPr="00B36C5D" w:rsidRDefault="00BD7CA6">
      <w:pPr>
        <w:pBdr>
          <w:top w:val="nil"/>
          <w:left w:val="nil"/>
          <w:bottom w:val="nil"/>
          <w:right w:val="nil"/>
          <w:between w:val="nil"/>
        </w:pBdr>
        <w:spacing w:before="10"/>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8"/>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Stratejik Plan: </w:t>
      </w:r>
      <w:r w:rsidRPr="00B36C5D">
        <w:rPr>
          <w:rFonts w:ascii="Times New Roman" w:hAnsi="Times New Roman" w:cs="Times New Roman"/>
          <w:color w:val="000000"/>
          <w:sz w:val="24"/>
          <w:szCs w:val="24"/>
        </w:rPr>
        <w:t>Kamu idarelerinin orta ve uzun vadeli amaçlarını, temel ilke ve politikalarını, hedef ve önceliklerini, performans ölçütlerini, bunlara ulaşmak için izlenecek yöntemler ile kaynak dağılımlarını içeren plandır.</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6"/>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Misyon: </w:t>
      </w:r>
      <w:r w:rsidRPr="00B36C5D">
        <w:rPr>
          <w:rFonts w:ascii="Times New Roman" w:hAnsi="Times New Roman" w:cs="Times New Roman"/>
          <w:color w:val="000000"/>
          <w:sz w:val="24"/>
          <w:szCs w:val="24"/>
        </w:rPr>
        <w:t>Bir kamu idaresinin ne yaptığını, nasıl yaptığını ve kimin için yaptığını açıkça ifade eden, idarenin varlık sebebini açıklayan temel bir bildirimdir.</w:t>
      </w:r>
    </w:p>
    <w:p w:rsidR="00BD7CA6" w:rsidRPr="00B36C5D" w:rsidRDefault="00BD7CA6">
      <w:pPr>
        <w:pBdr>
          <w:top w:val="nil"/>
          <w:left w:val="nil"/>
          <w:bottom w:val="nil"/>
          <w:right w:val="nil"/>
          <w:between w:val="nil"/>
        </w:pBdr>
        <w:spacing w:before="8"/>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ind w:left="236"/>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Vizyon: </w:t>
      </w:r>
      <w:r w:rsidRPr="00B36C5D">
        <w:rPr>
          <w:rFonts w:ascii="Times New Roman" w:hAnsi="Times New Roman" w:cs="Times New Roman"/>
          <w:color w:val="000000"/>
          <w:sz w:val="24"/>
          <w:szCs w:val="24"/>
        </w:rPr>
        <w:t>Bir kamu idaresinin ulaşmayı arzu ettiği geleceğinin iddialı ve gerçekçi bir ifadesidir.</w:t>
      </w:r>
    </w:p>
    <w:p w:rsidR="00BD7CA6" w:rsidRPr="00B36C5D" w:rsidRDefault="00BD7CA6">
      <w:pPr>
        <w:pBdr>
          <w:top w:val="nil"/>
          <w:left w:val="nil"/>
          <w:bottom w:val="nil"/>
          <w:right w:val="nil"/>
          <w:between w:val="nil"/>
        </w:pBdr>
        <w:spacing w:before="8"/>
        <w:rPr>
          <w:rFonts w:ascii="Times New Roman" w:hAnsi="Times New Roman" w:cs="Times New Roman"/>
          <w:color w:val="000000"/>
          <w:sz w:val="31"/>
          <w:szCs w:val="31"/>
        </w:rPr>
      </w:pPr>
    </w:p>
    <w:p w:rsidR="00BD7CA6" w:rsidRPr="00B36C5D" w:rsidRDefault="001B1DA8">
      <w:pPr>
        <w:pBdr>
          <w:top w:val="nil"/>
          <w:left w:val="nil"/>
          <w:bottom w:val="nil"/>
          <w:right w:val="nil"/>
          <w:between w:val="nil"/>
        </w:pBdr>
        <w:spacing w:line="362" w:lineRule="auto"/>
        <w:ind w:left="236" w:right="135"/>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Amaç: </w:t>
      </w:r>
      <w:r w:rsidRPr="00B36C5D">
        <w:rPr>
          <w:rFonts w:ascii="Times New Roman" w:hAnsi="Times New Roman" w:cs="Times New Roman"/>
          <w:color w:val="000000"/>
          <w:sz w:val="24"/>
          <w:szCs w:val="24"/>
        </w:rPr>
        <w:t>Stratejik planda yer alan ve kamu idaresinin ulaşmayı hedeflediği sonuçların kavramsal ifadesidir.</w:t>
      </w:r>
    </w:p>
    <w:p w:rsidR="00BD7CA6" w:rsidRPr="00B36C5D" w:rsidRDefault="00BD7CA6">
      <w:pPr>
        <w:pBdr>
          <w:top w:val="nil"/>
          <w:left w:val="nil"/>
          <w:bottom w:val="nil"/>
          <w:right w:val="nil"/>
          <w:between w:val="nil"/>
        </w:pBdr>
        <w:spacing w:before="4"/>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3"/>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Hedef: </w:t>
      </w:r>
      <w:r w:rsidRPr="00B36C5D">
        <w:rPr>
          <w:rFonts w:ascii="Times New Roman" w:hAnsi="Times New Roman" w:cs="Times New Roman"/>
          <w:color w:val="000000"/>
          <w:sz w:val="24"/>
          <w:szCs w:val="24"/>
        </w:rPr>
        <w:t>Stratejik planda yer alan amaçların gerçekleştirilmesine yönelik özellikli ve ölçülebilir alt amaçlardır.</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before="1" w:line="360" w:lineRule="auto"/>
        <w:ind w:left="236" w:right="134"/>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Performans Programı: </w:t>
      </w:r>
      <w:r w:rsidRPr="00B36C5D">
        <w:rPr>
          <w:rFonts w:ascii="Times New Roman" w:hAnsi="Times New Roman" w:cs="Times New Roman"/>
          <w:color w:val="000000"/>
          <w:sz w:val="24"/>
          <w:szCs w:val="24"/>
        </w:rPr>
        <w:t>Bir kamu idaresinin program dönemine ilişkin performans hedeflerini, bu hedeflere ulaşmak için yürütecekleri faaliyetler ile bunların kaynak ihtiyacını ve performans göstergelerini içeren programdır.</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ind w:left="236"/>
        <w:jc w:val="both"/>
        <w:rPr>
          <w:rFonts w:ascii="Times New Roman" w:hAnsi="Times New Roman" w:cs="Times New Roman"/>
          <w:sz w:val="24"/>
          <w:szCs w:val="24"/>
        </w:rPr>
      </w:pPr>
      <w:r w:rsidRPr="00B36C5D">
        <w:rPr>
          <w:rFonts w:ascii="Times New Roman" w:hAnsi="Times New Roman" w:cs="Times New Roman"/>
          <w:b/>
          <w:sz w:val="24"/>
          <w:szCs w:val="24"/>
        </w:rPr>
        <w:t xml:space="preserve">Program Dönemi: </w:t>
      </w:r>
      <w:r w:rsidRPr="00B36C5D">
        <w:rPr>
          <w:rFonts w:ascii="Times New Roman" w:hAnsi="Times New Roman" w:cs="Times New Roman"/>
          <w:sz w:val="24"/>
          <w:szCs w:val="24"/>
        </w:rPr>
        <w:t>Bütçesi hazırlanan yılı ifade eder.</w:t>
      </w:r>
    </w:p>
    <w:p w:rsidR="00BD7CA6" w:rsidRPr="00B36C5D" w:rsidRDefault="00BD7CA6">
      <w:pPr>
        <w:pBdr>
          <w:top w:val="nil"/>
          <w:left w:val="nil"/>
          <w:bottom w:val="nil"/>
          <w:right w:val="nil"/>
          <w:between w:val="nil"/>
        </w:pBdr>
        <w:spacing w:before="8"/>
        <w:rPr>
          <w:rFonts w:ascii="Times New Roman" w:hAnsi="Times New Roman" w:cs="Times New Roman"/>
          <w:color w:val="000000"/>
          <w:sz w:val="31"/>
          <w:szCs w:val="31"/>
        </w:rPr>
      </w:pPr>
    </w:p>
    <w:p w:rsidR="00BD7CA6" w:rsidRPr="00B36C5D" w:rsidRDefault="001B1DA8">
      <w:pPr>
        <w:pBdr>
          <w:top w:val="nil"/>
          <w:left w:val="nil"/>
          <w:bottom w:val="nil"/>
          <w:right w:val="nil"/>
          <w:between w:val="nil"/>
        </w:pBdr>
        <w:spacing w:line="360" w:lineRule="auto"/>
        <w:ind w:left="236" w:right="133"/>
        <w:jc w:val="both"/>
        <w:rPr>
          <w:rFonts w:ascii="Times New Roman" w:hAnsi="Times New Roman" w:cs="Times New Roman"/>
          <w:color w:val="000000"/>
          <w:sz w:val="24"/>
          <w:szCs w:val="24"/>
        </w:rPr>
        <w:sectPr w:rsidR="00BD7CA6" w:rsidRPr="00B36C5D">
          <w:pgSz w:w="11920" w:h="16850"/>
          <w:pgMar w:top="1400" w:right="1280" w:bottom="1320" w:left="1180" w:header="708" w:footer="1137" w:gutter="0"/>
          <w:cols w:space="708"/>
        </w:sectPr>
      </w:pPr>
      <w:r w:rsidRPr="00B36C5D">
        <w:rPr>
          <w:rFonts w:ascii="Times New Roman" w:hAnsi="Times New Roman" w:cs="Times New Roman"/>
          <w:b/>
          <w:color w:val="000000"/>
          <w:sz w:val="24"/>
          <w:szCs w:val="24"/>
        </w:rPr>
        <w:t xml:space="preserve">Performans Hedefi: </w:t>
      </w:r>
      <w:r w:rsidRPr="00B36C5D">
        <w:rPr>
          <w:rFonts w:ascii="Times New Roman" w:hAnsi="Times New Roman" w:cs="Times New Roman"/>
          <w:color w:val="000000"/>
          <w:sz w:val="24"/>
          <w:szCs w:val="24"/>
        </w:rPr>
        <w:t>Kamu idarelerinin stratejik planlarında yer alan amaç ve hedeflerine ulaşmak için program döneminde gerçekleştirmeyi planladıkları çıktı-sonuç odaklı hedeflerdir.</w:t>
      </w:r>
    </w:p>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color w:val="000000"/>
          <w:sz w:val="15"/>
          <w:szCs w:val="15"/>
        </w:rPr>
      </w:pPr>
    </w:p>
    <w:p w:rsidR="00BD7CA6" w:rsidRPr="00B36C5D" w:rsidRDefault="001B1DA8">
      <w:pPr>
        <w:pBdr>
          <w:top w:val="nil"/>
          <w:left w:val="nil"/>
          <w:bottom w:val="nil"/>
          <w:right w:val="nil"/>
          <w:between w:val="nil"/>
        </w:pBdr>
        <w:spacing w:before="51" w:line="360" w:lineRule="auto"/>
        <w:ind w:left="236" w:right="135"/>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Performans Göstergesi: </w:t>
      </w:r>
      <w:r w:rsidRPr="00B36C5D">
        <w:rPr>
          <w:rFonts w:ascii="Times New Roman" w:hAnsi="Times New Roman" w:cs="Times New Roman"/>
          <w:color w:val="000000"/>
          <w:sz w:val="24"/>
          <w:szCs w:val="24"/>
        </w:rPr>
        <w:t>Kamu idarelerince performans hedeflerine ulaşılıp ulaşılmadığını ya da ne kadar ulaşıldığını ölçmek, izlemek ve değerlendirmek için kullanılan ve sayısal olarak ifade edilen araçlardır.</w:t>
      </w:r>
    </w:p>
    <w:p w:rsidR="00BD7CA6" w:rsidRPr="00B36C5D" w:rsidRDefault="00BD7CA6">
      <w:pPr>
        <w:pBdr>
          <w:top w:val="nil"/>
          <w:left w:val="nil"/>
          <w:bottom w:val="nil"/>
          <w:right w:val="nil"/>
          <w:between w:val="nil"/>
        </w:pBdr>
        <w:spacing w:before="8"/>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278" w:lineRule="auto"/>
        <w:ind w:left="236" w:right="139"/>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Faaliyet: </w:t>
      </w:r>
      <w:r w:rsidRPr="00B36C5D">
        <w:rPr>
          <w:rFonts w:ascii="Times New Roman" w:hAnsi="Times New Roman" w:cs="Times New Roman"/>
          <w:color w:val="000000"/>
          <w:sz w:val="24"/>
          <w:szCs w:val="24"/>
        </w:rPr>
        <w:t xml:space="preserve">Belirli bir amaca ve hedefe yönelen, başlı başına bir bütünlük oluşturan, yönetilebilir ve </w:t>
      </w:r>
      <w:proofErr w:type="spellStart"/>
      <w:r w:rsidRPr="00B36C5D">
        <w:rPr>
          <w:rFonts w:ascii="Times New Roman" w:hAnsi="Times New Roman" w:cs="Times New Roman"/>
          <w:color w:val="000000"/>
          <w:sz w:val="24"/>
          <w:szCs w:val="24"/>
        </w:rPr>
        <w:t>maliyetlendirilebilir</w:t>
      </w:r>
      <w:proofErr w:type="spellEnd"/>
      <w:r w:rsidRPr="00B36C5D">
        <w:rPr>
          <w:rFonts w:ascii="Times New Roman" w:hAnsi="Times New Roman" w:cs="Times New Roman"/>
          <w:color w:val="000000"/>
          <w:sz w:val="24"/>
          <w:szCs w:val="24"/>
        </w:rPr>
        <w:t xml:space="preserve"> üretim veya hizmetlerdir.</w:t>
      </w:r>
    </w:p>
    <w:p w:rsidR="00BD7CA6" w:rsidRPr="00B36C5D" w:rsidRDefault="001B1DA8">
      <w:pPr>
        <w:pBdr>
          <w:top w:val="nil"/>
          <w:left w:val="nil"/>
          <w:bottom w:val="nil"/>
          <w:right w:val="nil"/>
          <w:between w:val="nil"/>
        </w:pBdr>
        <w:spacing w:before="114" w:line="276" w:lineRule="auto"/>
        <w:ind w:left="236" w:right="139"/>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Kaynak: </w:t>
      </w:r>
      <w:r w:rsidRPr="00B36C5D">
        <w:rPr>
          <w:rFonts w:ascii="Times New Roman" w:hAnsi="Times New Roman" w:cs="Times New Roman"/>
          <w:color w:val="000000"/>
          <w:sz w:val="24"/>
          <w:szCs w:val="24"/>
        </w:rPr>
        <w:t>Bütçe, döner sermaye, Avrupa Birliği fonları gibi yurt içi ve yurt dışından kamu idarelerine sağlanan her türlü mali kaynağı ifade etmektedir.</w:t>
      </w:r>
    </w:p>
    <w:p w:rsidR="00BD7CA6" w:rsidRPr="00B36C5D" w:rsidRDefault="00BD7CA6">
      <w:pPr>
        <w:pBdr>
          <w:top w:val="nil"/>
          <w:left w:val="nil"/>
          <w:bottom w:val="nil"/>
          <w:right w:val="nil"/>
          <w:between w:val="nil"/>
        </w:pBdr>
        <w:spacing w:before="9"/>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before="1"/>
        <w:ind w:left="236"/>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Girdi: </w:t>
      </w:r>
      <w:r w:rsidRPr="00B36C5D">
        <w:rPr>
          <w:rFonts w:ascii="Times New Roman" w:hAnsi="Times New Roman" w:cs="Times New Roman"/>
          <w:color w:val="000000"/>
          <w:sz w:val="24"/>
          <w:szCs w:val="24"/>
        </w:rPr>
        <w:t>Bir ürün veya hizmetin üretilmesi için gereken beşeri, mali ve fiziksel değerlerdir.</w:t>
      </w:r>
    </w:p>
    <w:p w:rsidR="00BD7CA6" w:rsidRPr="00B36C5D" w:rsidRDefault="001B1DA8">
      <w:pPr>
        <w:pBdr>
          <w:top w:val="nil"/>
          <w:left w:val="nil"/>
          <w:bottom w:val="nil"/>
          <w:right w:val="nil"/>
          <w:between w:val="nil"/>
        </w:pBdr>
        <w:spacing w:before="163"/>
        <w:ind w:left="236"/>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Çıktı: </w:t>
      </w:r>
      <w:r w:rsidRPr="00B36C5D">
        <w:rPr>
          <w:rFonts w:ascii="Times New Roman" w:hAnsi="Times New Roman" w:cs="Times New Roman"/>
          <w:color w:val="000000"/>
          <w:sz w:val="24"/>
          <w:szCs w:val="24"/>
        </w:rPr>
        <w:t>İdare tarafından üretilen nihai ürün veya hizmetlerdir.</w:t>
      </w:r>
    </w:p>
    <w:p w:rsidR="00BD7CA6" w:rsidRPr="00B36C5D" w:rsidRDefault="001B1DA8">
      <w:pPr>
        <w:pBdr>
          <w:top w:val="nil"/>
          <w:left w:val="nil"/>
          <w:bottom w:val="nil"/>
          <w:right w:val="nil"/>
          <w:between w:val="nil"/>
        </w:pBdr>
        <w:spacing w:before="165" w:line="360" w:lineRule="auto"/>
        <w:ind w:left="236" w:right="139"/>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Sonuç: </w:t>
      </w:r>
      <w:r w:rsidRPr="00B36C5D">
        <w:rPr>
          <w:rFonts w:ascii="Times New Roman" w:hAnsi="Times New Roman" w:cs="Times New Roman"/>
          <w:color w:val="000000"/>
          <w:sz w:val="24"/>
          <w:szCs w:val="24"/>
        </w:rPr>
        <w:t>İdarenin sunduğu ürün ve hizmetlerin, bireyler ve toplum üzerinde meydana getirdiği etkilerdir.</w:t>
      </w:r>
    </w:p>
    <w:p w:rsidR="00BD7CA6" w:rsidRPr="00B36C5D" w:rsidRDefault="001B1DA8">
      <w:pPr>
        <w:pBdr>
          <w:top w:val="nil"/>
          <w:left w:val="nil"/>
          <w:bottom w:val="nil"/>
          <w:right w:val="nil"/>
          <w:between w:val="nil"/>
        </w:pBdr>
        <w:spacing w:before="120" w:line="360" w:lineRule="auto"/>
        <w:ind w:left="236" w:right="137"/>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Genel Yönetim Gideri: </w:t>
      </w:r>
      <w:r w:rsidRPr="00B36C5D">
        <w:rPr>
          <w:rFonts w:ascii="Times New Roman" w:hAnsi="Times New Roman" w:cs="Times New Roman"/>
          <w:color w:val="000000"/>
          <w:sz w:val="24"/>
          <w:szCs w:val="24"/>
        </w:rPr>
        <w:t>Faaliyetler ile doğrudan ilişkilendirilemeyen ve faaliyet maliyetlerine dâhil edilemeyen giderlerdir.</w:t>
      </w:r>
    </w:p>
    <w:p w:rsidR="00BD7CA6" w:rsidRPr="00B36C5D" w:rsidRDefault="001B1DA8">
      <w:pPr>
        <w:pBdr>
          <w:top w:val="nil"/>
          <w:left w:val="nil"/>
          <w:bottom w:val="nil"/>
          <w:right w:val="nil"/>
          <w:between w:val="nil"/>
        </w:pBdr>
        <w:spacing w:before="120" w:line="360" w:lineRule="auto"/>
        <w:ind w:left="236" w:right="135"/>
        <w:jc w:val="both"/>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Diğer İdarelere Transfer Edilecek Kaynaklar: </w:t>
      </w:r>
      <w:r w:rsidRPr="00B36C5D">
        <w:rPr>
          <w:rFonts w:ascii="Times New Roman" w:hAnsi="Times New Roman" w:cs="Times New Roman"/>
          <w:color w:val="000000"/>
          <w:sz w:val="24"/>
          <w:szCs w:val="24"/>
        </w:rPr>
        <w:t>İdarenin bütçesinde yer almakla birlikte performans hedefleriyle ilişkili olmayan ve bütçe uygulama sürecinde diğer idarelere transfer edilerek, transfer edilen idarenin ihtiyaçları için kullanılacak kaynaklardır.</w:t>
      </w:r>
    </w:p>
    <w:p w:rsidR="00BD7CA6" w:rsidRPr="00B36C5D" w:rsidRDefault="00BD7CA6">
      <w:pPr>
        <w:pBdr>
          <w:top w:val="nil"/>
          <w:left w:val="nil"/>
          <w:bottom w:val="nil"/>
          <w:right w:val="nil"/>
          <w:between w:val="nil"/>
        </w:pBdr>
        <w:rPr>
          <w:rFonts w:ascii="Times New Roman" w:hAnsi="Times New Roman" w:cs="Times New Roman"/>
          <w:color w:val="000000"/>
          <w:sz w:val="24"/>
          <w:szCs w:val="24"/>
        </w:rPr>
      </w:pPr>
    </w:p>
    <w:p w:rsidR="00BD7CA6" w:rsidRPr="00B36C5D" w:rsidRDefault="00BD7CA6">
      <w:pPr>
        <w:pBdr>
          <w:top w:val="nil"/>
          <w:left w:val="nil"/>
          <w:bottom w:val="nil"/>
          <w:right w:val="nil"/>
          <w:between w:val="nil"/>
        </w:pBdr>
        <w:spacing w:before="4"/>
        <w:rPr>
          <w:rFonts w:ascii="Times New Roman" w:hAnsi="Times New Roman" w:cs="Times New Roman"/>
          <w:color w:val="000000"/>
          <w:sz w:val="21"/>
          <w:szCs w:val="21"/>
        </w:rPr>
      </w:pPr>
    </w:p>
    <w:p w:rsidR="00BD7CA6" w:rsidRPr="00B36C5D" w:rsidRDefault="001B1DA8">
      <w:pPr>
        <w:pStyle w:val="Balk3"/>
        <w:numPr>
          <w:ilvl w:val="0"/>
          <w:numId w:val="14"/>
        </w:numPr>
        <w:tabs>
          <w:tab w:val="left" w:pos="597"/>
        </w:tabs>
        <w:ind w:hanging="361"/>
        <w:rPr>
          <w:rFonts w:ascii="Times New Roman" w:hAnsi="Times New Roman" w:cs="Times New Roman"/>
        </w:rPr>
      </w:pPr>
      <w:bookmarkStart w:id="4" w:name="_3znysh7" w:colFirst="0" w:colLast="0"/>
      <w:bookmarkEnd w:id="4"/>
      <w:r w:rsidRPr="00B36C5D">
        <w:rPr>
          <w:rFonts w:ascii="Times New Roman" w:hAnsi="Times New Roman" w:cs="Times New Roman"/>
        </w:rPr>
        <w:t>MİSYON</w:t>
      </w:r>
    </w:p>
    <w:p w:rsidR="00BD7CA6" w:rsidRPr="00B36C5D" w:rsidRDefault="00AA737B">
      <w:pPr>
        <w:pBdr>
          <w:top w:val="nil"/>
          <w:left w:val="nil"/>
          <w:bottom w:val="nil"/>
          <w:right w:val="nil"/>
          <w:between w:val="nil"/>
        </w:pBdr>
        <w:spacing w:before="11"/>
        <w:rPr>
          <w:rFonts w:ascii="Times New Roman" w:hAnsi="Times New Roman" w:cs="Times New Roman"/>
          <w:b/>
          <w:color w:val="000000"/>
          <w:sz w:val="11"/>
          <w:szCs w:val="11"/>
        </w:rPr>
      </w:pPr>
      <w:r>
        <w:rPr>
          <w:rFonts w:ascii="Times New Roman" w:hAnsi="Times New Roman" w:cs="Times New Roman"/>
        </w:rPr>
        <w:pict>
          <v:shapetype id="_x0000_t202" coordsize="21600,21600" o:spt="202" path="m,l,21600r21600,l21600,xe">
            <v:stroke joinstyle="miter"/>
            <v:path gradientshapeok="t" o:connecttype="rect"/>
          </v:shapetype>
          <v:shape id="_x0000_s1112" type="#_x0000_t202" style="position:absolute;margin-left:5.45pt;margin-top:9.25pt;width:453.7pt;height:120.55pt;z-index:-15728640;mso-wrap-distance-left:0;mso-wrap-distance-right:0;mso-position-horizontal:absolute;mso-position-horizontal-relative:margin;mso-position-vertical:absolute;mso-position-vertical-relative:text" fillcolor="#a8d08d" strokeweight=".16936mm">
            <v:fill angle="180"/>
            <v:textbox inset="0,0,0,0">
              <w:txbxContent>
                <w:p w:rsidR="001D7302" w:rsidRDefault="001D7302">
                  <w:pPr>
                    <w:spacing w:before="201" w:line="360" w:lineRule="auto"/>
                    <w:ind w:left="331" w:right="328"/>
                    <w:jc w:val="both"/>
                    <w:rPr>
                      <w:b/>
                      <w:i/>
                      <w:sz w:val="24"/>
                    </w:rPr>
                  </w:pPr>
                  <w:r>
                    <w:rPr>
                      <w:b/>
                      <w:i/>
                      <w:sz w:val="24"/>
                    </w:rPr>
                    <w:t>MUT Belediyesi, “</w:t>
                  </w:r>
                  <w:proofErr w:type="spellStart"/>
                  <w:r>
                    <w:rPr>
                      <w:b/>
                      <w:i/>
                      <w:sz w:val="24"/>
                    </w:rPr>
                    <w:t>MUT’nin</w:t>
                  </w:r>
                  <w:proofErr w:type="spellEnd"/>
                  <w:r>
                    <w:rPr>
                      <w:b/>
                      <w:i/>
                      <w:sz w:val="24"/>
                    </w:rPr>
                    <w:t xml:space="preserve"> sahip olduğu eşsiz doğal, tarihi, turistik ve </w:t>
                  </w:r>
                  <w:proofErr w:type="spellStart"/>
                  <w:r>
                    <w:rPr>
                      <w:b/>
                      <w:i/>
                      <w:sz w:val="24"/>
                    </w:rPr>
                    <w:t>kültüreldeğerleri</w:t>
                  </w:r>
                  <w:proofErr w:type="spellEnd"/>
                  <w:r>
                    <w:rPr>
                      <w:b/>
                      <w:i/>
                      <w:sz w:val="24"/>
                    </w:rPr>
                    <w:t xml:space="preserve"> koruyarak, halkının, yerli ve yabancı ziyaretçilerinin sosyal, kültürel </w:t>
                  </w:r>
                  <w:proofErr w:type="gramStart"/>
                  <w:r>
                    <w:rPr>
                      <w:b/>
                      <w:i/>
                      <w:sz w:val="24"/>
                    </w:rPr>
                    <w:t>veekonomikaçıdankalkınmasınısağlayacak,hayatlarınıkolaylaştıracakveyaşamkalitelerini</w:t>
                  </w:r>
                  <w:proofErr w:type="gramEnd"/>
                  <w:r>
                    <w:rPr>
                      <w:b/>
                      <w:i/>
                      <w:sz w:val="24"/>
                    </w:rPr>
                    <w:t xml:space="preserve"> yükseltecek, adil, dürüst, şeffaf, planlı, etkili, verimli, hızlı, çağdaş </w:t>
                  </w:r>
                  <w:proofErr w:type="spellStart"/>
                  <w:r>
                    <w:rPr>
                      <w:b/>
                      <w:i/>
                      <w:sz w:val="24"/>
                    </w:rPr>
                    <w:t>ve“önceinsan”odaklısosyal</w:t>
                  </w:r>
                  <w:proofErr w:type="spellEnd"/>
                  <w:r>
                    <w:rPr>
                      <w:b/>
                      <w:i/>
                      <w:sz w:val="24"/>
                    </w:rPr>
                    <w:t xml:space="preserve"> </w:t>
                  </w:r>
                  <w:proofErr w:type="spellStart"/>
                  <w:r>
                    <w:rPr>
                      <w:b/>
                      <w:i/>
                      <w:sz w:val="24"/>
                    </w:rPr>
                    <w:t>belediyecilikhizmetleri</w:t>
                  </w:r>
                  <w:proofErr w:type="spellEnd"/>
                  <w:r>
                    <w:rPr>
                      <w:b/>
                      <w:i/>
                      <w:sz w:val="24"/>
                    </w:rPr>
                    <w:t xml:space="preserve"> </w:t>
                  </w:r>
                  <w:proofErr w:type="spellStart"/>
                  <w:r>
                    <w:rPr>
                      <w:b/>
                      <w:i/>
                      <w:sz w:val="24"/>
                    </w:rPr>
                    <w:t>sunmak”içinvardır</w:t>
                  </w:r>
                  <w:proofErr w:type="spellEnd"/>
                  <w:r>
                    <w:rPr>
                      <w:b/>
                      <w:i/>
                      <w:sz w:val="24"/>
                    </w:rPr>
                    <w:t>.</w:t>
                  </w:r>
                </w:p>
              </w:txbxContent>
            </v:textbox>
            <w10:wrap type="topAndBottom" anchorx="margin"/>
          </v:shape>
        </w:pict>
      </w: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1B1DA8">
      <w:pPr>
        <w:pBdr>
          <w:top w:val="nil"/>
          <w:left w:val="nil"/>
          <w:bottom w:val="nil"/>
          <w:right w:val="nil"/>
          <w:between w:val="nil"/>
        </w:pBdr>
        <w:spacing w:before="201" w:line="360" w:lineRule="auto"/>
        <w:ind w:left="236" w:right="133"/>
        <w:jc w:val="both"/>
        <w:rPr>
          <w:rFonts w:ascii="Times New Roman" w:hAnsi="Times New Roman" w:cs="Times New Roman"/>
          <w:color w:val="000000"/>
          <w:sz w:val="24"/>
          <w:szCs w:val="24"/>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Belediyeler, belde ve belde halkının ortak nitelikteki medeni ihtiyaçlarını karşılayabilmek amacıyla kurulmuş kamu tüzel kişilikleridir. Gelişen ve değişen dünyamızda insanlarımızın ve şehirlerimizin ihtiyaçları hızla değişmekte ve çeşitlenmektedir. Ekonomik ve sosyal gelişmeye</w:t>
      </w:r>
    </w:p>
    <w:p w:rsidR="00BD7CA6" w:rsidRPr="00B36C5D" w:rsidRDefault="001B1DA8">
      <w:pPr>
        <w:pBdr>
          <w:top w:val="nil"/>
          <w:left w:val="nil"/>
          <w:bottom w:val="nil"/>
          <w:right w:val="nil"/>
          <w:between w:val="nil"/>
        </w:pBdr>
        <w:spacing w:before="44"/>
        <w:ind w:left="236"/>
        <w:jc w:val="both"/>
        <w:rPr>
          <w:rFonts w:ascii="Times New Roman" w:hAnsi="Times New Roman" w:cs="Times New Roman"/>
          <w:color w:val="000000"/>
          <w:sz w:val="24"/>
          <w:szCs w:val="24"/>
        </w:rPr>
      </w:pPr>
      <w:bookmarkStart w:id="5" w:name="_2et92p0" w:colFirst="0" w:colLast="0"/>
      <w:bookmarkEnd w:id="5"/>
      <w:proofErr w:type="gramStart"/>
      <w:r w:rsidRPr="00B36C5D">
        <w:rPr>
          <w:rFonts w:ascii="Times New Roman" w:hAnsi="Times New Roman" w:cs="Times New Roman"/>
          <w:color w:val="000000"/>
          <w:sz w:val="24"/>
          <w:szCs w:val="24"/>
        </w:rPr>
        <w:lastRenderedPageBreak/>
        <w:t>paralel</w:t>
      </w:r>
      <w:proofErr w:type="gramEnd"/>
      <w:r w:rsidRPr="00B36C5D">
        <w:rPr>
          <w:rFonts w:ascii="Times New Roman" w:hAnsi="Times New Roman" w:cs="Times New Roman"/>
          <w:color w:val="000000"/>
          <w:sz w:val="24"/>
          <w:szCs w:val="24"/>
        </w:rPr>
        <w:t xml:space="preserve"> olarak temel ihtiyaçları karşılanan toplumda yeni talepler ortaya çıkmaktadır.</w:t>
      </w:r>
    </w:p>
    <w:p w:rsidR="00BD7CA6" w:rsidRPr="00B36C5D" w:rsidRDefault="00BD7CA6">
      <w:pPr>
        <w:pBdr>
          <w:top w:val="nil"/>
          <w:left w:val="nil"/>
          <w:bottom w:val="nil"/>
          <w:right w:val="nil"/>
          <w:between w:val="nil"/>
        </w:pBdr>
        <w:spacing w:before="7"/>
        <w:rPr>
          <w:rFonts w:ascii="Times New Roman" w:hAnsi="Times New Roman" w:cs="Times New Roman"/>
          <w:color w:val="000000"/>
          <w:sz w:val="31"/>
          <w:szCs w:val="31"/>
        </w:rPr>
      </w:pPr>
    </w:p>
    <w:p w:rsidR="00BD7CA6" w:rsidRPr="00B36C5D" w:rsidRDefault="001B1DA8">
      <w:pPr>
        <w:pBdr>
          <w:top w:val="nil"/>
          <w:left w:val="nil"/>
          <w:bottom w:val="nil"/>
          <w:right w:val="nil"/>
          <w:between w:val="nil"/>
        </w:pBdr>
        <w:spacing w:line="360" w:lineRule="auto"/>
        <w:ind w:left="236" w:right="133"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Belediyeler, belde ve belde halkının ortak ihtiyaçlarını karşılamak için hizmet veren kuruluşlar olarak, kentin gelişimini ve kent insanının ihtiyaçlarını sağlıklı ve sürdürülebilir biçimde karşılamak zorundadırlar.</w:t>
      </w:r>
    </w:p>
    <w:p w:rsidR="00BD7CA6" w:rsidRPr="00B36C5D" w:rsidRDefault="00BD7CA6">
      <w:pPr>
        <w:pBdr>
          <w:top w:val="nil"/>
          <w:left w:val="nil"/>
          <w:bottom w:val="nil"/>
          <w:right w:val="nil"/>
          <w:between w:val="nil"/>
        </w:pBdr>
        <w:spacing w:before="8"/>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3"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Belediyeler, şehirlerin planlanmasından imara uygun yapılaşmasının sağlanmasına; su, kanal, yol gibi alt yapı hizmetlerinden, park, otopark, oyun parkı, spor alanları ve tesisleri gibi toplumsal yaşam için zorunlu olan donatı alanlarına; halkın sağlığı için işyeri denetimlerinden, toplumsal nizam için gerekli önemleri almaya; beldenin temizliğinin sağlanmasından, çevrenin korunmasına; ihtiyaç sahiplerine sosyal yardımlarda bulunmaktan, kültürel faaliyetlerin organize edilmesine kadar çok değişik alanlarda hizmet vermekle yükümlüdür. Bu görevlerinin yanı sıra 5393 sayılı Belediye Kanunu ile yeni görev ve yetkiler de belediyelere verilmiştir. Acil yardım, kurtarma, ambulans, şehir içi trafik, turizm, tanıtım, okul öncesi eğitim, devlete ait okulların bakım, onarım ve araç gereç ihtiyaçlarının karşılanması, sağlık tesisleri, kültürel ve tabiat varlıklarının korunması gibi hizmetlerin yanı sıra “ekonomi ve ticaretin geliştirilmesi” gibi ekonomik kalkınma ile ilgili görev ve yetkiler de verilmiştir.</w:t>
      </w:r>
    </w:p>
    <w:p w:rsidR="00BD7CA6" w:rsidRPr="00B36C5D" w:rsidRDefault="00BD7CA6">
      <w:pPr>
        <w:pBdr>
          <w:top w:val="nil"/>
          <w:left w:val="nil"/>
          <w:bottom w:val="nil"/>
          <w:right w:val="nil"/>
          <w:between w:val="nil"/>
        </w:pBdr>
        <w:spacing w:before="10"/>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before="1" w:line="360" w:lineRule="auto"/>
        <w:ind w:left="236" w:right="13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Belediyelerin görev ve yetkilerine bakıldığında, aslında bir insanın doğumundan ölümüne kadar geçen süre içinde ve her aşamada belediyelere sorumluluk yüklendiği görülmektedir. Dolayısıyla belediyeler sosyal belediyecilik anlayışı ön planda tutmak bunun yanında yaşadığımız kentin yaşam kalitesini sürekli olarak yükseltilmesi noktasında stratejik öneme sahip kurumlardır.</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pStyle w:val="Balk3"/>
        <w:spacing w:line="360" w:lineRule="auto"/>
        <w:ind w:right="132" w:firstLine="0"/>
        <w:jc w:val="both"/>
        <w:rPr>
          <w:rFonts w:ascii="Times New Roman" w:hAnsi="Times New Roman" w:cs="Times New Roman"/>
          <w:b w:val="0"/>
        </w:rPr>
        <w:sectPr w:rsidR="00BD7CA6" w:rsidRPr="00B36C5D">
          <w:pgSz w:w="11920" w:h="16850"/>
          <w:pgMar w:top="1400" w:right="1280" w:bottom="1320" w:left="1180" w:header="708" w:footer="1137" w:gutter="0"/>
          <w:cols w:space="708"/>
        </w:sectPr>
      </w:pPr>
      <w:r w:rsidRPr="00B36C5D">
        <w:rPr>
          <w:rFonts w:ascii="Times New Roman" w:hAnsi="Times New Roman" w:cs="Times New Roman"/>
          <w:b w:val="0"/>
        </w:rPr>
        <w:t>Bu nedenle MUT Belediyesi misyonunu, “</w:t>
      </w:r>
      <w:proofErr w:type="spellStart"/>
      <w:r w:rsidRPr="00B36C5D">
        <w:rPr>
          <w:rFonts w:ascii="Times New Roman" w:hAnsi="Times New Roman" w:cs="Times New Roman"/>
        </w:rPr>
        <w:t>MUT’nin</w:t>
      </w:r>
      <w:proofErr w:type="spellEnd"/>
      <w:r w:rsidRPr="00B36C5D">
        <w:rPr>
          <w:rFonts w:ascii="Times New Roman" w:hAnsi="Times New Roman" w:cs="Times New Roman"/>
        </w:rPr>
        <w:t xml:space="preserve"> sahip olduğu eşsiz doğal, tarihi, turistik ve kültürel değerleri koruyarak, halkının, yerli ve yabancı ziyaretçilerinin sosyal, kültürel ve ekonomik açıdan kalkınmasını sağlayacak, hayatlarını kolaylaştıracak ve yaşam kalitelerini yükseltecek, adil, dürüst, şeffaf, planlı, etkili, verimli, hızlı, çağdaş ve “önce insan” odaklı sosyal belediyecilik hizmetleri sunmak</w:t>
      </w:r>
      <w:r w:rsidRPr="00B36C5D">
        <w:rPr>
          <w:rFonts w:ascii="Times New Roman" w:hAnsi="Times New Roman" w:cs="Times New Roman"/>
          <w:b w:val="0"/>
        </w:rPr>
        <w:t>” olarak kabul etmektedir.</w:t>
      </w:r>
    </w:p>
    <w:p w:rsidR="00BD7CA6" w:rsidRPr="00B36C5D" w:rsidRDefault="00BD7CA6">
      <w:pPr>
        <w:pBdr>
          <w:top w:val="nil"/>
          <w:left w:val="nil"/>
          <w:bottom w:val="nil"/>
          <w:right w:val="nil"/>
          <w:between w:val="nil"/>
        </w:pBdr>
        <w:spacing w:before="1"/>
        <w:rPr>
          <w:rFonts w:ascii="Times New Roman" w:hAnsi="Times New Roman" w:cs="Times New Roman"/>
          <w:color w:val="000000"/>
          <w:sz w:val="25"/>
          <w:szCs w:val="25"/>
        </w:rPr>
      </w:pPr>
    </w:p>
    <w:p w:rsidR="00BD7CA6" w:rsidRPr="00B36C5D" w:rsidRDefault="001B1DA8">
      <w:pPr>
        <w:pStyle w:val="Balk3"/>
        <w:numPr>
          <w:ilvl w:val="0"/>
          <w:numId w:val="14"/>
        </w:numPr>
        <w:tabs>
          <w:tab w:val="left" w:pos="597"/>
        </w:tabs>
        <w:spacing w:before="52"/>
        <w:ind w:hanging="361"/>
        <w:rPr>
          <w:rFonts w:ascii="Times New Roman" w:hAnsi="Times New Roman" w:cs="Times New Roman"/>
        </w:rPr>
      </w:pPr>
      <w:r w:rsidRPr="00B36C5D">
        <w:rPr>
          <w:rFonts w:ascii="Times New Roman" w:hAnsi="Times New Roman" w:cs="Times New Roman"/>
        </w:rPr>
        <w:t>VİZYON</w:t>
      </w:r>
    </w:p>
    <w:p w:rsidR="00BD7CA6" w:rsidRPr="00B36C5D" w:rsidRDefault="00AA737B">
      <w:pPr>
        <w:pBdr>
          <w:top w:val="nil"/>
          <w:left w:val="nil"/>
          <w:bottom w:val="nil"/>
          <w:right w:val="nil"/>
          <w:between w:val="nil"/>
        </w:pBdr>
        <w:spacing w:before="11"/>
        <w:rPr>
          <w:rFonts w:ascii="Times New Roman" w:hAnsi="Times New Roman" w:cs="Times New Roman"/>
          <w:b/>
          <w:color w:val="000000"/>
          <w:sz w:val="11"/>
          <w:szCs w:val="11"/>
        </w:rPr>
      </w:pPr>
      <w:r>
        <w:rPr>
          <w:rFonts w:ascii="Times New Roman" w:hAnsi="Times New Roman" w:cs="Times New Roman"/>
        </w:rPr>
        <w:pict>
          <v:group id="_x0000_s1104" style="position:absolute;margin-left:5pt;margin-top:9.25pt;width:455.15pt;height:100.95pt;z-index:-15728128;mso-wrap-distance-left:0;mso-wrap-distance-right:0;mso-position-horizontal-relative:margin" coordorigin="1280,185" coordsize="9103,2019">
            <v:shape id="_x0000_s1111" style="position:absolute;left:1308;top:214;width:9045;height:1959" coordorigin="1308,214" coordsize="9045,1959" o:spt="100" adj="0,,0" path="m10259,214r-8857,l1308,214r,1958l1402,2172r8857,l10259,1733r,-439l10259,855r,-641xm10353,214r-93,l10260,2172r93,l10353,214xe" fillcolor="#a8d08d" stroked="f">
              <v:fill angle="180"/>
              <v:stroke joinstyle="round"/>
              <v:formulas/>
              <v:path arrowok="t" o:connecttype="segments"/>
            </v:shape>
            <v:shape id="_x0000_s1110" style="position:absolute;left:1279;top:185;width:9074;height:32" coordorigin="1280,185" coordsize="9074,32" o:spt="100" adj="0,,0" path="m10353,204r-9045,l1299,204r,10l1299,216r9,l1308,214r9045,l10353,204xm10353,185r-9045,l1280,185r,l1280,195r,21l1289,216r,-21l1308,195r9045,l10353,185xe" fillcolor="#4471c4" stroked="f">
              <v:fill angle="180"/>
              <v:stroke joinstyle="round"/>
              <v:formulas/>
              <v:path arrowok="t" o:connecttype="segments"/>
            </v:shape>
            <v:rect id="_x0000_s1109" style="position:absolute;left:1308;top:214;width:9045;height:3" fillcolor="#a8d08d" stroked="f">
              <v:fill angle="180"/>
            </v:rect>
            <v:shape id="_x0000_s1108" style="position:absolute;left:10353;top:185;width:29;height:32" coordorigin="10353,185" coordsize="29,32" o:spt="100" adj="0,,0" path="m10363,204r-10,l10353,214r,2l10363,216r,-2l10363,204xm10382,185r-29,l10353,195r19,l10372,216r10,l10382,195r,l10382,185xe" fillcolor="#4471c4" stroked="f">
              <v:fill angle="180"/>
              <v:stroke joinstyle="round"/>
              <v:formulas/>
              <v:path arrowok="t" o:connecttype="segments"/>
            </v:shape>
            <v:rect id="_x0000_s1107" style="position:absolute;left:1294;top:2172;width:9074;height:3" fillcolor="#fff1cc" stroked="f">
              <v:fill angle="180"/>
            </v:rect>
            <v:shape id="_x0000_s1106" style="position:absolute;left:1279;top:216;width:9103;height:1988" coordorigin="1280,216" coordsize="9103,1988" o:spt="100" adj="0,,0" path="m10353,2194r-9045,l1289,2194r,-19l1289,216r-9,l1280,2175r,19l1280,2204r9,l1308,2204r9045,l10353,2194xm10353,2175r-9045,l1308,216r-9,l1299,2175r,9l1308,2184r9045,l10353,2175xm10363,216r-10,l10353,2175r,9l10363,2184r,-9l10363,216xm10382,2194r,l10382,2175r,-1959l10372,216r,1959l10372,2194r-19,l10353,2204r19,l10382,2204r,l10382,2194xe" fillcolor="#4471c4" stroked="f">
              <v:fill angle="180"/>
              <v:stroke joinstyle="round"/>
              <v:formulas/>
              <v:path arrowok="t" o:connecttype="segments"/>
            </v:shape>
            <v:shape id="_x0000_s1105" type="#_x0000_t202" style="position:absolute;left:1298;top:204;width:9064;height:1978" filled="f" stroked="f">
              <v:textbox inset="0,0,0,0">
                <w:txbxContent>
                  <w:p w:rsidR="001D7302" w:rsidRDefault="001D7302">
                    <w:pPr>
                      <w:spacing w:before="208" w:line="360" w:lineRule="auto"/>
                      <w:ind w:left="331" w:right="331"/>
                      <w:jc w:val="both"/>
                      <w:rPr>
                        <w:b/>
                        <w:i/>
                        <w:sz w:val="24"/>
                      </w:rPr>
                    </w:pPr>
                    <w:r>
                      <w:rPr>
                        <w:b/>
                        <w:i/>
                        <w:sz w:val="24"/>
                      </w:rPr>
                      <w:t xml:space="preserve">MUT Belediyesi’nin vizyonu, “doğal, tarihi ve kültürel değerler ile çağdaş </w:t>
                    </w:r>
                    <w:proofErr w:type="spellStart"/>
                    <w:r>
                      <w:rPr>
                        <w:b/>
                        <w:i/>
                        <w:sz w:val="24"/>
                      </w:rPr>
                      <w:t>kentyaşamını</w:t>
                    </w:r>
                    <w:proofErr w:type="spellEnd"/>
                    <w:r>
                      <w:rPr>
                        <w:b/>
                        <w:i/>
                        <w:sz w:val="24"/>
                      </w:rPr>
                      <w:t xml:space="preserve"> kucaklayan bir yapı geliştirerek, </w:t>
                    </w:r>
                    <w:proofErr w:type="spellStart"/>
                    <w:r>
                      <w:rPr>
                        <w:b/>
                        <w:i/>
                        <w:sz w:val="24"/>
                      </w:rPr>
                      <w:t>MUT’</w:t>
                    </w:r>
                    <w:r w:rsidR="0056599C">
                      <w:rPr>
                        <w:b/>
                        <w:i/>
                        <w:sz w:val="24"/>
                      </w:rPr>
                      <w:t>u</w:t>
                    </w:r>
                    <w:proofErr w:type="spellEnd"/>
                    <w:r>
                      <w:rPr>
                        <w:b/>
                        <w:i/>
                        <w:sz w:val="24"/>
                      </w:rPr>
                      <w:t>, üst yapı açısından standardı</w:t>
                    </w:r>
                    <w:r w:rsidR="0056599C">
                      <w:rPr>
                        <w:b/>
                        <w:i/>
                        <w:sz w:val="24"/>
                      </w:rPr>
                      <w:t xml:space="preserve"> </w:t>
                    </w:r>
                    <w:r>
                      <w:rPr>
                        <w:b/>
                        <w:i/>
                        <w:sz w:val="24"/>
                      </w:rPr>
                      <w:t>yüksek, sosyal, kültürel yaşamı zengin, yerel kalkınmada örnek, model bir ilçe haline</w:t>
                    </w:r>
                    <w:r w:rsidR="0056599C">
                      <w:rPr>
                        <w:b/>
                        <w:i/>
                        <w:sz w:val="24"/>
                      </w:rPr>
                      <w:t xml:space="preserve"> </w:t>
                    </w:r>
                    <w:r>
                      <w:rPr>
                        <w:b/>
                        <w:i/>
                        <w:sz w:val="24"/>
                      </w:rPr>
                      <w:t>getirmek</w:t>
                    </w:r>
                    <w:r w:rsidR="0056599C">
                      <w:rPr>
                        <w:b/>
                        <w:i/>
                        <w:sz w:val="24"/>
                      </w:rPr>
                      <w:t xml:space="preserve"> </w:t>
                    </w:r>
                    <w:r>
                      <w:rPr>
                        <w:b/>
                        <w:i/>
                        <w:sz w:val="24"/>
                      </w:rPr>
                      <w:t>ve bu</w:t>
                    </w:r>
                    <w:r w:rsidR="0056599C">
                      <w:rPr>
                        <w:b/>
                        <w:i/>
                        <w:sz w:val="24"/>
                      </w:rPr>
                      <w:t xml:space="preserve"> </w:t>
                    </w:r>
                    <w:proofErr w:type="spellStart"/>
                    <w:r>
                      <w:rPr>
                        <w:b/>
                        <w:i/>
                        <w:sz w:val="24"/>
                      </w:rPr>
                      <w:t>konumus</w:t>
                    </w:r>
                    <w:proofErr w:type="spellEnd"/>
                    <w:r w:rsidR="0056599C">
                      <w:rPr>
                        <w:b/>
                        <w:i/>
                        <w:sz w:val="24"/>
                      </w:rPr>
                      <w:t xml:space="preserve"> </w:t>
                    </w:r>
                    <w:proofErr w:type="spellStart"/>
                    <w:r>
                      <w:rPr>
                        <w:b/>
                        <w:i/>
                        <w:sz w:val="24"/>
                      </w:rPr>
                      <w:t>ürdürmektir</w:t>
                    </w:r>
                    <w:proofErr w:type="spellEnd"/>
                    <w:r>
                      <w:rPr>
                        <w:b/>
                        <w:i/>
                        <w:sz w:val="24"/>
                      </w:rPr>
                      <w:t>.”</w:t>
                    </w:r>
                  </w:p>
                </w:txbxContent>
              </v:textbox>
            </v:shape>
            <w10:wrap anchorx="margin"/>
          </v:group>
        </w:pict>
      </w: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1B1DA8" w:rsidRPr="00B36C5D" w:rsidRDefault="001B1DA8">
      <w:pPr>
        <w:pBdr>
          <w:top w:val="nil"/>
          <w:left w:val="nil"/>
          <w:bottom w:val="nil"/>
          <w:right w:val="nil"/>
          <w:between w:val="nil"/>
        </w:pBdr>
        <w:rPr>
          <w:rFonts w:ascii="Times New Roman" w:hAnsi="Times New Roman" w:cs="Times New Roman"/>
          <w:b/>
          <w:color w:val="000000"/>
          <w:sz w:val="20"/>
          <w:szCs w:val="20"/>
        </w:rPr>
      </w:pPr>
    </w:p>
    <w:p w:rsidR="001B1DA8" w:rsidRPr="00B36C5D" w:rsidRDefault="001B1DA8">
      <w:pPr>
        <w:pBdr>
          <w:top w:val="nil"/>
          <w:left w:val="nil"/>
          <w:bottom w:val="nil"/>
          <w:right w:val="nil"/>
          <w:between w:val="nil"/>
        </w:pBdr>
        <w:rPr>
          <w:rFonts w:ascii="Times New Roman" w:hAnsi="Times New Roman" w:cs="Times New Roman"/>
          <w:b/>
          <w:color w:val="000000"/>
          <w:sz w:val="20"/>
          <w:szCs w:val="20"/>
        </w:rPr>
      </w:pPr>
    </w:p>
    <w:p w:rsidR="001B1DA8" w:rsidRPr="00B36C5D" w:rsidRDefault="0056599C" w:rsidP="0056599C">
      <w:pPr>
        <w:pBdr>
          <w:top w:val="nil"/>
          <w:left w:val="nil"/>
          <w:bottom w:val="nil"/>
          <w:right w:val="nil"/>
          <w:between w:val="nil"/>
        </w:pBdr>
        <w:tabs>
          <w:tab w:val="left" w:pos="915"/>
          <w:tab w:val="left" w:pos="945"/>
          <w:tab w:val="left" w:pos="5940"/>
        </w:tabs>
        <w:rPr>
          <w:rFonts w:ascii="Times New Roman" w:hAnsi="Times New Roman" w:cs="Times New Roman"/>
          <w:b/>
          <w:color w:val="000000"/>
          <w:sz w:val="20"/>
          <w:szCs w:val="20"/>
        </w:rPr>
      </w:pPr>
      <w:r>
        <w:rPr>
          <w:rFonts w:ascii="Times New Roman" w:hAnsi="Times New Roman" w:cs="Times New Roman"/>
          <w:b/>
          <w:color w:val="000000"/>
          <w:sz w:val="20"/>
          <w:szCs w:val="20"/>
        </w:rPr>
        <w:tab/>
      </w:r>
      <w:r>
        <w:rPr>
          <w:rFonts w:ascii="Times New Roman" w:hAnsi="Times New Roman" w:cs="Times New Roman"/>
          <w:b/>
          <w:color w:val="000000"/>
          <w:sz w:val="20"/>
          <w:szCs w:val="20"/>
        </w:rPr>
        <w:tab/>
      </w:r>
    </w:p>
    <w:p w:rsidR="001B1DA8" w:rsidRPr="00B36C5D" w:rsidRDefault="001B1DA8">
      <w:pPr>
        <w:pBdr>
          <w:top w:val="nil"/>
          <w:left w:val="nil"/>
          <w:bottom w:val="nil"/>
          <w:right w:val="nil"/>
          <w:between w:val="nil"/>
        </w:pBdr>
        <w:rPr>
          <w:rFonts w:ascii="Times New Roman" w:hAnsi="Times New Roman" w:cs="Times New Roman"/>
          <w:b/>
          <w:color w:val="000000"/>
          <w:sz w:val="20"/>
          <w:szCs w:val="20"/>
        </w:rPr>
      </w:pPr>
    </w:p>
    <w:p w:rsidR="001B1DA8" w:rsidRPr="00B36C5D" w:rsidRDefault="001B1DA8">
      <w:pPr>
        <w:pBdr>
          <w:top w:val="nil"/>
          <w:left w:val="nil"/>
          <w:bottom w:val="nil"/>
          <w:right w:val="nil"/>
          <w:between w:val="nil"/>
        </w:pBdr>
        <w:rPr>
          <w:rFonts w:ascii="Times New Roman" w:hAnsi="Times New Roman" w:cs="Times New Roman"/>
          <w:b/>
          <w:color w:val="000000"/>
          <w:sz w:val="20"/>
          <w:szCs w:val="20"/>
        </w:rPr>
      </w:pPr>
    </w:p>
    <w:p w:rsidR="001B1DA8" w:rsidRPr="00B36C5D" w:rsidRDefault="001B1DA8">
      <w:pPr>
        <w:pBdr>
          <w:top w:val="nil"/>
          <w:left w:val="nil"/>
          <w:bottom w:val="nil"/>
          <w:right w:val="nil"/>
          <w:between w:val="nil"/>
        </w:pBdr>
        <w:rPr>
          <w:rFonts w:ascii="Times New Roman" w:hAnsi="Times New Roman" w:cs="Times New Roman"/>
          <w:b/>
          <w:color w:val="000000"/>
          <w:sz w:val="20"/>
          <w:szCs w:val="20"/>
        </w:rPr>
      </w:pPr>
    </w:p>
    <w:p w:rsidR="001B1DA8" w:rsidRPr="00B36C5D" w:rsidRDefault="001B1DA8">
      <w:pPr>
        <w:pBdr>
          <w:top w:val="nil"/>
          <w:left w:val="nil"/>
          <w:bottom w:val="nil"/>
          <w:right w:val="nil"/>
          <w:between w:val="nil"/>
        </w:pBdr>
        <w:rPr>
          <w:rFonts w:ascii="Times New Roman" w:hAnsi="Times New Roman" w:cs="Times New Roman"/>
          <w:b/>
          <w:color w:val="000000"/>
          <w:sz w:val="20"/>
          <w:szCs w:val="20"/>
        </w:rPr>
      </w:pPr>
    </w:p>
    <w:p w:rsidR="00BD7CA6" w:rsidRPr="00B36C5D" w:rsidRDefault="001B1DA8">
      <w:pPr>
        <w:pBdr>
          <w:top w:val="nil"/>
          <w:left w:val="nil"/>
          <w:bottom w:val="nil"/>
          <w:right w:val="nil"/>
          <w:between w:val="nil"/>
        </w:pBdr>
        <w:spacing w:before="175" w:line="360" w:lineRule="auto"/>
        <w:ind w:left="236" w:right="133"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Kuruluş amacı toplumun ortak ihtiyaçlarını karşılamak olan ve toplumdan aldığı yetki ile ve yine toplumun kaynaklarını kullanarak hizmet üreten kamu yönetimi, uzun süredir sürekli eleştirilmektedir. Kaynakların israf edildiği, halkın görüş ve değerlendirmelerine yer verilmediği, kırtasiyecilikle özdeşleşen bürokratik anlayışla hareket edildiği, formalitelere bağlı kalmak uğruna sorun çözme anlayışının feda edildiği ve benzeri birçok eleştiri yapılmaktadır.</w:t>
      </w:r>
    </w:p>
    <w:p w:rsidR="00BD7CA6" w:rsidRPr="00B36C5D" w:rsidRDefault="00BD7CA6">
      <w:pPr>
        <w:pBdr>
          <w:top w:val="nil"/>
          <w:left w:val="nil"/>
          <w:bottom w:val="nil"/>
          <w:right w:val="nil"/>
          <w:between w:val="nil"/>
        </w:pBdr>
        <w:spacing w:before="9"/>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4"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Uzun yıllar devletten bekleyen, devlet karşısında kendisini hesap verme konumunda gören birey ve toplum, demokrasi kültürünün ve özgürlüklerinin gelişmesi ile etkilenen olmaktan çıkarak etkileyen olma aşamasına girmiştir. Artık, kamu yönetiminin kendisine hizmet amacıyla kurulduğu ve dolayısıyla asıl patronun kendisi olduğu bilincine ulaşan toplum, kendisine sunulanla yetinmemektedir.</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before="1" w:line="360" w:lineRule="auto"/>
        <w:ind w:left="236" w:right="132"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Kamu yönetimine yönelik eleştirilerdeki artış, kamu yönetiminin yerelde örgütlenmesi olan belediyeleri de kapsamaktadır. Halka daha yakın oldukları için belediyelerin icraatları daha geniş bir kitle tarafından ve daha yakından takip edilmekte; bu da eleştirilere zemin hazırlamaktadır.</w:t>
      </w:r>
    </w:p>
    <w:p w:rsidR="00BD7CA6" w:rsidRPr="00B36C5D" w:rsidRDefault="00BD7CA6">
      <w:pPr>
        <w:pBdr>
          <w:top w:val="nil"/>
          <w:left w:val="nil"/>
          <w:bottom w:val="nil"/>
          <w:right w:val="nil"/>
          <w:between w:val="nil"/>
        </w:pBdr>
        <w:spacing w:before="9"/>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before="1" w:line="360" w:lineRule="auto"/>
        <w:ind w:left="236" w:right="134"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Belediyeler, belde ve belde halkına hizmet için kurulmuş kamu tüzel kişilikleridir. Belde ve belde halkına yönelik hizmetler sunarlar. Dolayısıyla, belediyeler için kalite, belde ve belde halkına sunulacak hizmetlerin istenilen özelliklere sahip olmasıdır.</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4" w:firstLine="707"/>
        <w:jc w:val="both"/>
        <w:rPr>
          <w:rFonts w:ascii="Times New Roman" w:hAnsi="Times New Roman" w:cs="Times New Roman"/>
          <w:color w:val="000000"/>
          <w:sz w:val="24"/>
          <w:szCs w:val="24"/>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Burada kalite kavramındaki etkinlik, verimlilik ve zamanında sunumunun önemi de göz önünde bulundurulması gerekmektedir. Bu açıdan bakıldığında belediyeler için kalite; belde ve belde halkına yönelik hizmetlerin kendilerinden beklenen özellikleri taşıyan, etkin</w:t>
      </w:r>
    </w:p>
    <w:p w:rsidR="00BD7CA6" w:rsidRPr="00B36C5D" w:rsidRDefault="001B1DA8">
      <w:pPr>
        <w:pBdr>
          <w:top w:val="nil"/>
          <w:left w:val="nil"/>
          <w:bottom w:val="nil"/>
          <w:right w:val="nil"/>
          <w:between w:val="nil"/>
        </w:pBdr>
        <w:spacing w:before="44" w:line="360" w:lineRule="auto"/>
        <w:ind w:left="236" w:right="137" w:firstLine="707"/>
        <w:jc w:val="both"/>
        <w:rPr>
          <w:rFonts w:ascii="Times New Roman" w:hAnsi="Times New Roman" w:cs="Times New Roman"/>
          <w:color w:val="000000"/>
          <w:sz w:val="24"/>
          <w:szCs w:val="24"/>
        </w:rPr>
      </w:pPr>
      <w:proofErr w:type="gramStart"/>
      <w:r w:rsidRPr="00B36C5D">
        <w:rPr>
          <w:rFonts w:ascii="Times New Roman" w:hAnsi="Times New Roman" w:cs="Times New Roman"/>
          <w:color w:val="000000"/>
          <w:sz w:val="24"/>
          <w:szCs w:val="24"/>
        </w:rPr>
        <w:lastRenderedPageBreak/>
        <w:t>ve</w:t>
      </w:r>
      <w:proofErr w:type="gramEnd"/>
      <w:r w:rsidRPr="00B36C5D">
        <w:rPr>
          <w:rFonts w:ascii="Times New Roman" w:hAnsi="Times New Roman" w:cs="Times New Roman"/>
          <w:color w:val="000000"/>
          <w:sz w:val="24"/>
          <w:szCs w:val="24"/>
        </w:rPr>
        <w:t xml:space="preserve"> verimli biçimde ve zamanında üretilen ürün veya hizmet olmalarını gerektirmektedir.</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pBdr>
          <w:top w:val="nil"/>
          <w:left w:val="nil"/>
          <w:bottom w:val="nil"/>
          <w:right w:val="nil"/>
          <w:between w:val="nil"/>
        </w:pBdr>
        <w:spacing w:line="360" w:lineRule="auto"/>
        <w:ind w:left="236" w:right="134"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Bir belediye hizmetinin hizmete bağlı özellikleri tamamen taşıması, etkin, verimli ve zamanında üretilmesi de yeterli değildir. Bu hizmetin aynı zamanda vatandaşı memnun edecek biçimde sunulması da önem arz etmektedir. Vatandaşın belediye hizmetlerinden beklentisi her geçen gün nitelik ve nicelik yönünden artmaktadır. Artık sadece daha fazla hizmet değil, daha kaliteli hizmet talep edilmektedir</w:t>
      </w:r>
    </w:p>
    <w:p w:rsidR="00BD7CA6" w:rsidRPr="00B36C5D" w:rsidRDefault="001B1DA8">
      <w:pPr>
        <w:pStyle w:val="Balk3"/>
        <w:spacing w:before="122" w:line="360" w:lineRule="auto"/>
        <w:ind w:right="138" w:firstLine="360"/>
        <w:jc w:val="both"/>
        <w:rPr>
          <w:rFonts w:ascii="Times New Roman" w:hAnsi="Times New Roman" w:cs="Times New Roman"/>
          <w:b w:val="0"/>
        </w:rPr>
      </w:pPr>
      <w:r w:rsidRPr="00B36C5D">
        <w:rPr>
          <w:rFonts w:ascii="Times New Roman" w:hAnsi="Times New Roman" w:cs="Times New Roman"/>
          <w:b w:val="0"/>
        </w:rPr>
        <w:t xml:space="preserve">MUT Belediyesi’nin vizyonu ise, </w:t>
      </w:r>
      <w:r w:rsidRPr="00B36C5D">
        <w:rPr>
          <w:rFonts w:ascii="Times New Roman" w:hAnsi="Times New Roman" w:cs="Times New Roman"/>
        </w:rPr>
        <w:t xml:space="preserve">“doğal, tarihi ve kültürel değerler ile çağdaş kent yaşamını kucaklayan bir yapı geliştirerek, </w:t>
      </w:r>
      <w:proofErr w:type="spellStart"/>
      <w:r w:rsidRPr="00B36C5D">
        <w:rPr>
          <w:rFonts w:ascii="Times New Roman" w:hAnsi="Times New Roman" w:cs="Times New Roman"/>
        </w:rPr>
        <w:t>MUT’yi</w:t>
      </w:r>
      <w:proofErr w:type="spellEnd"/>
      <w:r w:rsidRPr="00B36C5D">
        <w:rPr>
          <w:rFonts w:ascii="Times New Roman" w:hAnsi="Times New Roman" w:cs="Times New Roman"/>
        </w:rPr>
        <w:t xml:space="preserve">, üst yapı açısından standardı yüksek, sosyal, kültürel yaşamı zengin, yerel kalkınmada örnek, model bir ilçe haline ve getirmek ve bu konumu sürdürmek” </w:t>
      </w:r>
      <w:r w:rsidRPr="00B36C5D">
        <w:rPr>
          <w:rFonts w:ascii="Times New Roman" w:hAnsi="Times New Roman" w:cs="Times New Roman"/>
          <w:b w:val="0"/>
        </w:rPr>
        <w:t>şeklinde belirlenmiştir.</w:t>
      </w:r>
    </w:p>
    <w:p w:rsidR="00BD7CA6" w:rsidRPr="00B36C5D" w:rsidRDefault="00BD7CA6">
      <w:pPr>
        <w:pBdr>
          <w:top w:val="nil"/>
          <w:left w:val="nil"/>
          <w:bottom w:val="nil"/>
          <w:right w:val="nil"/>
          <w:between w:val="nil"/>
        </w:pBdr>
        <w:spacing w:before="4"/>
        <w:rPr>
          <w:rFonts w:ascii="Times New Roman" w:hAnsi="Times New Roman" w:cs="Times New Roman"/>
          <w:color w:val="000000"/>
          <w:sz w:val="19"/>
          <w:szCs w:val="19"/>
        </w:rPr>
      </w:pPr>
    </w:p>
    <w:p w:rsidR="00BD7CA6" w:rsidRPr="00B36C5D" w:rsidRDefault="001B1DA8">
      <w:pPr>
        <w:pStyle w:val="Balk3"/>
        <w:numPr>
          <w:ilvl w:val="0"/>
          <w:numId w:val="14"/>
        </w:numPr>
        <w:tabs>
          <w:tab w:val="left" w:pos="597"/>
        </w:tabs>
        <w:spacing w:before="1"/>
        <w:ind w:hanging="361"/>
        <w:rPr>
          <w:rFonts w:ascii="Times New Roman" w:hAnsi="Times New Roman" w:cs="Times New Roman"/>
        </w:rPr>
      </w:pPr>
      <w:bookmarkStart w:id="6" w:name="_tyjcwt" w:colFirst="0" w:colLast="0"/>
      <w:bookmarkEnd w:id="6"/>
      <w:r w:rsidRPr="00B36C5D">
        <w:rPr>
          <w:rFonts w:ascii="Times New Roman" w:hAnsi="Times New Roman" w:cs="Times New Roman"/>
        </w:rPr>
        <w:t>İLKELER</w:t>
      </w:r>
    </w:p>
    <w:p w:rsidR="00BD7CA6" w:rsidRPr="00B36C5D" w:rsidRDefault="00BD7CA6">
      <w:pPr>
        <w:pBdr>
          <w:top w:val="nil"/>
          <w:left w:val="nil"/>
          <w:bottom w:val="nil"/>
          <w:right w:val="nil"/>
          <w:between w:val="nil"/>
        </w:pBdr>
        <w:spacing w:before="7"/>
        <w:rPr>
          <w:rFonts w:ascii="Times New Roman" w:hAnsi="Times New Roman" w:cs="Times New Roman"/>
          <w:b/>
          <w:color w:val="000000"/>
          <w:sz w:val="21"/>
          <w:szCs w:val="21"/>
        </w:rPr>
      </w:pPr>
    </w:p>
    <w:p w:rsidR="00BD7CA6" w:rsidRPr="00B36C5D" w:rsidRDefault="001B1DA8">
      <w:pPr>
        <w:pStyle w:val="Balk3"/>
        <w:ind w:firstLine="0"/>
        <w:rPr>
          <w:rFonts w:ascii="Times New Roman" w:hAnsi="Times New Roman" w:cs="Times New Roman"/>
        </w:rPr>
      </w:pPr>
      <w:r w:rsidRPr="00B36C5D">
        <w:rPr>
          <w:rFonts w:ascii="Times New Roman" w:hAnsi="Times New Roman" w:cs="Times New Roman"/>
        </w:rPr>
        <w:t>Eşitlik, Tarafsızlık ve Adalet</w:t>
      </w:r>
    </w:p>
    <w:p w:rsidR="00BD7CA6" w:rsidRPr="00B36C5D" w:rsidRDefault="00BD7CA6">
      <w:pPr>
        <w:pBdr>
          <w:top w:val="nil"/>
          <w:left w:val="nil"/>
          <w:bottom w:val="nil"/>
          <w:right w:val="nil"/>
          <w:between w:val="nil"/>
        </w:pBdr>
        <w:spacing w:before="10"/>
        <w:rPr>
          <w:rFonts w:ascii="Times New Roman" w:hAnsi="Times New Roman" w:cs="Times New Roman"/>
          <w:b/>
          <w:color w:val="000000"/>
          <w:sz w:val="19"/>
          <w:szCs w:val="19"/>
        </w:rPr>
      </w:pPr>
    </w:p>
    <w:p w:rsidR="00BD7CA6" w:rsidRPr="00B36C5D" w:rsidRDefault="001B1DA8">
      <w:pPr>
        <w:pBdr>
          <w:top w:val="nil"/>
          <w:left w:val="nil"/>
          <w:bottom w:val="nil"/>
          <w:right w:val="nil"/>
          <w:between w:val="nil"/>
        </w:pBdr>
        <w:spacing w:line="360" w:lineRule="auto"/>
        <w:ind w:left="236" w:right="135"/>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Paydaşlarımıza sunduğumuz hizmetlerde, hak ve hukuka uygun, hak gözeten, ayrımcılık yapmayan, tarafsız, eşitlikçi ve adil bir şekilde davranmayı esas kabul ederiz.</w:t>
      </w:r>
    </w:p>
    <w:p w:rsidR="00BD7CA6" w:rsidRPr="00B36C5D" w:rsidRDefault="00BD7CA6">
      <w:pPr>
        <w:pBdr>
          <w:top w:val="nil"/>
          <w:left w:val="nil"/>
          <w:bottom w:val="nil"/>
          <w:right w:val="nil"/>
          <w:between w:val="nil"/>
        </w:pBdr>
        <w:spacing w:before="8"/>
        <w:rPr>
          <w:rFonts w:ascii="Times New Roman" w:hAnsi="Times New Roman" w:cs="Times New Roman"/>
          <w:color w:val="000000"/>
          <w:sz w:val="19"/>
          <w:szCs w:val="19"/>
        </w:rPr>
      </w:pPr>
    </w:p>
    <w:p w:rsidR="00BD7CA6" w:rsidRPr="00B36C5D" w:rsidRDefault="001B1DA8">
      <w:pPr>
        <w:pStyle w:val="Balk3"/>
        <w:ind w:firstLine="0"/>
        <w:rPr>
          <w:rFonts w:ascii="Times New Roman" w:hAnsi="Times New Roman" w:cs="Times New Roman"/>
        </w:rPr>
      </w:pPr>
      <w:r w:rsidRPr="00B36C5D">
        <w:rPr>
          <w:rFonts w:ascii="Times New Roman" w:hAnsi="Times New Roman" w:cs="Times New Roman"/>
        </w:rPr>
        <w:t>Güven</w:t>
      </w:r>
    </w:p>
    <w:p w:rsidR="00BD7CA6" w:rsidRPr="00B36C5D" w:rsidRDefault="00BD7CA6">
      <w:pPr>
        <w:pBdr>
          <w:top w:val="nil"/>
          <w:left w:val="nil"/>
          <w:bottom w:val="nil"/>
          <w:right w:val="nil"/>
          <w:between w:val="nil"/>
        </w:pBdr>
        <w:spacing w:before="8"/>
        <w:rPr>
          <w:rFonts w:ascii="Times New Roman" w:hAnsi="Times New Roman" w:cs="Times New Roman"/>
          <w:b/>
          <w:color w:val="000000"/>
          <w:sz w:val="19"/>
          <w:szCs w:val="19"/>
        </w:rPr>
      </w:pPr>
    </w:p>
    <w:p w:rsidR="00BD7CA6" w:rsidRPr="00B36C5D" w:rsidRDefault="001B1DA8">
      <w:pPr>
        <w:pBdr>
          <w:top w:val="nil"/>
          <w:left w:val="nil"/>
          <w:bottom w:val="nil"/>
          <w:right w:val="nil"/>
          <w:between w:val="nil"/>
        </w:pBdr>
        <w:spacing w:line="360" w:lineRule="auto"/>
        <w:ind w:left="236" w:right="138"/>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Yerel halkımızın, yerli ve yabancı ziyaretçilerimizin, çalışanlarımızın ve diğer tüm paydaşlarımızın güvenini kazanmaya ve bu güvene layık olmaya çalışırız.</w:t>
      </w:r>
    </w:p>
    <w:p w:rsidR="00BD7CA6" w:rsidRPr="00B36C5D" w:rsidRDefault="00BD7CA6">
      <w:pPr>
        <w:pBdr>
          <w:top w:val="nil"/>
          <w:left w:val="nil"/>
          <w:bottom w:val="nil"/>
          <w:right w:val="nil"/>
          <w:between w:val="nil"/>
        </w:pBdr>
        <w:spacing w:before="8"/>
        <w:rPr>
          <w:rFonts w:ascii="Times New Roman" w:hAnsi="Times New Roman" w:cs="Times New Roman"/>
          <w:color w:val="000000"/>
          <w:sz w:val="19"/>
          <w:szCs w:val="19"/>
        </w:rPr>
      </w:pPr>
    </w:p>
    <w:p w:rsidR="00BD7CA6" w:rsidRPr="00B36C5D" w:rsidRDefault="001B1DA8">
      <w:pPr>
        <w:pStyle w:val="Balk3"/>
        <w:ind w:firstLine="0"/>
        <w:rPr>
          <w:rFonts w:ascii="Times New Roman" w:hAnsi="Times New Roman" w:cs="Times New Roman"/>
        </w:rPr>
      </w:pPr>
      <w:r w:rsidRPr="00B36C5D">
        <w:rPr>
          <w:rFonts w:ascii="Times New Roman" w:hAnsi="Times New Roman" w:cs="Times New Roman"/>
        </w:rPr>
        <w:t>Şeffaflık ve Katılımcılık</w:t>
      </w:r>
    </w:p>
    <w:p w:rsidR="00BD7CA6" w:rsidRPr="00B36C5D" w:rsidRDefault="00BD7CA6">
      <w:pPr>
        <w:pBdr>
          <w:top w:val="nil"/>
          <w:left w:val="nil"/>
          <w:bottom w:val="nil"/>
          <w:right w:val="nil"/>
          <w:between w:val="nil"/>
        </w:pBdr>
        <w:spacing w:before="7"/>
        <w:rPr>
          <w:rFonts w:ascii="Times New Roman" w:hAnsi="Times New Roman" w:cs="Times New Roman"/>
          <w:b/>
          <w:color w:val="000000"/>
          <w:sz w:val="19"/>
          <w:szCs w:val="19"/>
        </w:rPr>
      </w:pPr>
    </w:p>
    <w:p w:rsidR="00BD7CA6" w:rsidRPr="00B36C5D" w:rsidRDefault="001B1DA8">
      <w:pPr>
        <w:pBdr>
          <w:top w:val="nil"/>
          <w:left w:val="nil"/>
          <w:bottom w:val="nil"/>
          <w:right w:val="nil"/>
          <w:between w:val="nil"/>
        </w:pBdr>
        <w:spacing w:before="1" w:line="360" w:lineRule="auto"/>
        <w:ind w:left="236" w:right="138"/>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Paydaşlarımıza sunduğumuz tüm hizmetlerde, katılımcı bir anlayışla hareket ederek diyalog, katkı ve sahiplenme adına ortak paydayı bulmayı ve şeffaf ve hesap verebilir biçimde davranmayı esas kabul ederiz.</w:t>
      </w:r>
    </w:p>
    <w:p w:rsidR="00BD7CA6" w:rsidRPr="00B36C5D" w:rsidRDefault="00BD7CA6">
      <w:pPr>
        <w:pBdr>
          <w:top w:val="nil"/>
          <w:left w:val="nil"/>
          <w:bottom w:val="nil"/>
          <w:right w:val="nil"/>
          <w:between w:val="nil"/>
        </w:pBdr>
        <w:spacing w:before="10"/>
        <w:rPr>
          <w:rFonts w:ascii="Times New Roman" w:hAnsi="Times New Roman" w:cs="Times New Roman"/>
          <w:color w:val="000000"/>
          <w:sz w:val="19"/>
          <w:szCs w:val="19"/>
        </w:rPr>
      </w:pPr>
    </w:p>
    <w:p w:rsidR="00BD7CA6" w:rsidRPr="00B36C5D" w:rsidRDefault="001B1DA8">
      <w:pPr>
        <w:pStyle w:val="Balk3"/>
        <w:ind w:firstLine="0"/>
        <w:rPr>
          <w:rFonts w:ascii="Times New Roman" w:hAnsi="Times New Roman" w:cs="Times New Roman"/>
        </w:rPr>
      </w:pPr>
      <w:r w:rsidRPr="00B36C5D">
        <w:rPr>
          <w:rFonts w:ascii="Times New Roman" w:hAnsi="Times New Roman" w:cs="Times New Roman"/>
        </w:rPr>
        <w:t>Önce İnsan ve Kalite</w:t>
      </w:r>
    </w:p>
    <w:p w:rsidR="00BD7CA6" w:rsidRPr="00B36C5D" w:rsidRDefault="00BD7CA6">
      <w:pPr>
        <w:pBdr>
          <w:top w:val="nil"/>
          <w:left w:val="nil"/>
          <w:bottom w:val="nil"/>
          <w:right w:val="nil"/>
          <w:between w:val="nil"/>
        </w:pBdr>
        <w:spacing w:before="8"/>
        <w:rPr>
          <w:rFonts w:ascii="Times New Roman" w:hAnsi="Times New Roman" w:cs="Times New Roman"/>
          <w:b/>
          <w:color w:val="000000"/>
          <w:sz w:val="19"/>
          <w:szCs w:val="19"/>
        </w:rPr>
      </w:pPr>
    </w:p>
    <w:p w:rsidR="00BD7CA6" w:rsidRPr="00B36C5D" w:rsidRDefault="001B1DA8">
      <w:pPr>
        <w:pBdr>
          <w:top w:val="nil"/>
          <w:left w:val="nil"/>
          <w:bottom w:val="nil"/>
          <w:right w:val="nil"/>
          <w:between w:val="nil"/>
        </w:pBdr>
        <w:spacing w:line="360" w:lineRule="auto"/>
        <w:ind w:left="236" w:right="139"/>
        <w:jc w:val="both"/>
        <w:rPr>
          <w:rFonts w:ascii="Times New Roman" w:hAnsi="Times New Roman" w:cs="Times New Roman"/>
          <w:color w:val="000000"/>
          <w:sz w:val="24"/>
          <w:szCs w:val="24"/>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Paydaşlarımıza sunduğumuz hizmetlerde, yerel halkımızın, yerli ve yabancı ziyaretçilerimizin istek, ihtiyaç ve beklentilerini ön planda tutarak, onların yaşamlarını kolaylaştıracak mümkün olan en uygun çözümün geliştirilmesine çalışırız.</w:t>
      </w:r>
    </w:p>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color w:val="000000"/>
          <w:sz w:val="23"/>
          <w:szCs w:val="23"/>
        </w:rPr>
      </w:pPr>
    </w:p>
    <w:p w:rsidR="00BD7CA6" w:rsidRPr="00B36C5D" w:rsidRDefault="001B1DA8">
      <w:pPr>
        <w:pStyle w:val="Balk3"/>
        <w:spacing w:before="51"/>
        <w:ind w:firstLine="0"/>
        <w:rPr>
          <w:rFonts w:ascii="Times New Roman" w:hAnsi="Times New Roman" w:cs="Times New Roman"/>
        </w:rPr>
      </w:pPr>
      <w:r w:rsidRPr="00B36C5D">
        <w:rPr>
          <w:rFonts w:ascii="Times New Roman" w:hAnsi="Times New Roman" w:cs="Times New Roman"/>
        </w:rPr>
        <w:t>Etkinlik ve Verimlilik</w:t>
      </w:r>
    </w:p>
    <w:p w:rsidR="00BD7CA6" w:rsidRPr="00B36C5D" w:rsidRDefault="00BD7CA6">
      <w:pPr>
        <w:pBdr>
          <w:top w:val="nil"/>
          <w:left w:val="nil"/>
          <w:bottom w:val="nil"/>
          <w:right w:val="nil"/>
          <w:between w:val="nil"/>
        </w:pBdr>
        <w:spacing w:before="8"/>
        <w:rPr>
          <w:rFonts w:ascii="Times New Roman" w:hAnsi="Times New Roman" w:cs="Times New Roman"/>
          <w:b/>
          <w:color w:val="000000"/>
          <w:sz w:val="19"/>
          <w:szCs w:val="19"/>
        </w:rPr>
      </w:pPr>
    </w:p>
    <w:p w:rsidR="00BD7CA6" w:rsidRPr="00B36C5D" w:rsidRDefault="001B1DA8">
      <w:pPr>
        <w:pBdr>
          <w:top w:val="nil"/>
          <w:left w:val="nil"/>
          <w:bottom w:val="nil"/>
          <w:right w:val="nil"/>
          <w:between w:val="nil"/>
        </w:pBdr>
        <w:spacing w:line="360" w:lineRule="auto"/>
        <w:ind w:left="236" w:right="13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Yaşam kalitesini en üst düzeye çıkarmak adına, sahip olduğumuz kaynakları en etkin, en verimli ve en tutumlu biçimde kullanmayı, bu duruma uygun planlar geliştirmeyi esas kabul ederiz.</w:t>
      </w:r>
    </w:p>
    <w:p w:rsidR="00BD7CA6" w:rsidRPr="00B36C5D" w:rsidRDefault="00BD7CA6">
      <w:pPr>
        <w:pBdr>
          <w:top w:val="nil"/>
          <w:left w:val="nil"/>
          <w:bottom w:val="nil"/>
          <w:right w:val="nil"/>
          <w:between w:val="nil"/>
        </w:pBdr>
        <w:spacing w:before="7"/>
        <w:rPr>
          <w:rFonts w:ascii="Times New Roman" w:hAnsi="Times New Roman" w:cs="Times New Roman"/>
          <w:color w:val="000000"/>
          <w:sz w:val="19"/>
          <w:szCs w:val="19"/>
        </w:rPr>
      </w:pPr>
    </w:p>
    <w:p w:rsidR="00BD7CA6" w:rsidRPr="00B36C5D" w:rsidRDefault="001B1DA8">
      <w:pPr>
        <w:pStyle w:val="Balk3"/>
        <w:spacing w:before="1"/>
        <w:ind w:firstLine="0"/>
        <w:rPr>
          <w:rFonts w:ascii="Times New Roman" w:hAnsi="Times New Roman" w:cs="Times New Roman"/>
        </w:rPr>
      </w:pPr>
      <w:r w:rsidRPr="00B36C5D">
        <w:rPr>
          <w:rFonts w:ascii="Times New Roman" w:hAnsi="Times New Roman" w:cs="Times New Roman"/>
        </w:rPr>
        <w:t>Değerlere Duyarlılık ve Çağdaşlık</w:t>
      </w:r>
    </w:p>
    <w:p w:rsidR="00BD7CA6" w:rsidRPr="00B36C5D" w:rsidRDefault="00BD7CA6">
      <w:pPr>
        <w:pBdr>
          <w:top w:val="nil"/>
          <w:left w:val="nil"/>
          <w:bottom w:val="nil"/>
          <w:right w:val="nil"/>
          <w:between w:val="nil"/>
        </w:pBdr>
        <w:spacing w:before="7"/>
        <w:rPr>
          <w:rFonts w:ascii="Times New Roman" w:hAnsi="Times New Roman" w:cs="Times New Roman"/>
          <w:b/>
          <w:color w:val="000000"/>
          <w:sz w:val="19"/>
          <w:szCs w:val="19"/>
        </w:rPr>
      </w:pPr>
    </w:p>
    <w:p w:rsidR="00BD7CA6" w:rsidRPr="00B36C5D" w:rsidRDefault="001B1DA8">
      <w:pPr>
        <w:pBdr>
          <w:top w:val="nil"/>
          <w:left w:val="nil"/>
          <w:bottom w:val="nil"/>
          <w:right w:val="nil"/>
          <w:between w:val="nil"/>
        </w:pBdr>
        <w:spacing w:before="1" w:line="360" w:lineRule="auto"/>
        <w:ind w:left="236" w:right="138"/>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Paydaşlarımıza sunduğumuz tüm hizmetlerde, doğal, tarihi, turistik, sosyal ve kültürel açıdan geleneksel değerlerle çelişmeyecek biçimde evrensel ve yerel değerlere uygun, çağdaş yaşamın da gereksinimlerini karşılayacak biçimde davranırız.</w:t>
      </w:r>
    </w:p>
    <w:p w:rsidR="00BD7CA6" w:rsidRPr="00B36C5D" w:rsidRDefault="00BD7CA6">
      <w:pPr>
        <w:pBdr>
          <w:top w:val="nil"/>
          <w:left w:val="nil"/>
          <w:bottom w:val="nil"/>
          <w:right w:val="nil"/>
          <w:between w:val="nil"/>
        </w:pBdr>
        <w:spacing w:before="10"/>
        <w:rPr>
          <w:rFonts w:ascii="Times New Roman" w:hAnsi="Times New Roman" w:cs="Times New Roman"/>
          <w:color w:val="000000"/>
          <w:sz w:val="19"/>
          <w:szCs w:val="19"/>
        </w:rPr>
      </w:pPr>
    </w:p>
    <w:p w:rsidR="00BD7CA6" w:rsidRPr="00B36C5D" w:rsidRDefault="001B1DA8">
      <w:pPr>
        <w:pStyle w:val="Balk3"/>
        <w:ind w:firstLine="0"/>
        <w:rPr>
          <w:rFonts w:ascii="Times New Roman" w:hAnsi="Times New Roman" w:cs="Times New Roman"/>
        </w:rPr>
      </w:pPr>
      <w:r w:rsidRPr="00B36C5D">
        <w:rPr>
          <w:rFonts w:ascii="Times New Roman" w:hAnsi="Times New Roman" w:cs="Times New Roman"/>
        </w:rPr>
        <w:t>Sürdürülebilirlik ve Liderlik</w:t>
      </w:r>
    </w:p>
    <w:p w:rsidR="00BD7CA6" w:rsidRPr="00B36C5D" w:rsidRDefault="00BD7CA6">
      <w:pPr>
        <w:pBdr>
          <w:top w:val="nil"/>
          <w:left w:val="nil"/>
          <w:bottom w:val="nil"/>
          <w:right w:val="nil"/>
          <w:between w:val="nil"/>
        </w:pBdr>
        <w:spacing w:before="8"/>
        <w:rPr>
          <w:rFonts w:ascii="Times New Roman" w:hAnsi="Times New Roman" w:cs="Times New Roman"/>
          <w:b/>
          <w:color w:val="000000"/>
          <w:sz w:val="19"/>
          <w:szCs w:val="19"/>
        </w:rPr>
      </w:pPr>
    </w:p>
    <w:p w:rsidR="00BD7CA6" w:rsidRPr="00B36C5D" w:rsidRDefault="001B1DA8">
      <w:pPr>
        <w:pBdr>
          <w:top w:val="nil"/>
          <w:left w:val="nil"/>
          <w:bottom w:val="nil"/>
          <w:right w:val="nil"/>
          <w:between w:val="nil"/>
        </w:pBdr>
        <w:spacing w:line="360" w:lineRule="auto"/>
        <w:ind w:left="236" w:right="133"/>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 xml:space="preserve">Kararlı, özgüven ve liyakat sahibi, cesur, atılımcı, yenilikçi, öncü ve </w:t>
      </w:r>
      <w:proofErr w:type="spellStart"/>
      <w:r w:rsidRPr="00B36C5D">
        <w:rPr>
          <w:rFonts w:ascii="Times New Roman" w:hAnsi="Times New Roman" w:cs="Times New Roman"/>
          <w:color w:val="000000"/>
          <w:sz w:val="24"/>
          <w:szCs w:val="24"/>
        </w:rPr>
        <w:t>vizyoner</w:t>
      </w:r>
      <w:proofErr w:type="spellEnd"/>
      <w:r w:rsidRPr="00B36C5D">
        <w:rPr>
          <w:rFonts w:ascii="Times New Roman" w:hAnsi="Times New Roman" w:cs="Times New Roman"/>
          <w:color w:val="000000"/>
          <w:sz w:val="24"/>
          <w:szCs w:val="24"/>
        </w:rPr>
        <w:t xml:space="preserve"> bir belediye olarak, paydaşlarımıza sunduğumuz hizmetlerde geçici çözümler ve anlık kararlar yerine planlı, kalıcı, gelenekselleşmiş ve yönetim değiştiğinde de sürdürülebilir hizmetler üretecek biçimde davranırız.</w:t>
      </w:r>
    </w:p>
    <w:p w:rsidR="00BD7CA6" w:rsidRPr="00B36C5D" w:rsidRDefault="001B1DA8">
      <w:pPr>
        <w:pStyle w:val="Balk3"/>
        <w:numPr>
          <w:ilvl w:val="0"/>
          <w:numId w:val="14"/>
        </w:numPr>
        <w:tabs>
          <w:tab w:val="left" w:pos="597"/>
        </w:tabs>
        <w:spacing w:before="117"/>
        <w:ind w:hanging="361"/>
        <w:rPr>
          <w:rFonts w:ascii="Times New Roman" w:hAnsi="Times New Roman" w:cs="Times New Roman"/>
        </w:rPr>
      </w:pPr>
      <w:bookmarkStart w:id="7" w:name="_3dy6vkm" w:colFirst="0" w:colLast="0"/>
      <w:bookmarkEnd w:id="7"/>
      <w:r w:rsidRPr="00B36C5D">
        <w:rPr>
          <w:rFonts w:ascii="Times New Roman" w:hAnsi="Times New Roman" w:cs="Times New Roman"/>
        </w:rPr>
        <w:t>YETKİ GÖREV VE SORUMLULUKLAR</w:t>
      </w:r>
    </w:p>
    <w:p w:rsidR="00BD7CA6" w:rsidRPr="00B36C5D" w:rsidRDefault="001B1DA8">
      <w:pPr>
        <w:numPr>
          <w:ilvl w:val="1"/>
          <w:numId w:val="14"/>
        </w:numPr>
        <w:pBdr>
          <w:top w:val="nil"/>
          <w:left w:val="nil"/>
          <w:bottom w:val="nil"/>
          <w:right w:val="nil"/>
          <w:between w:val="nil"/>
        </w:pBdr>
        <w:tabs>
          <w:tab w:val="left" w:pos="944"/>
          <w:tab w:val="left" w:pos="945"/>
        </w:tabs>
        <w:spacing w:before="184"/>
        <w:ind w:hanging="709"/>
        <w:rPr>
          <w:rFonts w:ascii="Times New Roman" w:hAnsi="Times New Roman" w:cs="Times New Roman"/>
          <w:color w:val="000000"/>
        </w:rPr>
      </w:pPr>
      <w:r w:rsidRPr="00B36C5D">
        <w:rPr>
          <w:rFonts w:ascii="Times New Roman" w:hAnsi="Times New Roman" w:cs="Times New Roman"/>
          <w:b/>
          <w:color w:val="000000"/>
          <w:sz w:val="24"/>
          <w:szCs w:val="24"/>
        </w:rPr>
        <w:t>Belediyenin Görev ve Sorumlulukları</w:t>
      </w:r>
    </w:p>
    <w:p w:rsidR="00BD7CA6" w:rsidRPr="00B36C5D" w:rsidRDefault="00BD7CA6">
      <w:pPr>
        <w:pBdr>
          <w:top w:val="nil"/>
          <w:left w:val="nil"/>
          <w:bottom w:val="nil"/>
          <w:right w:val="nil"/>
          <w:between w:val="nil"/>
        </w:pBdr>
        <w:rPr>
          <w:rFonts w:ascii="Times New Roman" w:hAnsi="Times New Roman" w:cs="Times New Roman"/>
          <w:b/>
          <w:color w:val="000000"/>
          <w:sz w:val="25"/>
          <w:szCs w:val="25"/>
        </w:rPr>
      </w:pPr>
    </w:p>
    <w:p w:rsidR="00BD7CA6" w:rsidRPr="00B36C5D" w:rsidRDefault="001B1DA8">
      <w:pPr>
        <w:pBdr>
          <w:top w:val="nil"/>
          <w:left w:val="nil"/>
          <w:bottom w:val="nil"/>
          <w:right w:val="nil"/>
          <w:between w:val="nil"/>
        </w:pBdr>
        <w:ind w:left="236"/>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MADDE 14. — </w:t>
      </w:r>
      <w:r w:rsidRPr="00B36C5D">
        <w:rPr>
          <w:rFonts w:ascii="Times New Roman" w:hAnsi="Times New Roman" w:cs="Times New Roman"/>
          <w:color w:val="000000"/>
          <w:sz w:val="24"/>
          <w:szCs w:val="24"/>
        </w:rPr>
        <w:t>Belediye, mahallî müşterek nitelikte olmak şartıyla;</w:t>
      </w:r>
    </w:p>
    <w:p w:rsidR="00BD7CA6" w:rsidRPr="00B36C5D" w:rsidRDefault="00BD7CA6">
      <w:pPr>
        <w:pBdr>
          <w:top w:val="nil"/>
          <w:left w:val="nil"/>
          <w:bottom w:val="nil"/>
          <w:right w:val="nil"/>
          <w:between w:val="nil"/>
        </w:pBdr>
        <w:spacing w:before="4"/>
        <w:rPr>
          <w:rFonts w:ascii="Times New Roman" w:hAnsi="Times New Roman" w:cs="Times New Roman"/>
          <w:color w:val="000000"/>
          <w:sz w:val="25"/>
          <w:szCs w:val="25"/>
        </w:rPr>
      </w:pPr>
    </w:p>
    <w:p w:rsidR="00BD7CA6" w:rsidRPr="00B36C5D" w:rsidRDefault="001B1DA8">
      <w:pPr>
        <w:numPr>
          <w:ilvl w:val="2"/>
          <w:numId w:val="14"/>
        </w:numPr>
        <w:pBdr>
          <w:top w:val="nil"/>
          <w:left w:val="nil"/>
          <w:bottom w:val="nil"/>
          <w:right w:val="nil"/>
          <w:between w:val="nil"/>
        </w:pBdr>
        <w:tabs>
          <w:tab w:val="left" w:pos="957"/>
        </w:tabs>
        <w:spacing w:line="360" w:lineRule="auto"/>
        <w:ind w:right="132"/>
        <w:jc w:val="both"/>
        <w:rPr>
          <w:rFonts w:ascii="Times New Roman" w:hAnsi="Times New Roman" w:cs="Times New Roman"/>
          <w:color w:val="000000"/>
        </w:rPr>
      </w:pPr>
      <w:proofErr w:type="gramStart"/>
      <w:r w:rsidRPr="00B36C5D">
        <w:rPr>
          <w:rFonts w:ascii="Times New Roman" w:hAnsi="Times New Roman" w:cs="Times New Roman"/>
          <w:color w:val="000000"/>
          <w:sz w:val="24"/>
          <w:szCs w:val="24"/>
        </w:rPr>
        <w:t xml:space="preserve">İmar, su ve kanalizasyon, ulaşım gibi kentsel alt yapı; coğrafî ve kent bilgi sistemleri; Çevre ve çevre sağlığı, temizlik ve katı atık; zabıta, itfaiye,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 </w:t>
      </w:r>
      <w:proofErr w:type="gramEnd"/>
      <w:r w:rsidRPr="00B36C5D">
        <w:rPr>
          <w:rFonts w:ascii="Times New Roman" w:hAnsi="Times New Roman" w:cs="Times New Roman"/>
          <w:color w:val="000000"/>
          <w:sz w:val="24"/>
          <w:szCs w:val="24"/>
        </w:rPr>
        <w:t>Büyükşehir belediyeleri ile nüfusu 50.000'i geçen belediyeler, kadınlar ve çocuklar için koruma evleri açar.</w:t>
      </w:r>
    </w:p>
    <w:p w:rsidR="00BD7CA6" w:rsidRPr="00B36C5D" w:rsidRDefault="001B1DA8">
      <w:pPr>
        <w:numPr>
          <w:ilvl w:val="2"/>
          <w:numId w:val="14"/>
        </w:numPr>
        <w:pBdr>
          <w:top w:val="nil"/>
          <w:left w:val="nil"/>
          <w:bottom w:val="nil"/>
          <w:right w:val="nil"/>
          <w:between w:val="nil"/>
        </w:pBdr>
        <w:tabs>
          <w:tab w:val="left" w:pos="957"/>
        </w:tabs>
        <w:spacing w:before="1" w:line="360" w:lineRule="auto"/>
        <w:ind w:right="133"/>
        <w:jc w:val="both"/>
        <w:rPr>
          <w:rFonts w:ascii="Times New Roman" w:hAnsi="Times New Roman" w:cs="Times New Roman"/>
          <w:color w:val="000000"/>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bakımından önem taşıyan</w:t>
      </w:r>
    </w:p>
    <w:p w:rsidR="00BD7CA6" w:rsidRPr="00B36C5D" w:rsidRDefault="001B1DA8">
      <w:pPr>
        <w:pBdr>
          <w:top w:val="nil"/>
          <w:left w:val="nil"/>
          <w:bottom w:val="nil"/>
          <w:right w:val="nil"/>
          <w:between w:val="nil"/>
        </w:pBdr>
        <w:spacing w:before="44" w:line="360" w:lineRule="auto"/>
        <w:ind w:left="956" w:right="134"/>
        <w:jc w:val="both"/>
        <w:rPr>
          <w:rFonts w:ascii="Times New Roman" w:hAnsi="Times New Roman" w:cs="Times New Roman"/>
          <w:color w:val="000000"/>
          <w:sz w:val="24"/>
          <w:szCs w:val="24"/>
        </w:rPr>
      </w:pPr>
      <w:proofErr w:type="gramStart"/>
      <w:r w:rsidRPr="00B36C5D">
        <w:rPr>
          <w:rFonts w:ascii="Times New Roman" w:hAnsi="Times New Roman" w:cs="Times New Roman"/>
          <w:color w:val="000000"/>
          <w:sz w:val="24"/>
          <w:szCs w:val="24"/>
        </w:rPr>
        <w:lastRenderedPageBreak/>
        <w:t>mekânların</w:t>
      </w:r>
      <w:proofErr w:type="gramEnd"/>
      <w:r w:rsidRPr="00B36C5D">
        <w:rPr>
          <w:rFonts w:ascii="Times New Roman" w:hAnsi="Times New Roman" w:cs="Times New Roman"/>
          <w:color w:val="000000"/>
          <w:sz w:val="24"/>
          <w:szCs w:val="24"/>
        </w:rPr>
        <w:t xml:space="preserve"> ve işlevlerinin korunmasını sağlayabilir; bu amaçla bakım ve onarımını yapabilir, korunması mümkün olmayanları aslına uygun olarak yeniden inşa edebilir. 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rsidR="00BD7CA6" w:rsidRPr="00B36C5D" w:rsidRDefault="001B1DA8">
      <w:pPr>
        <w:pBdr>
          <w:top w:val="nil"/>
          <w:left w:val="nil"/>
          <w:bottom w:val="nil"/>
          <w:right w:val="nil"/>
          <w:between w:val="nil"/>
        </w:pBdr>
        <w:spacing w:line="362" w:lineRule="auto"/>
        <w:ind w:left="956" w:right="138"/>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 kanunlarla başka bir kamu kurum ve kuruluşuna verilmeyen mahallî müşterek nitelikteki diğer görev ve hizmetleri de yapar veya yaptırır.</w:t>
      </w:r>
    </w:p>
    <w:p w:rsidR="00BD7CA6" w:rsidRPr="00B36C5D" w:rsidRDefault="001B1DA8">
      <w:pPr>
        <w:pBdr>
          <w:top w:val="nil"/>
          <w:left w:val="nil"/>
          <w:bottom w:val="nil"/>
          <w:right w:val="nil"/>
          <w:between w:val="nil"/>
        </w:pBdr>
        <w:spacing w:line="360" w:lineRule="auto"/>
        <w:ind w:left="956" w:right="139"/>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Hizmetlerin yerine getirilmesinde öncelik sırası, belediyenin malî durumu ve hizmetin ivediliği dikkate alınarak belirlenir.</w:t>
      </w:r>
    </w:p>
    <w:p w:rsidR="00BD7CA6" w:rsidRPr="00B36C5D" w:rsidRDefault="001B1DA8">
      <w:pPr>
        <w:pBdr>
          <w:top w:val="nil"/>
          <w:left w:val="nil"/>
          <w:bottom w:val="nil"/>
          <w:right w:val="nil"/>
          <w:between w:val="nil"/>
        </w:pBdr>
        <w:spacing w:line="360" w:lineRule="auto"/>
        <w:ind w:left="956" w:right="135"/>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 hizmetleri, vatandaşlara en yakın yerlerde ve en uygun yöntemlerle sunulur. Hizmet sunumunda özürlü, yaşlı, düşkün ve dar gelirlilerin durumuna uygun yöntemler uygulanır.</w:t>
      </w:r>
    </w:p>
    <w:p w:rsidR="00BD7CA6" w:rsidRPr="00B36C5D" w:rsidRDefault="001B1DA8">
      <w:pPr>
        <w:pBdr>
          <w:top w:val="nil"/>
          <w:left w:val="nil"/>
          <w:bottom w:val="nil"/>
          <w:right w:val="nil"/>
          <w:between w:val="nil"/>
        </w:pBdr>
        <w:spacing w:line="291" w:lineRule="auto"/>
        <w:ind w:left="956"/>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Belediyenin görev, sorumluluk ve yetki alanı belediye sınırlarını kapsar.</w:t>
      </w:r>
    </w:p>
    <w:p w:rsidR="00BD7CA6" w:rsidRPr="00B36C5D" w:rsidRDefault="001B1DA8">
      <w:pPr>
        <w:pBdr>
          <w:top w:val="nil"/>
          <w:left w:val="nil"/>
          <w:bottom w:val="nil"/>
          <w:right w:val="nil"/>
          <w:between w:val="nil"/>
        </w:pBdr>
        <w:spacing w:before="140" w:line="360" w:lineRule="auto"/>
        <w:ind w:left="956" w:right="51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 meclisinin kararı ile mücavir alanlara da belediye hizmetleri götürülebilir. 4562 sayılı Organize Sanayi Bölgeleri Kanunu hükümleri saklıdır.</w:t>
      </w:r>
    </w:p>
    <w:p w:rsidR="00BD7CA6" w:rsidRPr="00B36C5D" w:rsidRDefault="00BD7CA6">
      <w:pPr>
        <w:pBdr>
          <w:top w:val="nil"/>
          <w:left w:val="nil"/>
          <w:bottom w:val="nil"/>
          <w:right w:val="nil"/>
          <w:between w:val="nil"/>
        </w:pBdr>
        <w:rPr>
          <w:rFonts w:ascii="Times New Roman" w:hAnsi="Times New Roman" w:cs="Times New Roman"/>
          <w:color w:val="000000"/>
          <w:sz w:val="24"/>
          <w:szCs w:val="24"/>
        </w:rPr>
      </w:pPr>
    </w:p>
    <w:p w:rsidR="00BD7CA6" w:rsidRPr="00B36C5D" w:rsidRDefault="001B1DA8">
      <w:pPr>
        <w:pStyle w:val="Balk3"/>
        <w:numPr>
          <w:ilvl w:val="1"/>
          <w:numId w:val="14"/>
        </w:numPr>
        <w:tabs>
          <w:tab w:val="left" w:pos="944"/>
          <w:tab w:val="left" w:pos="945"/>
        </w:tabs>
        <w:spacing w:before="147"/>
        <w:ind w:hanging="709"/>
        <w:rPr>
          <w:rFonts w:ascii="Times New Roman" w:hAnsi="Times New Roman" w:cs="Times New Roman"/>
        </w:rPr>
      </w:pPr>
      <w:r w:rsidRPr="00B36C5D">
        <w:rPr>
          <w:rFonts w:ascii="Times New Roman" w:hAnsi="Times New Roman" w:cs="Times New Roman"/>
        </w:rPr>
        <w:t>Belediyenin Yetki ve İmtiyazları</w:t>
      </w:r>
    </w:p>
    <w:p w:rsidR="00BD7CA6" w:rsidRPr="00B36C5D" w:rsidRDefault="00BD7CA6">
      <w:pPr>
        <w:pBdr>
          <w:top w:val="nil"/>
          <w:left w:val="nil"/>
          <w:bottom w:val="nil"/>
          <w:right w:val="nil"/>
          <w:between w:val="nil"/>
        </w:pBdr>
        <w:spacing w:before="11"/>
        <w:rPr>
          <w:rFonts w:ascii="Times New Roman" w:hAnsi="Times New Roman" w:cs="Times New Roman"/>
          <w:b/>
          <w:color w:val="000000"/>
          <w:sz w:val="24"/>
          <w:szCs w:val="24"/>
        </w:rPr>
      </w:pPr>
    </w:p>
    <w:p w:rsidR="00BD7CA6" w:rsidRPr="00B36C5D" w:rsidRDefault="001B1DA8">
      <w:pPr>
        <w:pBdr>
          <w:top w:val="nil"/>
          <w:left w:val="nil"/>
          <w:bottom w:val="nil"/>
          <w:right w:val="nil"/>
          <w:between w:val="nil"/>
        </w:pBdr>
        <w:ind w:left="236"/>
        <w:rPr>
          <w:rFonts w:ascii="Times New Roman" w:hAnsi="Times New Roman" w:cs="Times New Roman"/>
          <w:color w:val="000000"/>
          <w:sz w:val="24"/>
          <w:szCs w:val="24"/>
        </w:rPr>
      </w:pPr>
      <w:r w:rsidRPr="00B36C5D">
        <w:rPr>
          <w:rFonts w:ascii="Times New Roman" w:hAnsi="Times New Roman" w:cs="Times New Roman"/>
          <w:b/>
          <w:color w:val="000000"/>
          <w:sz w:val="24"/>
          <w:szCs w:val="24"/>
        </w:rPr>
        <w:t xml:space="preserve">MADDE 15 — </w:t>
      </w:r>
      <w:r w:rsidRPr="00B36C5D">
        <w:rPr>
          <w:rFonts w:ascii="Times New Roman" w:hAnsi="Times New Roman" w:cs="Times New Roman"/>
          <w:color w:val="000000"/>
          <w:sz w:val="24"/>
          <w:szCs w:val="24"/>
        </w:rPr>
        <w:t>Belediyenin yetkileri ve imtiyazları şunlardır:</w:t>
      </w:r>
    </w:p>
    <w:p w:rsidR="00BD7CA6" w:rsidRPr="00B36C5D" w:rsidRDefault="00BD7CA6">
      <w:pPr>
        <w:pBdr>
          <w:top w:val="nil"/>
          <w:left w:val="nil"/>
          <w:bottom w:val="nil"/>
          <w:right w:val="nil"/>
          <w:between w:val="nil"/>
        </w:pBdr>
        <w:spacing w:before="4"/>
        <w:rPr>
          <w:rFonts w:ascii="Times New Roman" w:hAnsi="Times New Roman" w:cs="Times New Roman"/>
          <w:color w:val="000000"/>
          <w:sz w:val="25"/>
          <w:szCs w:val="25"/>
        </w:rPr>
      </w:pPr>
    </w:p>
    <w:p w:rsidR="00BD7CA6" w:rsidRPr="00B36C5D" w:rsidRDefault="001B1DA8">
      <w:pPr>
        <w:numPr>
          <w:ilvl w:val="2"/>
          <w:numId w:val="14"/>
        </w:numPr>
        <w:pBdr>
          <w:top w:val="nil"/>
          <w:left w:val="nil"/>
          <w:bottom w:val="nil"/>
          <w:right w:val="nil"/>
          <w:between w:val="nil"/>
        </w:pBdr>
        <w:tabs>
          <w:tab w:val="left" w:pos="957"/>
        </w:tabs>
        <w:spacing w:line="360" w:lineRule="auto"/>
        <w:ind w:right="138"/>
        <w:jc w:val="both"/>
        <w:rPr>
          <w:rFonts w:ascii="Times New Roman" w:hAnsi="Times New Roman" w:cs="Times New Roman"/>
          <w:color w:val="000000"/>
        </w:rPr>
      </w:pPr>
      <w:r w:rsidRPr="00B36C5D">
        <w:rPr>
          <w:rFonts w:ascii="Times New Roman" w:hAnsi="Times New Roman" w:cs="Times New Roman"/>
          <w:color w:val="000000"/>
          <w:sz w:val="24"/>
          <w:szCs w:val="24"/>
        </w:rPr>
        <w:t>Belde sakinlerinin mahallî müşterek nitelikteki ihtiyaçlarını karşılamak amacıyla her türlü faaliyet ve girişimde bulunmak.</w:t>
      </w:r>
    </w:p>
    <w:p w:rsidR="00BD7CA6" w:rsidRPr="00B36C5D" w:rsidRDefault="001B1DA8">
      <w:pPr>
        <w:numPr>
          <w:ilvl w:val="2"/>
          <w:numId w:val="14"/>
        </w:numPr>
        <w:pBdr>
          <w:top w:val="nil"/>
          <w:left w:val="nil"/>
          <w:bottom w:val="nil"/>
          <w:right w:val="nil"/>
          <w:between w:val="nil"/>
        </w:pBdr>
        <w:tabs>
          <w:tab w:val="left" w:pos="957"/>
        </w:tabs>
        <w:spacing w:line="360" w:lineRule="auto"/>
        <w:ind w:right="135"/>
        <w:jc w:val="both"/>
        <w:rPr>
          <w:rFonts w:ascii="Times New Roman" w:hAnsi="Times New Roman" w:cs="Times New Roman"/>
          <w:color w:val="000000"/>
        </w:rPr>
      </w:pPr>
      <w:r w:rsidRPr="00B36C5D">
        <w:rPr>
          <w:rFonts w:ascii="Times New Roman" w:hAnsi="Times New Roman" w:cs="Times New Roman"/>
          <w:color w:val="000000"/>
          <w:sz w:val="24"/>
          <w:szCs w:val="24"/>
        </w:rPr>
        <w:t>Kanunların belediyeye verdiği yetki çerçevesinde yönetmelik çıkarmak, belediye yasakları koymak ve uygulamak, kanunlarda belirtilen cezaları vermek.</w:t>
      </w:r>
    </w:p>
    <w:p w:rsidR="00BD7CA6" w:rsidRPr="00B36C5D" w:rsidRDefault="001B1DA8">
      <w:pPr>
        <w:numPr>
          <w:ilvl w:val="2"/>
          <w:numId w:val="14"/>
        </w:numPr>
        <w:pBdr>
          <w:top w:val="nil"/>
          <w:left w:val="nil"/>
          <w:bottom w:val="nil"/>
          <w:right w:val="nil"/>
          <w:between w:val="nil"/>
        </w:pBdr>
        <w:tabs>
          <w:tab w:val="left" w:pos="957"/>
        </w:tabs>
        <w:spacing w:before="2" w:line="360" w:lineRule="auto"/>
        <w:ind w:right="137"/>
        <w:jc w:val="both"/>
        <w:rPr>
          <w:rFonts w:ascii="Times New Roman" w:hAnsi="Times New Roman" w:cs="Times New Roman"/>
          <w:color w:val="000000"/>
        </w:rPr>
      </w:pPr>
      <w:r w:rsidRPr="00B36C5D">
        <w:rPr>
          <w:rFonts w:ascii="Times New Roman" w:hAnsi="Times New Roman" w:cs="Times New Roman"/>
          <w:color w:val="000000"/>
          <w:sz w:val="24"/>
          <w:szCs w:val="24"/>
        </w:rPr>
        <w:t>Gerçek ve tüzel kişilerin faaliyetleri ile ilgili olarak kanunlarda belirtilen izin veya ruhsatı vermek.</w:t>
      </w:r>
    </w:p>
    <w:p w:rsidR="00BD7CA6" w:rsidRPr="00B36C5D" w:rsidRDefault="001B1DA8">
      <w:pPr>
        <w:numPr>
          <w:ilvl w:val="2"/>
          <w:numId w:val="14"/>
        </w:numPr>
        <w:pBdr>
          <w:top w:val="nil"/>
          <w:left w:val="nil"/>
          <w:bottom w:val="nil"/>
          <w:right w:val="nil"/>
          <w:between w:val="nil"/>
        </w:pBdr>
        <w:tabs>
          <w:tab w:val="left" w:pos="957"/>
        </w:tabs>
        <w:spacing w:line="360" w:lineRule="auto"/>
        <w:ind w:right="136"/>
        <w:jc w:val="both"/>
        <w:rPr>
          <w:rFonts w:ascii="Times New Roman" w:hAnsi="Times New Roman" w:cs="Times New Roman"/>
          <w:color w:val="000000"/>
        </w:rPr>
      </w:pPr>
      <w:r w:rsidRPr="00B36C5D">
        <w:rPr>
          <w:rFonts w:ascii="Times New Roman" w:hAnsi="Times New Roman" w:cs="Times New Roman"/>
          <w:color w:val="000000"/>
          <w:sz w:val="24"/>
          <w:szCs w:val="24"/>
        </w:rPr>
        <w:t>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w:t>
      </w:r>
    </w:p>
    <w:p w:rsidR="00BD7CA6" w:rsidRPr="00B36C5D" w:rsidRDefault="001B1DA8">
      <w:pPr>
        <w:numPr>
          <w:ilvl w:val="2"/>
          <w:numId w:val="14"/>
        </w:numPr>
        <w:pBdr>
          <w:top w:val="nil"/>
          <w:left w:val="nil"/>
          <w:bottom w:val="nil"/>
          <w:right w:val="nil"/>
          <w:between w:val="nil"/>
        </w:pBdr>
        <w:tabs>
          <w:tab w:val="left" w:pos="957"/>
        </w:tabs>
        <w:spacing w:line="291" w:lineRule="auto"/>
        <w:ind w:hanging="361"/>
        <w:jc w:val="both"/>
        <w:rPr>
          <w:rFonts w:ascii="Times New Roman" w:hAnsi="Times New Roman" w:cs="Times New Roman"/>
          <w:color w:val="000000"/>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Müktesep haklar saklı kalmak üzere; içme, kullanma ve endüstri suyu sağlamak; atık</w:t>
      </w:r>
    </w:p>
    <w:p w:rsidR="00BD7CA6" w:rsidRPr="00B36C5D" w:rsidRDefault="001B1DA8">
      <w:pPr>
        <w:pBdr>
          <w:top w:val="nil"/>
          <w:left w:val="nil"/>
          <w:bottom w:val="nil"/>
          <w:right w:val="nil"/>
          <w:between w:val="nil"/>
        </w:pBdr>
        <w:spacing w:before="44" w:line="360" w:lineRule="auto"/>
        <w:ind w:left="956" w:right="137"/>
        <w:jc w:val="both"/>
        <w:rPr>
          <w:rFonts w:ascii="Times New Roman" w:hAnsi="Times New Roman" w:cs="Times New Roman"/>
          <w:color w:val="000000"/>
          <w:sz w:val="24"/>
          <w:szCs w:val="24"/>
        </w:rPr>
      </w:pPr>
      <w:proofErr w:type="gramStart"/>
      <w:r w:rsidRPr="00B36C5D">
        <w:rPr>
          <w:rFonts w:ascii="Times New Roman" w:hAnsi="Times New Roman" w:cs="Times New Roman"/>
          <w:color w:val="000000"/>
          <w:sz w:val="24"/>
          <w:szCs w:val="24"/>
        </w:rPr>
        <w:lastRenderedPageBreak/>
        <w:t>su</w:t>
      </w:r>
      <w:proofErr w:type="gramEnd"/>
      <w:r w:rsidRPr="00B36C5D">
        <w:rPr>
          <w:rFonts w:ascii="Times New Roman" w:hAnsi="Times New Roman" w:cs="Times New Roman"/>
          <w:color w:val="000000"/>
          <w:sz w:val="24"/>
          <w:szCs w:val="24"/>
        </w:rPr>
        <w:t xml:space="preserve"> ve yağmur suyunun uzaklaştırılmasını sağlamak; bunlar için gerekli tesisleri kurmak, kurdurmak, işletmek ve işlettirmek; kaynak sularını işletmek veya işlettirmek.</w:t>
      </w:r>
    </w:p>
    <w:p w:rsidR="00BD7CA6" w:rsidRPr="00B36C5D" w:rsidRDefault="001B1DA8">
      <w:pPr>
        <w:numPr>
          <w:ilvl w:val="2"/>
          <w:numId w:val="14"/>
        </w:numPr>
        <w:pBdr>
          <w:top w:val="nil"/>
          <w:left w:val="nil"/>
          <w:bottom w:val="nil"/>
          <w:right w:val="nil"/>
          <w:between w:val="nil"/>
        </w:pBdr>
        <w:tabs>
          <w:tab w:val="left" w:pos="957"/>
        </w:tabs>
        <w:spacing w:line="360" w:lineRule="auto"/>
        <w:ind w:right="137"/>
        <w:jc w:val="both"/>
        <w:rPr>
          <w:rFonts w:ascii="Times New Roman" w:hAnsi="Times New Roman" w:cs="Times New Roman"/>
          <w:color w:val="000000"/>
        </w:rPr>
      </w:pPr>
      <w:r w:rsidRPr="00B36C5D">
        <w:rPr>
          <w:rFonts w:ascii="Times New Roman" w:hAnsi="Times New Roman" w:cs="Times New Roman"/>
          <w:color w:val="000000"/>
          <w:sz w:val="24"/>
          <w:szCs w:val="24"/>
        </w:rPr>
        <w:t>Toplu taşıma yapmak; bu amaçla otobüs, deniz ve su ulaşım araçları, tünel, raylı sistem dâhil her türlü toplu taşıma sistemlerini kurmak, kurdurmak, işletmek ve işlettirmek.</w:t>
      </w:r>
    </w:p>
    <w:p w:rsidR="00BD7CA6" w:rsidRPr="00B36C5D" w:rsidRDefault="001B1DA8">
      <w:pPr>
        <w:numPr>
          <w:ilvl w:val="2"/>
          <w:numId w:val="14"/>
        </w:numPr>
        <w:pBdr>
          <w:top w:val="nil"/>
          <w:left w:val="nil"/>
          <w:bottom w:val="nil"/>
          <w:right w:val="nil"/>
          <w:between w:val="nil"/>
        </w:pBdr>
        <w:tabs>
          <w:tab w:val="left" w:pos="957"/>
        </w:tabs>
        <w:spacing w:line="360" w:lineRule="auto"/>
        <w:ind w:right="137"/>
        <w:jc w:val="both"/>
        <w:rPr>
          <w:rFonts w:ascii="Times New Roman" w:hAnsi="Times New Roman" w:cs="Times New Roman"/>
          <w:color w:val="000000"/>
        </w:rPr>
      </w:pPr>
      <w:r w:rsidRPr="00B36C5D">
        <w:rPr>
          <w:rFonts w:ascii="Times New Roman" w:hAnsi="Times New Roman" w:cs="Times New Roman"/>
          <w:color w:val="000000"/>
          <w:sz w:val="24"/>
          <w:szCs w:val="24"/>
        </w:rPr>
        <w:t>Katı atıkların toplanması, taşınması, ayrıştırılması, geri kazanımı, ortadan kaldırılması ve depolanması ile ilgili bütün hizmetleri yapmak ve yaptırmak.</w:t>
      </w:r>
    </w:p>
    <w:p w:rsidR="00BD7CA6" w:rsidRPr="00B36C5D" w:rsidRDefault="001B1DA8">
      <w:pPr>
        <w:numPr>
          <w:ilvl w:val="2"/>
          <w:numId w:val="14"/>
        </w:numPr>
        <w:pBdr>
          <w:top w:val="nil"/>
          <w:left w:val="nil"/>
          <w:bottom w:val="nil"/>
          <w:right w:val="nil"/>
          <w:between w:val="nil"/>
        </w:pBdr>
        <w:tabs>
          <w:tab w:val="left" w:pos="957"/>
        </w:tabs>
        <w:spacing w:line="360" w:lineRule="auto"/>
        <w:ind w:right="137"/>
        <w:jc w:val="both"/>
        <w:rPr>
          <w:rFonts w:ascii="Times New Roman" w:hAnsi="Times New Roman" w:cs="Times New Roman"/>
          <w:color w:val="000000"/>
        </w:rPr>
      </w:pPr>
      <w:r w:rsidRPr="00B36C5D">
        <w:rPr>
          <w:rFonts w:ascii="Times New Roman" w:hAnsi="Times New Roman" w:cs="Times New Roman"/>
          <w:color w:val="000000"/>
          <w:sz w:val="24"/>
          <w:szCs w:val="24"/>
        </w:rPr>
        <w:t>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rsidR="00BD7CA6" w:rsidRPr="00B36C5D" w:rsidRDefault="001B1DA8">
      <w:pPr>
        <w:numPr>
          <w:ilvl w:val="2"/>
          <w:numId w:val="14"/>
        </w:numPr>
        <w:pBdr>
          <w:top w:val="nil"/>
          <w:left w:val="nil"/>
          <w:bottom w:val="nil"/>
          <w:right w:val="nil"/>
          <w:between w:val="nil"/>
        </w:pBdr>
        <w:tabs>
          <w:tab w:val="left" w:pos="957"/>
        </w:tabs>
        <w:spacing w:line="293" w:lineRule="auto"/>
        <w:ind w:hanging="361"/>
        <w:jc w:val="both"/>
        <w:rPr>
          <w:rFonts w:ascii="Times New Roman" w:hAnsi="Times New Roman" w:cs="Times New Roman"/>
          <w:color w:val="000000"/>
        </w:rPr>
      </w:pPr>
      <w:r w:rsidRPr="00B36C5D">
        <w:rPr>
          <w:rFonts w:ascii="Times New Roman" w:hAnsi="Times New Roman" w:cs="Times New Roman"/>
          <w:color w:val="000000"/>
          <w:sz w:val="24"/>
          <w:szCs w:val="24"/>
        </w:rPr>
        <w:t>Borç almak, bağış kabul etmek.</w:t>
      </w:r>
    </w:p>
    <w:p w:rsidR="00BD7CA6" w:rsidRPr="00B36C5D" w:rsidRDefault="001B1DA8">
      <w:pPr>
        <w:numPr>
          <w:ilvl w:val="2"/>
          <w:numId w:val="14"/>
        </w:numPr>
        <w:pBdr>
          <w:top w:val="nil"/>
          <w:left w:val="nil"/>
          <w:bottom w:val="nil"/>
          <w:right w:val="nil"/>
          <w:between w:val="nil"/>
        </w:pBdr>
        <w:tabs>
          <w:tab w:val="left" w:pos="957"/>
        </w:tabs>
        <w:spacing w:before="146" w:line="360" w:lineRule="auto"/>
        <w:ind w:right="134"/>
        <w:jc w:val="both"/>
        <w:rPr>
          <w:rFonts w:ascii="Times New Roman" w:hAnsi="Times New Roman" w:cs="Times New Roman"/>
          <w:color w:val="000000"/>
        </w:rPr>
      </w:pPr>
      <w:r w:rsidRPr="00B36C5D">
        <w:rPr>
          <w:rFonts w:ascii="Times New Roman" w:hAnsi="Times New Roman" w:cs="Times New Roman"/>
          <w:color w:val="000000"/>
          <w:sz w:val="24"/>
          <w:szCs w:val="24"/>
        </w:rPr>
        <w:t>Toptancı ve perakendeci hâlleri, otobüs terminali, fuar alanı, mezbaha, ilgili mevzuata göre yat limanı ve iskele kurmak, kurdurmak, işletmek, işlettirmek veya bu yerlerin gerçek ve tüzel kişilerce açılmasına izin vermek.</w:t>
      </w:r>
    </w:p>
    <w:p w:rsidR="00BD7CA6" w:rsidRPr="00B36C5D" w:rsidRDefault="001B1DA8">
      <w:pPr>
        <w:numPr>
          <w:ilvl w:val="2"/>
          <w:numId w:val="14"/>
        </w:numPr>
        <w:pBdr>
          <w:top w:val="nil"/>
          <w:left w:val="nil"/>
          <w:bottom w:val="nil"/>
          <w:right w:val="nil"/>
          <w:between w:val="nil"/>
        </w:pBdr>
        <w:tabs>
          <w:tab w:val="left" w:pos="957"/>
        </w:tabs>
        <w:spacing w:line="362" w:lineRule="auto"/>
        <w:ind w:right="139"/>
        <w:jc w:val="both"/>
        <w:rPr>
          <w:rFonts w:ascii="Times New Roman" w:hAnsi="Times New Roman" w:cs="Times New Roman"/>
          <w:color w:val="000000"/>
        </w:rPr>
      </w:pPr>
      <w:r w:rsidRPr="00B36C5D">
        <w:rPr>
          <w:rFonts w:ascii="Times New Roman" w:hAnsi="Times New Roman" w:cs="Times New Roman"/>
          <w:color w:val="000000"/>
          <w:sz w:val="24"/>
          <w:szCs w:val="24"/>
        </w:rPr>
        <w:t>Vergi, resim ve harçlar dışında kalan dava konusu uyuşmazlıkların anlaşmayla tasfiyesine karar vermek.</w:t>
      </w:r>
    </w:p>
    <w:p w:rsidR="00BD7CA6" w:rsidRPr="00B36C5D" w:rsidRDefault="001B1DA8">
      <w:pPr>
        <w:numPr>
          <w:ilvl w:val="2"/>
          <w:numId w:val="14"/>
        </w:numPr>
        <w:pBdr>
          <w:top w:val="nil"/>
          <w:left w:val="nil"/>
          <w:bottom w:val="nil"/>
          <w:right w:val="nil"/>
          <w:between w:val="nil"/>
        </w:pBdr>
        <w:tabs>
          <w:tab w:val="left" w:pos="957"/>
        </w:tabs>
        <w:spacing w:line="360" w:lineRule="auto"/>
        <w:ind w:right="135"/>
        <w:jc w:val="both"/>
        <w:rPr>
          <w:rFonts w:ascii="Times New Roman" w:hAnsi="Times New Roman" w:cs="Times New Roman"/>
          <w:color w:val="000000"/>
        </w:rPr>
      </w:pPr>
      <w:r w:rsidRPr="00B36C5D">
        <w:rPr>
          <w:rFonts w:ascii="Times New Roman" w:hAnsi="Times New Roman" w:cs="Times New Roman"/>
          <w:color w:val="000000"/>
          <w:sz w:val="24"/>
          <w:szCs w:val="24"/>
        </w:rPr>
        <w:t>Gayrisıhhî müesseseler ile umuma açık istirahat ve eğlence yerlerini ruhsatlandırmak ve denetlemek.</w:t>
      </w:r>
    </w:p>
    <w:p w:rsidR="00BD7CA6" w:rsidRPr="00B36C5D" w:rsidRDefault="001B1DA8">
      <w:pPr>
        <w:numPr>
          <w:ilvl w:val="2"/>
          <w:numId w:val="14"/>
        </w:numPr>
        <w:pBdr>
          <w:top w:val="nil"/>
          <w:left w:val="nil"/>
          <w:bottom w:val="nil"/>
          <w:right w:val="nil"/>
          <w:between w:val="nil"/>
        </w:pBdr>
        <w:tabs>
          <w:tab w:val="left" w:pos="957"/>
        </w:tabs>
        <w:spacing w:line="360" w:lineRule="auto"/>
        <w:ind w:right="134"/>
        <w:jc w:val="both"/>
        <w:rPr>
          <w:rFonts w:ascii="Times New Roman" w:hAnsi="Times New Roman" w:cs="Times New Roman"/>
          <w:color w:val="000000"/>
        </w:rPr>
      </w:pPr>
      <w:r w:rsidRPr="00B36C5D">
        <w:rPr>
          <w:rFonts w:ascii="Times New Roman" w:hAnsi="Times New Roman" w:cs="Times New Roman"/>
          <w:color w:val="000000"/>
          <w:sz w:val="24"/>
          <w:szCs w:val="24"/>
        </w:rPr>
        <w:t>Beldede ekonomi ve ticaretin geliştirilmesi ve kayıt altına alınması amacıyla izinsiz satış yapan seyyar satıcıları faaliyetten men etmek, izinsiz satış yapan seyyar satıcıların faaliyetten men edilmesi sonucu, cezası ödenmeyerek iki gün içinde geri alınmayan gıda maddelerini gıda bankalarına, cezası ödenmeyerek otuz gün içinde geri alınmayan gıda dışı malları yoksullara vermek.</w:t>
      </w:r>
    </w:p>
    <w:p w:rsidR="00BD7CA6" w:rsidRPr="00B36C5D" w:rsidRDefault="001B1DA8">
      <w:pPr>
        <w:numPr>
          <w:ilvl w:val="2"/>
          <w:numId w:val="14"/>
        </w:numPr>
        <w:pBdr>
          <w:top w:val="nil"/>
          <w:left w:val="nil"/>
          <w:bottom w:val="nil"/>
          <w:right w:val="nil"/>
          <w:between w:val="nil"/>
        </w:pBdr>
        <w:tabs>
          <w:tab w:val="left" w:pos="957"/>
        </w:tabs>
        <w:spacing w:line="291" w:lineRule="auto"/>
        <w:ind w:hanging="361"/>
        <w:jc w:val="both"/>
        <w:rPr>
          <w:rFonts w:ascii="Times New Roman" w:hAnsi="Times New Roman" w:cs="Times New Roman"/>
          <w:color w:val="000000"/>
        </w:rPr>
      </w:pPr>
      <w:r w:rsidRPr="00B36C5D">
        <w:rPr>
          <w:rFonts w:ascii="Times New Roman" w:hAnsi="Times New Roman" w:cs="Times New Roman"/>
          <w:color w:val="000000"/>
          <w:sz w:val="24"/>
          <w:szCs w:val="24"/>
        </w:rPr>
        <w:t>Reklam panoları ve tanıtıcı tabelalar konusunda standartlar getirmek.</w:t>
      </w:r>
    </w:p>
    <w:p w:rsidR="00BD7CA6" w:rsidRPr="00B36C5D" w:rsidRDefault="001B1DA8">
      <w:pPr>
        <w:numPr>
          <w:ilvl w:val="2"/>
          <w:numId w:val="14"/>
        </w:numPr>
        <w:pBdr>
          <w:top w:val="nil"/>
          <w:left w:val="nil"/>
          <w:bottom w:val="nil"/>
          <w:right w:val="nil"/>
          <w:between w:val="nil"/>
        </w:pBdr>
        <w:tabs>
          <w:tab w:val="left" w:pos="957"/>
        </w:tabs>
        <w:spacing w:before="142" w:line="360" w:lineRule="auto"/>
        <w:ind w:right="134"/>
        <w:jc w:val="both"/>
        <w:rPr>
          <w:rFonts w:ascii="Times New Roman" w:hAnsi="Times New Roman" w:cs="Times New Roman"/>
          <w:color w:val="000000"/>
        </w:rPr>
      </w:pPr>
      <w:proofErr w:type="gramStart"/>
      <w:r w:rsidRPr="00B36C5D">
        <w:rPr>
          <w:rFonts w:ascii="Times New Roman" w:hAnsi="Times New Roman" w:cs="Times New Roman"/>
          <w:color w:val="000000"/>
          <w:sz w:val="24"/>
          <w:szCs w:val="24"/>
        </w:rPr>
        <w:t>Gayrisıhhî işyerlerini, eğlence yerlerini, halk sağlığına ve çevreye etkisi olan diğer işyerlerini kentin belirli yerlerinde toplamak; hafriyat toprağı ve moloz döküm alanlarını; sıvılaştırılmış petrol gazı (LPG) depolama sahalarını; inşaat malzemeleri, odun, kömür ve hurda depolama alanları ve satış yerlerini belirlemek; bu alan ve yerler ile taşımalarda çevre kirliliği oluşmaması için gereken tedbirleri almak.</w:t>
      </w:r>
      <w:proofErr w:type="gramEnd"/>
    </w:p>
    <w:p w:rsidR="00BD7CA6" w:rsidRPr="00B36C5D" w:rsidRDefault="001B1DA8">
      <w:pPr>
        <w:numPr>
          <w:ilvl w:val="2"/>
          <w:numId w:val="14"/>
        </w:numPr>
        <w:pBdr>
          <w:top w:val="nil"/>
          <w:left w:val="nil"/>
          <w:bottom w:val="nil"/>
          <w:right w:val="nil"/>
          <w:between w:val="nil"/>
        </w:pBdr>
        <w:tabs>
          <w:tab w:val="left" w:pos="957"/>
        </w:tabs>
        <w:spacing w:before="1"/>
        <w:ind w:hanging="361"/>
        <w:jc w:val="both"/>
        <w:rPr>
          <w:rFonts w:ascii="Times New Roman" w:hAnsi="Times New Roman" w:cs="Times New Roman"/>
          <w:color w:val="000000"/>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Kara, deniz, su ve demiryolu üzerinde işletilen her türlü servis ve toplu taşıma araçları</w:t>
      </w:r>
    </w:p>
    <w:p w:rsidR="00BD7CA6" w:rsidRPr="00B36C5D" w:rsidRDefault="001B1DA8">
      <w:pPr>
        <w:pBdr>
          <w:top w:val="nil"/>
          <w:left w:val="nil"/>
          <w:bottom w:val="nil"/>
          <w:right w:val="nil"/>
          <w:between w:val="nil"/>
        </w:pBdr>
        <w:spacing w:before="44" w:line="360" w:lineRule="auto"/>
        <w:ind w:left="956" w:right="134"/>
        <w:jc w:val="both"/>
        <w:rPr>
          <w:rFonts w:ascii="Times New Roman" w:hAnsi="Times New Roman" w:cs="Times New Roman"/>
          <w:color w:val="000000"/>
          <w:sz w:val="24"/>
          <w:szCs w:val="24"/>
        </w:rPr>
      </w:pPr>
      <w:proofErr w:type="gramStart"/>
      <w:r w:rsidRPr="00B36C5D">
        <w:rPr>
          <w:rFonts w:ascii="Times New Roman" w:hAnsi="Times New Roman" w:cs="Times New Roman"/>
          <w:color w:val="000000"/>
          <w:sz w:val="24"/>
          <w:szCs w:val="24"/>
        </w:rPr>
        <w:lastRenderedPageBreak/>
        <w:t>ile</w:t>
      </w:r>
      <w:proofErr w:type="gramEnd"/>
      <w:r w:rsidRPr="00B36C5D">
        <w:rPr>
          <w:rFonts w:ascii="Times New Roman" w:hAnsi="Times New Roman" w:cs="Times New Roman"/>
          <w:color w:val="000000"/>
          <w:sz w:val="24"/>
          <w:szCs w:val="24"/>
        </w:rPr>
        <w:t xml:space="preserv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
    <w:p w:rsidR="00BD7CA6" w:rsidRPr="00B36C5D" w:rsidRDefault="001B1DA8">
      <w:pPr>
        <w:pBdr>
          <w:top w:val="nil"/>
          <w:left w:val="nil"/>
          <w:bottom w:val="nil"/>
          <w:right w:val="nil"/>
          <w:between w:val="nil"/>
        </w:pBdr>
        <w:spacing w:before="159" w:line="360" w:lineRule="auto"/>
        <w:ind w:left="596" w:right="135"/>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(l) Bendinde belirtilen gayrisıhhî müesseselerden birinci sınıf olanların ruhsatlandırılması ve denetlenmesi, büyükşehir ve il merkez belediyeleri dışındaki yerlerde il özel idaresi tarafından yapılır.</w:t>
      </w:r>
    </w:p>
    <w:p w:rsidR="00BD7CA6" w:rsidRPr="00B36C5D" w:rsidRDefault="001B1DA8">
      <w:pPr>
        <w:pBdr>
          <w:top w:val="nil"/>
          <w:left w:val="nil"/>
          <w:bottom w:val="nil"/>
          <w:right w:val="nil"/>
          <w:between w:val="nil"/>
        </w:pBdr>
        <w:spacing w:before="161" w:line="360" w:lineRule="auto"/>
        <w:ind w:left="236" w:right="133"/>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67. maddedeki esaslara göre hizmet satın alma yoluyla yerine getirebilir.</w:t>
      </w:r>
    </w:p>
    <w:p w:rsidR="00BD7CA6" w:rsidRPr="00B36C5D" w:rsidRDefault="001B1DA8">
      <w:pPr>
        <w:pBdr>
          <w:top w:val="nil"/>
          <w:left w:val="nil"/>
          <w:bottom w:val="nil"/>
          <w:right w:val="nil"/>
          <w:between w:val="nil"/>
        </w:pBdr>
        <w:spacing w:before="160" w:line="360" w:lineRule="auto"/>
        <w:ind w:left="236" w:right="135"/>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
    <w:p w:rsidR="00BD7CA6" w:rsidRPr="00B36C5D" w:rsidRDefault="001B1DA8">
      <w:pPr>
        <w:pBdr>
          <w:top w:val="nil"/>
          <w:left w:val="nil"/>
          <w:bottom w:val="nil"/>
          <w:right w:val="nil"/>
          <w:between w:val="nil"/>
        </w:pBdr>
        <w:spacing w:before="159" w:line="360" w:lineRule="auto"/>
        <w:ind w:left="236" w:right="139"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 belde sakinlerinin belediye hizmetleriyle ilgili görüş ve düşüncelerini tespit etmek amacıyla kamuoyu yoklaması ve araştırması yapabilir.</w:t>
      </w:r>
    </w:p>
    <w:p w:rsidR="00BD7CA6" w:rsidRPr="00B36C5D" w:rsidRDefault="001B1DA8">
      <w:pPr>
        <w:pBdr>
          <w:top w:val="nil"/>
          <w:left w:val="nil"/>
          <w:bottom w:val="nil"/>
          <w:right w:val="nil"/>
          <w:between w:val="nil"/>
        </w:pBdr>
        <w:spacing w:before="161" w:line="360" w:lineRule="auto"/>
        <w:ind w:left="236" w:right="132" w:firstLine="70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Belediye mallarına karşı suç işleyenler Devlet malına karşı suç işlemiş sayılır. 2886 sayılı Devlet İhale Kanununun 75 inci maddesi hükümleri belediye taşınmazları hakkında da uygulanır. Belediyenin proje karşılığı borçlanma yoluyla elde ettiği gelirleri, şartlı bağışlar ve kamu hizmetlerinde fiilen kullanılan malları ile belediye tarafından tahsil edilen vergi, resim ve harç gelirleri haczedilemez.</w:t>
      </w:r>
    </w:p>
    <w:p w:rsidR="00BD7CA6" w:rsidRPr="00B36C5D" w:rsidRDefault="001B1DA8">
      <w:pPr>
        <w:pStyle w:val="Balk3"/>
        <w:numPr>
          <w:ilvl w:val="1"/>
          <w:numId w:val="14"/>
        </w:numPr>
        <w:tabs>
          <w:tab w:val="left" w:pos="945"/>
        </w:tabs>
        <w:spacing w:line="291" w:lineRule="auto"/>
        <w:ind w:hanging="709"/>
        <w:jc w:val="both"/>
        <w:rPr>
          <w:rFonts w:ascii="Times New Roman" w:hAnsi="Times New Roman" w:cs="Times New Roman"/>
        </w:rPr>
      </w:pPr>
      <w:r w:rsidRPr="00B36C5D">
        <w:rPr>
          <w:rFonts w:ascii="Times New Roman" w:hAnsi="Times New Roman" w:cs="Times New Roman"/>
        </w:rPr>
        <w:t>Belediyeye Tanınan Muafiyet</w:t>
      </w:r>
    </w:p>
    <w:p w:rsidR="00BD7CA6" w:rsidRPr="00B36C5D" w:rsidRDefault="00BD7CA6">
      <w:pPr>
        <w:pBdr>
          <w:top w:val="nil"/>
          <w:left w:val="nil"/>
          <w:bottom w:val="nil"/>
          <w:right w:val="nil"/>
          <w:between w:val="nil"/>
        </w:pBdr>
        <w:spacing w:before="4"/>
        <w:rPr>
          <w:rFonts w:ascii="Times New Roman" w:hAnsi="Times New Roman" w:cs="Times New Roman"/>
          <w:b/>
          <w:color w:val="000000"/>
          <w:sz w:val="25"/>
          <w:szCs w:val="25"/>
        </w:rPr>
      </w:pPr>
    </w:p>
    <w:p w:rsidR="00BD7CA6" w:rsidRPr="00B36C5D" w:rsidRDefault="001B1DA8">
      <w:pPr>
        <w:pBdr>
          <w:top w:val="nil"/>
          <w:left w:val="nil"/>
          <w:bottom w:val="nil"/>
          <w:right w:val="nil"/>
          <w:between w:val="nil"/>
        </w:pBdr>
        <w:spacing w:line="360" w:lineRule="auto"/>
        <w:ind w:left="236" w:right="132"/>
        <w:jc w:val="both"/>
        <w:rPr>
          <w:rFonts w:ascii="Times New Roman" w:hAnsi="Times New Roman" w:cs="Times New Roman"/>
          <w:color w:val="000000"/>
          <w:sz w:val="24"/>
          <w:szCs w:val="24"/>
        </w:rPr>
        <w:sectPr w:rsidR="00BD7CA6" w:rsidRPr="00B36C5D">
          <w:pgSz w:w="11920" w:h="16850"/>
          <w:pgMar w:top="1400" w:right="1280" w:bottom="1320" w:left="1180" w:header="708" w:footer="1137" w:gutter="0"/>
          <w:cols w:space="708"/>
        </w:sectPr>
      </w:pPr>
      <w:r w:rsidRPr="00B36C5D">
        <w:rPr>
          <w:rFonts w:ascii="Times New Roman" w:hAnsi="Times New Roman" w:cs="Times New Roman"/>
          <w:b/>
          <w:color w:val="000000"/>
          <w:sz w:val="24"/>
          <w:szCs w:val="24"/>
        </w:rPr>
        <w:t xml:space="preserve">MADDE 16 — </w:t>
      </w:r>
      <w:r w:rsidRPr="00B36C5D">
        <w:rPr>
          <w:rFonts w:ascii="Times New Roman" w:hAnsi="Times New Roman" w:cs="Times New Roman"/>
          <w:color w:val="000000"/>
          <w:sz w:val="24"/>
          <w:szCs w:val="24"/>
        </w:rPr>
        <w:t>Belediyenin kamu hizmetine ayrılan veya kamunun yararlanmasına açık, gelir getirmeyen taşınmazları ile bunların inşa ve kullanımları her türlü vergi, resim, harç, katılma</w:t>
      </w:r>
    </w:p>
    <w:p w:rsidR="00BD7CA6" w:rsidRPr="00B36C5D" w:rsidRDefault="001B1DA8">
      <w:pPr>
        <w:pBdr>
          <w:top w:val="nil"/>
          <w:left w:val="nil"/>
          <w:bottom w:val="nil"/>
          <w:right w:val="nil"/>
          <w:between w:val="nil"/>
        </w:pBdr>
        <w:spacing w:before="41"/>
        <w:ind w:left="236"/>
        <w:jc w:val="both"/>
        <w:rPr>
          <w:rFonts w:ascii="Times New Roman" w:hAnsi="Times New Roman" w:cs="Times New Roman"/>
          <w:color w:val="000000"/>
          <w:sz w:val="24"/>
          <w:szCs w:val="24"/>
        </w:rPr>
      </w:pPr>
      <w:proofErr w:type="gramStart"/>
      <w:r w:rsidRPr="00B36C5D">
        <w:rPr>
          <w:rFonts w:ascii="Times New Roman" w:hAnsi="Times New Roman" w:cs="Times New Roman"/>
          <w:color w:val="000000"/>
          <w:sz w:val="24"/>
          <w:szCs w:val="24"/>
        </w:rPr>
        <w:lastRenderedPageBreak/>
        <w:t>ve</w:t>
      </w:r>
      <w:proofErr w:type="gramEnd"/>
      <w:r w:rsidRPr="00B36C5D">
        <w:rPr>
          <w:rFonts w:ascii="Times New Roman" w:hAnsi="Times New Roman" w:cs="Times New Roman"/>
          <w:color w:val="000000"/>
          <w:sz w:val="24"/>
          <w:szCs w:val="24"/>
        </w:rPr>
        <w:t xml:space="preserve"> katkı paylarından muaftır.</w:t>
      </w:r>
    </w:p>
    <w:p w:rsidR="00BD7CA6" w:rsidRPr="00B36C5D" w:rsidRDefault="00BD7CA6">
      <w:pPr>
        <w:pBdr>
          <w:top w:val="nil"/>
          <w:left w:val="nil"/>
          <w:bottom w:val="nil"/>
          <w:right w:val="nil"/>
          <w:between w:val="nil"/>
        </w:pBdr>
        <w:spacing w:before="4"/>
        <w:rPr>
          <w:rFonts w:ascii="Times New Roman" w:hAnsi="Times New Roman" w:cs="Times New Roman"/>
          <w:color w:val="000000"/>
          <w:sz w:val="25"/>
          <w:szCs w:val="25"/>
        </w:rPr>
      </w:pPr>
    </w:p>
    <w:p w:rsidR="00BD7CA6" w:rsidRPr="00B36C5D" w:rsidRDefault="001B1DA8">
      <w:pPr>
        <w:pStyle w:val="Balk3"/>
        <w:numPr>
          <w:ilvl w:val="1"/>
          <w:numId w:val="14"/>
        </w:numPr>
        <w:tabs>
          <w:tab w:val="left" w:pos="945"/>
        </w:tabs>
        <w:spacing w:line="360" w:lineRule="auto"/>
        <w:ind w:right="145" w:hanging="708"/>
        <w:jc w:val="both"/>
        <w:rPr>
          <w:rFonts w:ascii="Times New Roman" w:hAnsi="Times New Roman" w:cs="Times New Roman"/>
        </w:rPr>
      </w:pPr>
      <w:r w:rsidRPr="00B36C5D">
        <w:rPr>
          <w:rFonts w:ascii="Times New Roman" w:hAnsi="Times New Roman" w:cs="Times New Roman"/>
        </w:rPr>
        <w:t>MUT Belediyesi Tarafından Sunulan Hizmetlerin Nitelik ve Niceliğine İlişkin Hükümler</w:t>
      </w:r>
    </w:p>
    <w:p w:rsidR="00BD7CA6" w:rsidRPr="00B36C5D" w:rsidRDefault="001B1DA8">
      <w:pPr>
        <w:numPr>
          <w:ilvl w:val="1"/>
          <w:numId w:val="14"/>
        </w:numPr>
        <w:pBdr>
          <w:top w:val="nil"/>
          <w:left w:val="nil"/>
          <w:bottom w:val="nil"/>
          <w:right w:val="nil"/>
          <w:between w:val="nil"/>
        </w:pBdr>
        <w:tabs>
          <w:tab w:val="left" w:pos="945"/>
        </w:tabs>
        <w:spacing w:line="360" w:lineRule="auto"/>
        <w:ind w:right="133" w:hanging="708"/>
        <w:jc w:val="both"/>
        <w:rPr>
          <w:rFonts w:ascii="Times New Roman" w:hAnsi="Times New Roman" w:cs="Times New Roman"/>
          <w:color w:val="000000"/>
        </w:rPr>
      </w:pPr>
      <w:r w:rsidRPr="00B36C5D">
        <w:rPr>
          <w:rFonts w:ascii="Times New Roman" w:hAnsi="Times New Roman" w:cs="Times New Roman"/>
          <w:color w:val="000000"/>
          <w:sz w:val="24"/>
          <w:szCs w:val="24"/>
        </w:rPr>
        <w:t>Belediyeler kent sakinlerine hizmet götürürken hem kamu hukuku, hem de özel hukuk hükümlerine tabi olan işlemleri yaparlar. Örneğin belediyelerin kendi görev alanlarına giren iş ve işlemleri üçüncü şahıslara ihale edebilmeleri hem kamu hukukuna hem de özel hukuka göre işlem yapmalarını gerektirmektedir. Ayrıca belediyelerin personellerine maaş öderken bordolarda vergi kesintileri yapmak, vergi mükellefi olmalarına verilecek en güzel örnektir.</w:t>
      </w:r>
    </w:p>
    <w:p w:rsidR="00BD7CA6" w:rsidRPr="00B36C5D" w:rsidRDefault="001B1DA8">
      <w:pPr>
        <w:pBdr>
          <w:top w:val="nil"/>
          <w:left w:val="nil"/>
          <w:bottom w:val="nil"/>
          <w:right w:val="nil"/>
          <w:between w:val="nil"/>
        </w:pBdr>
        <w:spacing w:before="160" w:line="357" w:lineRule="auto"/>
        <w:ind w:left="236" w:right="137"/>
        <w:jc w:val="both"/>
        <w:rPr>
          <w:rFonts w:ascii="Times New Roman" w:hAnsi="Times New Roman" w:cs="Times New Roman"/>
          <w:color w:val="000000"/>
          <w:sz w:val="24"/>
          <w:szCs w:val="24"/>
        </w:rPr>
      </w:pPr>
      <w:r w:rsidRPr="00B36C5D">
        <w:rPr>
          <w:rFonts w:ascii="Times New Roman" w:hAnsi="Times New Roman" w:cs="Times New Roman"/>
          <w:color w:val="000000"/>
          <w:sz w:val="24"/>
          <w:szCs w:val="24"/>
        </w:rPr>
        <w:t>Bu açıdan yaklaşımla, ekip üyelerimizle, Belediyemizin ilçe sakinlerine hizmet sunarken sorumluluğu altına girdiği kanunları aşağıda belirtildiği şekilde tespit ettik.</w:t>
      </w:r>
    </w:p>
    <w:p w:rsidR="00BD7CA6" w:rsidRPr="00B36C5D" w:rsidRDefault="001B1DA8">
      <w:pPr>
        <w:numPr>
          <w:ilvl w:val="0"/>
          <w:numId w:val="20"/>
        </w:numPr>
        <w:pBdr>
          <w:top w:val="nil"/>
          <w:left w:val="nil"/>
          <w:bottom w:val="nil"/>
          <w:right w:val="nil"/>
          <w:between w:val="nil"/>
        </w:pBdr>
        <w:tabs>
          <w:tab w:val="left" w:pos="957"/>
        </w:tabs>
        <w:spacing w:before="166"/>
        <w:ind w:hanging="361"/>
        <w:rPr>
          <w:rFonts w:ascii="Times New Roman" w:hAnsi="Times New Roman" w:cs="Times New Roman"/>
          <w:color w:val="000000"/>
        </w:rPr>
      </w:pPr>
      <w:r w:rsidRPr="00B36C5D">
        <w:rPr>
          <w:rFonts w:ascii="Times New Roman" w:hAnsi="Times New Roman" w:cs="Times New Roman"/>
          <w:color w:val="000000"/>
          <w:sz w:val="24"/>
          <w:szCs w:val="24"/>
        </w:rPr>
        <w:t>2709 sayılı Türkiye Cumhuriyeti Anayasası</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4721 sayılı Türk Medeni Kanunu</w:t>
      </w:r>
    </w:p>
    <w:p w:rsidR="00BD7CA6" w:rsidRPr="00B36C5D" w:rsidRDefault="001B1DA8">
      <w:pPr>
        <w:numPr>
          <w:ilvl w:val="0"/>
          <w:numId w:val="20"/>
        </w:numPr>
        <w:pBdr>
          <w:top w:val="nil"/>
          <w:left w:val="nil"/>
          <w:bottom w:val="nil"/>
          <w:right w:val="nil"/>
          <w:between w:val="nil"/>
        </w:pBdr>
        <w:tabs>
          <w:tab w:val="left" w:pos="957"/>
        </w:tabs>
        <w:spacing w:before="45"/>
        <w:ind w:hanging="361"/>
        <w:rPr>
          <w:rFonts w:ascii="Times New Roman" w:hAnsi="Times New Roman" w:cs="Times New Roman"/>
          <w:color w:val="000000"/>
        </w:rPr>
      </w:pPr>
      <w:r w:rsidRPr="00B36C5D">
        <w:rPr>
          <w:rFonts w:ascii="Times New Roman" w:hAnsi="Times New Roman" w:cs="Times New Roman"/>
          <w:color w:val="000000"/>
          <w:sz w:val="24"/>
          <w:szCs w:val="24"/>
        </w:rPr>
        <w:t>5237 sayılı Türk Ceza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5018 sayılı Kamu Mali Yönetimi ve Kontrol Kanunu</w:t>
      </w:r>
    </w:p>
    <w:p w:rsidR="00BD7CA6" w:rsidRPr="00B36C5D" w:rsidRDefault="001B1DA8">
      <w:pPr>
        <w:numPr>
          <w:ilvl w:val="0"/>
          <w:numId w:val="20"/>
        </w:numPr>
        <w:pBdr>
          <w:top w:val="nil"/>
          <w:left w:val="nil"/>
          <w:bottom w:val="nil"/>
          <w:right w:val="nil"/>
          <w:between w:val="nil"/>
        </w:pBdr>
        <w:tabs>
          <w:tab w:val="left" w:pos="957"/>
        </w:tabs>
        <w:spacing w:before="44"/>
        <w:ind w:hanging="361"/>
        <w:rPr>
          <w:rFonts w:ascii="Times New Roman" w:hAnsi="Times New Roman" w:cs="Times New Roman"/>
          <w:color w:val="000000"/>
        </w:rPr>
      </w:pPr>
      <w:r w:rsidRPr="00B36C5D">
        <w:rPr>
          <w:rFonts w:ascii="Times New Roman" w:hAnsi="Times New Roman" w:cs="Times New Roman"/>
          <w:color w:val="000000"/>
          <w:sz w:val="24"/>
          <w:szCs w:val="24"/>
        </w:rPr>
        <w:t>5216 sayılı Büyükşehir Belediyesi Kanunu</w:t>
      </w:r>
    </w:p>
    <w:p w:rsidR="00BD7CA6" w:rsidRPr="00B36C5D" w:rsidRDefault="001B1DA8">
      <w:pPr>
        <w:numPr>
          <w:ilvl w:val="0"/>
          <w:numId w:val="20"/>
        </w:numPr>
        <w:pBdr>
          <w:top w:val="nil"/>
          <w:left w:val="nil"/>
          <w:bottom w:val="nil"/>
          <w:right w:val="nil"/>
          <w:between w:val="nil"/>
        </w:pBdr>
        <w:tabs>
          <w:tab w:val="left" w:pos="957"/>
        </w:tabs>
        <w:spacing w:before="45"/>
        <w:ind w:hanging="361"/>
        <w:rPr>
          <w:rFonts w:ascii="Times New Roman" w:hAnsi="Times New Roman" w:cs="Times New Roman"/>
          <w:color w:val="000000"/>
        </w:rPr>
      </w:pPr>
      <w:r w:rsidRPr="00B36C5D">
        <w:rPr>
          <w:rFonts w:ascii="Times New Roman" w:hAnsi="Times New Roman" w:cs="Times New Roman"/>
          <w:color w:val="000000"/>
          <w:sz w:val="24"/>
          <w:szCs w:val="24"/>
        </w:rPr>
        <w:t>5393 sayılı Belediye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2464 sayılı Belediye Gelirleri Kanunu</w:t>
      </w:r>
    </w:p>
    <w:p w:rsidR="00BD7CA6" w:rsidRPr="00B36C5D" w:rsidRDefault="001B1DA8">
      <w:pPr>
        <w:numPr>
          <w:ilvl w:val="0"/>
          <w:numId w:val="20"/>
        </w:numPr>
        <w:pBdr>
          <w:top w:val="nil"/>
          <w:left w:val="nil"/>
          <w:bottom w:val="nil"/>
          <w:right w:val="nil"/>
          <w:between w:val="nil"/>
        </w:pBdr>
        <w:tabs>
          <w:tab w:val="left" w:pos="957"/>
        </w:tabs>
        <w:spacing w:before="46"/>
        <w:ind w:hanging="361"/>
        <w:rPr>
          <w:rFonts w:ascii="Times New Roman" w:hAnsi="Times New Roman" w:cs="Times New Roman"/>
          <w:color w:val="000000"/>
        </w:rPr>
      </w:pPr>
      <w:r w:rsidRPr="00B36C5D">
        <w:rPr>
          <w:rFonts w:ascii="Times New Roman" w:hAnsi="Times New Roman" w:cs="Times New Roman"/>
          <w:color w:val="000000"/>
          <w:sz w:val="24"/>
          <w:szCs w:val="24"/>
        </w:rPr>
        <w:t>2872 sayılı Çevre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2886 sayılı Devlet İhale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4734 sayılı Kamu İhale Kanunu</w:t>
      </w:r>
    </w:p>
    <w:p w:rsidR="00BD7CA6" w:rsidRPr="00B36C5D" w:rsidRDefault="001B1DA8">
      <w:pPr>
        <w:numPr>
          <w:ilvl w:val="0"/>
          <w:numId w:val="20"/>
        </w:numPr>
        <w:pBdr>
          <w:top w:val="nil"/>
          <w:left w:val="nil"/>
          <w:bottom w:val="nil"/>
          <w:right w:val="nil"/>
          <w:between w:val="nil"/>
        </w:pBdr>
        <w:tabs>
          <w:tab w:val="left" w:pos="957"/>
        </w:tabs>
        <w:spacing w:before="45"/>
        <w:ind w:hanging="361"/>
        <w:rPr>
          <w:rFonts w:ascii="Times New Roman" w:hAnsi="Times New Roman" w:cs="Times New Roman"/>
          <w:color w:val="000000"/>
        </w:rPr>
      </w:pPr>
      <w:r w:rsidRPr="00B36C5D">
        <w:rPr>
          <w:rFonts w:ascii="Times New Roman" w:hAnsi="Times New Roman" w:cs="Times New Roman"/>
          <w:color w:val="000000"/>
          <w:sz w:val="24"/>
          <w:szCs w:val="24"/>
        </w:rPr>
        <w:t>4735 sayılı Kamu İhale Sözleşmeleri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2942 sayılı Kamulaştırma Kanunu</w:t>
      </w:r>
    </w:p>
    <w:p w:rsidR="00BD7CA6" w:rsidRPr="00B36C5D" w:rsidRDefault="001B1DA8">
      <w:pPr>
        <w:numPr>
          <w:ilvl w:val="0"/>
          <w:numId w:val="20"/>
        </w:numPr>
        <w:pBdr>
          <w:top w:val="nil"/>
          <w:left w:val="nil"/>
          <w:bottom w:val="nil"/>
          <w:right w:val="nil"/>
          <w:between w:val="nil"/>
        </w:pBdr>
        <w:tabs>
          <w:tab w:val="left" w:pos="957"/>
        </w:tabs>
        <w:spacing w:before="46"/>
        <w:ind w:hanging="361"/>
        <w:rPr>
          <w:rFonts w:ascii="Times New Roman" w:hAnsi="Times New Roman" w:cs="Times New Roman"/>
          <w:color w:val="000000"/>
        </w:rPr>
      </w:pPr>
      <w:r w:rsidRPr="00B36C5D">
        <w:rPr>
          <w:rFonts w:ascii="Times New Roman" w:hAnsi="Times New Roman" w:cs="Times New Roman"/>
          <w:color w:val="000000"/>
          <w:sz w:val="24"/>
          <w:szCs w:val="24"/>
        </w:rPr>
        <w:t>2863 sayılı Kültür ve Tabiat Varlıklarını Koruma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4483 sayılı Memurlar ve Diğer Kamu Görevlilerinin Yargılanması Hakkında Kanun</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Merkezi Yönetim Bütçe Kanunları</w:t>
      </w:r>
    </w:p>
    <w:p w:rsidR="00BD7CA6" w:rsidRPr="00B36C5D" w:rsidRDefault="001B1DA8">
      <w:pPr>
        <w:numPr>
          <w:ilvl w:val="0"/>
          <w:numId w:val="20"/>
        </w:numPr>
        <w:pBdr>
          <w:top w:val="nil"/>
          <w:left w:val="nil"/>
          <w:bottom w:val="nil"/>
          <w:right w:val="nil"/>
          <w:between w:val="nil"/>
        </w:pBdr>
        <w:tabs>
          <w:tab w:val="left" w:pos="957"/>
        </w:tabs>
        <w:spacing w:before="46"/>
        <w:ind w:hanging="361"/>
        <w:rPr>
          <w:rFonts w:ascii="Times New Roman" w:hAnsi="Times New Roman" w:cs="Times New Roman"/>
          <w:color w:val="000000"/>
        </w:rPr>
      </w:pPr>
      <w:r w:rsidRPr="00B36C5D">
        <w:rPr>
          <w:rFonts w:ascii="Times New Roman" w:hAnsi="Times New Roman" w:cs="Times New Roman"/>
          <w:color w:val="000000"/>
          <w:sz w:val="24"/>
          <w:szCs w:val="24"/>
        </w:rPr>
        <w:t>657 sayılı Devlet Memurları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3071 sayılı Dilekçe Hakkının Kullanılmasına Dair Kanun</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1319 sayılı Emlak Vergisi Kanunu</w:t>
      </w:r>
    </w:p>
    <w:p w:rsidR="00BD7CA6" w:rsidRPr="00B36C5D" w:rsidRDefault="001B1DA8">
      <w:pPr>
        <w:numPr>
          <w:ilvl w:val="0"/>
          <w:numId w:val="20"/>
        </w:numPr>
        <w:pBdr>
          <w:top w:val="nil"/>
          <w:left w:val="nil"/>
          <w:bottom w:val="nil"/>
          <w:right w:val="nil"/>
          <w:between w:val="nil"/>
        </w:pBdr>
        <w:tabs>
          <w:tab w:val="left" w:pos="957"/>
        </w:tabs>
        <w:spacing w:before="45"/>
        <w:ind w:hanging="361"/>
        <w:rPr>
          <w:rFonts w:ascii="Times New Roman" w:hAnsi="Times New Roman" w:cs="Times New Roman"/>
          <w:color w:val="000000"/>
        </w:rPr>
      </w:pPr>
      <w:r w:rsidRPr="00B36C5D">
        <w:rPr>
          <w:rFonts w:ascii="Times New Roman" w:hAnsi="Times New Roman" w:cs="Times New Roman"/>
          <w:color w:val="000000"/>
          <w:sz w:val="24"/>
          <w:szCs w:val="24"/>
        </w:rPr>
        <w:t>4857 sayılı İş Kanunu</w:t>
      </w:r>
    </w:p>
    <w:p w:rsidR="00BD7CA6" w:rsidRPr="00B36C5D" w:rsidRDefault="001B1DA8">
      <w:pPr>
        <w:numPr>
          <w:ilvl w:val="0"/>
          <w:numId w:val="20"/>
        </w:numPr>
        <w:pBdr>
          <w:top w:val="nil"/>
          <w:left w:val="nil"/>
          <w:bottom w:val="nil"/>
          <w:right w:val="nil"/>
          <w:between w:val="nil"/>
        </w:pBdr>
        <w:tabs>
          <w:tab w:val="left" w:pos="957"/>
        </w:tabs>
        <w:spacing w:before="43" w:line="278" w:lineRule="auto"/>
        <w:ind w:right="135"/>
        <w:rPr>
          <w:rFonts w:ascii="Times New Roman" w:hAnsi="Times New Roman" w:cs="Times New Roman"/>
          <w:color w:val="000000"/>
        </w:rPr>
      </w:pPr>
      <w:r w:rsidRPr="00B36C5D">
        <w:rPr>
          <w:rFonts w:ascii="Times New Roman" w:hAnsi="Times New Roman" w:cs="Times New Roman"/>
          <w:color w:val="000000"/>
          <w:sz w:val="24"/>
          <w:szCs w:val="24"/>
        </w:rPr>
        <w:t>2981 sayılı İmar ve Gecekondu Mevzuatına Aykırı Yapılara Uygulanacak Bazı İşlem ve 6785 sayılı İmar Kanunun Bir Maddesinin Değiştirilmesi Hakkında Kanunu</w:t>
      </w:r>
    </w:p>
    <w:p w:rsidR="00BD7CA6" w:rsidRPr="00B36C5D" w:rsidRDefault="001B1DA8">
      <w:pPr>
        <w:numPr>
          <w:ilvl w:val="0"/>
          <w:numId w:val="20"/>
        </w:numPr>
        <w:pBdr>
          <w:top w:val="nil"/>
          <w:left w:val="nil"/>
          <w:bottom w:val="nil"/>
          <w:right w:val="nil"/>
          <w:between w:val="nil"/>
        </w:pBdr>
        <w:tabs>
          <w:tab w:val="left" w:pos="957"/>
        </w:tabs>
        <w:spacing w:line="288" w:lineRule="auto"/>
        <w:ind w:hanging="361"/>
        <w:rPr>
          <w:rFonts w:ascii="Times New Roman" w:hAnsi="Times New Roman" w:cs="Times New Roman"/>
          <w:color w:val="000000"/>
        </w:rPr>
      </w:pPr>
      <w:r w:rsidRPr="00B36C5D">
        <w:rPr>
          <w:rFonts w:ascii="Times New Roman" w:hAnsi="Times New Roman" w:cs="Times New Roman"/>
          <w:color w:val="000000"/>
          <w:sz w:val="24"/>
          <w:szCs w:val="24"/>
        </w:rPr>
        <w:t>5711 ve 5912 sayılı Kat Mülkiyeti Kanununda Değişiklik Yapılmasına İlişkin Kanun</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634 sayılı Kat Mülkiyeti Kanunu</w:t>
      </w:r>
    </w:p>
    <w:p w:rsidR="00BD7CA6" w:rsidRPr="00B36C5D" w:rsidRDefault="001B1DA8">
      <w:pPr>
        <w:numPr>
          <w:ilvl w:val="0"/>
          <w:numId w:val="20"/>
        </w:numPr>
        <w:pBdr>
          <w:top w:val="nil"/>
          <w:left w:val="nil"/>
          <w:bottom w:val="nil"/>
          <w:right w:val="nil"/>
          <w:between w:val="nil"/>
        </w:pBdr>
        <w:tabs>
          <w:tab w:val="left" w:pos="957"/>
        </w:tabs>
        <w:spacing w:before="46"/>
        <w:ind w:hanging="361"/>
        <w:rPr>
          <w:rFonts w:ascii="Times New Roman" w:hAnsi="Times New Roman" w:cs="Times New Roman"/>
          <w:color w:val="000000"/>
        </w:rPr>
      </w:pPr>
      <w:r w:rsidRPr="00B36C5D">
        <w:rPr>
          <w:rFonts w:ascii="Times New Roman" w:hAnsi="Times New Roman" w:cs="Times New Roman"/>
          <w:color w:val="000000"/>
          <w:sz w:val="24"/>
          <w:szCs w:val="24"/>
        </w:rPr>
        <w:t>775 sayılı Gecekondu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193 sayılı Gelir Vergisi Kanunu</w:t>
      </w:r>
    </w:p>
    <w:p w:rsidR="00BD7CA6" w:rsidRPr="00B36C5D" w:rsidRDefault="001B1DA8">
      <w:pPr>
        <w:numPr>
          <w:ilvl w:val="0"/>
          <w:numId w:val="20"/>
        </w:numPr>
        <w:pBdr>
          <w:top w:val="nil"/>
          <w:left w:val="nil"/>
          <w:bottom w:val="nil"/>
          <w:right w:val="nil"/>
          <w:between w:val="nil"/>
        </w:pBdr>
        <w:tabs>
          <w:tab w:val="left" w:pos="957"/>
        </w:tabs>
        <w:spacing w:before="44"/>
        <w:ind w:hanging="361"/>
        <w:rPr>
          <w:rFonts w:ascii="Times New Roman" w:hAnsi="Times New Roman" w:cs="Times New Roman"/>
          <w:color w:val="000000"/>
        </w:rPr>
      </w:pPr>
      <w:r w:rsidRPr="00B36C5D">
        <w:rPr>
          <w:rFonts w:ascii="Times New Roman" w:hAnsi="Times New Roman" w:cs="Times New Roman"/>
          <w:color w:val="000000"/>
          <w:sz w:val="24"/>
          <w:szCs w:val="24"/>
        </w:rPr>
        <w:lastRenderedPageBreak/>
        <w:t>6245 sayılı Harcırah Kanunu</w:t>
      </w:r>
    </w:p>
    <w:p w:rsidR="00BD7CA6" w:rsidRPr="00B36C5D" w:rsidRDefault="001B1DA8">
      <w:pPr>
        <w:numPr>
          <w:ilvl w:val="0"/>
          <w:numId w:val="20"/>
        </w:numPr>
        <w:pBdr>
          <w:top w:val="nil"/>
          <w:left w:val="nil"/>
          <w:bottom w:val="nil"/>
          <w:right w:val="nil"/>
          <w:between w:val="nil"/>
        </w:pBdr>
        <w:tabs>
          <w:tab w:val="left" w:pos="957"/>
        </w:tabs>
        <w:spacing w:before="43"/>
        <w:ind w:hanging="361"/>
        <w:rPr>
          <w:rFonts w:ascii="Times New Roman" w:hAnsi="Times New Roman" w:cs="Times New Roman"/>
          <w:color w:val="000000"/>
        </w:rPr>
      </w:pPr>
      <w:r w:rsidRPr="00B36C5D">
        <w:rPr>
          <w:rFonts w:ascii="Times New Roman" w:hAnsi="Times New Roman" w:cs="Times New Roman"/>
          <w:color w:val="000000"/>
          <w:sz w:val="24"/>
          <w:szCs w:val="24"/>
        </w:rPr>
        <w:t>394 sayılı Hafta Tatili Hakkında Kanun</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4759 sayılı İller Bankası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3194 sayılı İmar Kanunu</w:t>
      </w:r>
    </w:p>
    <w:p w:rsidR="00BD7CA6" w:rsidRPr="00B36C5D" w:rsidRDefault="001B1DA8">
      <w:pPr>
        <w:numPr>
          <w:ilvl w:val="0"/>
          <w:numId w:val="20"/>
        </w:numPr>
        <w:pBdr>
          <w:top w:val="nil"/>
          <w:left w:val="nil"/>
          <w:bottom w:val="nil"/>
          <w:right w:val="nil"/>
          <w:between w:val="nil"/>
        </w:pBdr>
        <w:tabs>
          <w:tab w:val="left" w:pos="957"/>
        </w:tabs>
        <w:ind w:right="133"/>
        <w:rPr>
          <w:rFonts w:ascii="Times New Roman" w:hAnsi="Times New Roman" w:cs="Times New Roman"/>
          <w:color w:val="000000"/>
        </w:rPr>
      </w:pPr>
      <w:r w:rsidRPr="00B36C5D">
        <w:rPr>
          <w:rFonts w:ascii="Times New Roman" w:hAnsi="Times New Roman" w:cs="Times New Roman"/>
          <w:color w:val="000000"/>
          <w:sz w:val="24"/>
          <w:szCs w:val="24"/>
        </w:rPr>
        <w:t>3572 sayılı İşyeri Açma ve Çalışma Ruhsatlarına Dair Kanun Hükmünde Kararnamenin Değiştirilerek Kabulüne Dair Kanun</w:t>
      </w:r>
    </w:p>
    <w:p w:rsidR="00BD7CA6" w:rsidRPr="00B36C5D" w:rsidRDefault="001B1DA8">
      <w:pPr>
        <w:numPr>
          <w:ilvl w:val="0"/>
          <w:numId w:val="20"/>
        </w:numPr>
        <w:pBdr>
          <w:top w:val="nil"/>
          <w:left w:val="nil"/>
          <w:bottom w:val="nil"/>
          <w:right w:val="nil"/>
          <w:between w:val="nil"/>
        </w:pBdr>
        <w:tabs>
          <w:tab w:val="left" w:pos="957"/>
        </w:tabs>
        <w:spacing w:before="1"/>
        <w:ind w:right="137"/>
        <w:rPr>
          <w:rFonts w:ascii="Times New Roman" w:hAnsi="Times New Roman" w:cs="Times New Roman"/>
          <w:color w:val="000000"/>
        </w:rPr>
      </w:pPr>
      <w:r w:rsidRPr="00B36C5D">
        <w:rPr>
          <w:rFonts w:ascii="Times New Roman" w:hAnsi="Times New Roman" w:cs="Times New Roman"/>
          <w:color w:val="000000"/>
          <w:sz w:val="24"/>
          <w:szCs w:val="24"/>
        </w:rPr>
        <w:t>6360 On Dört İlde Büyükşehir Belediyesi ve Yirmi Yedi İlçe Kurulması ile Bazı Kanun ve Kanun Hükmünde Kararnamelerde Değişiklik Yapılmasına Dair Kanun</w:t>
      </w:r>
    </w:p>
    <w:p w:rsidR="00BD7CA6" w:rsidRPr="00B36C5D" w:rsidRDefault="001B1DA8">
      <w:pPr>
        <w:numPr>
          <w:ilvl w:val="0"/>
          <w:numId w:val="20"/>
        </w:numPr>
        <w:pBdr>
          <w:top w:val="nil"/>
          <w:left w:val="nil"/>
          <w:bottom w:val="nil"/>
          <w:right w:val="nil"/>
          <w:between w:val="nil"/>
        </w:pBdr>
        <w:tabs>
          <w:tab w:val="left" w:pos="957"/>
        </w:tabs>
        <w:spacing w:line="293" w:lineRule="auto"/>
        <w:ind w:hanging="361"/>
        <w:rPr>
          <w:rFonts w:ascii="Times New Roman" w:hAnsi="Times New Roman" w:cs="Times New Roman"/>
          <w:color w:val="000000"/>
        </w:rPr>
      </w:pPr>
      <w:r w:rsidRPr="00B36C5D">
        <w:rPr>
          <w:rFonts w:ascii="Times New Roman" w:hAnsi="Times New Roman" w:cs="Times New Roman"/>
          <w:color w:val="000000"/>
          <w:sz w:val="24"/>
          <w:szCs w:val="24"/>
        </w:rPr>
        <w:t>3516 sayılı Ölçüler ve Ayarlar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831 sayılı Sular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6183 sayılı Amme Alacaklarının Tahsil Usulü Hakkında Kanun</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832 sayılı Sayıştay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2575 sayılı Danıştay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1593 sayılı Umumi Hıfzıssıhha Kanunu</w:t>
      </w:r>
    </w:p>
    <w:p w:rsidR="00BD7CA6" w:rsidRPr="00B36C5D" w:rsidRDefault="001B1DA8">
      <w:pPr>
        <w:numPr>
          <w:ilvl w:val="0"/>
          <w:numId w:val="20"/>
        </w:numPr>
        <w:pBdr>
          <w:top w:val="nil"/>
          <w:left w:val="nil"/>
          <w:bottom w:val="nil"/>
          <w:right w:val="nil"/>
          <w:between w:val="nil"/>
        </w:pBdr>
        <w:tabs>
          <w:tab w:val="left" w:pos="957"/>
        </w:tabs>
        <w:ind w:right="138"/>
        <w:rPr>
          <w:rFonts w:ascii="Times New Roman" w:hAnsi="Times New Roman" w:cs="Times New Roman"/>
          <w:color w:val="000000"/>
        </w:rPr>
      </w:pPr>
      <w:r w:rsidRPr="00B36C5D">
        <w:rPr>
          <w:rFonts w:ascii="Times New Roman" w:hAnsi="Times New Roman" w:cs="Times New Roman"/>
          <w:color w:val="000000"/>
          <w:sz w:val="24"/>
          <w:szCs w:val="24"/>
        </w:rPr>
        <w:t>5728 sayılı Temel Ceza Kanunlarına Uyum Amacıyla Çeşitli Kanunlarda ve Diğer Bazı Kanunlarda Değişiklik Yapılmasına Dair Kanun</w:t>
      </w:r>
    </w:p>
    <w:p w:rsidR="00BD7CA6" w:rsidRPr="00B36C5D" w:rsidRDefault="001B1DA8">
      <w:pPr>
        <w:numPr>
          <w:ilvl w:val="0"/>
          <w:numId w:val="20"/>
        </w:numPr>
        <w:pBdr>
          <w:top w:val="nil"/>
          <w:left w:val="nil"/>
          <w:bottom w:val="nil"/>
          <w:right w:val="nil"/>
          <w:between w:val="nil"/>
        </w:pBdr>
        <w:tabs>
          <w:tab w:val="left" w:pos="957"/>
        </w:tabs>
        <w:ind w:right="139"/>
        <w:rPr>
          <w:rFonts w:ascii="Times New Roman" w:hAnsi="Times New Roman" w:cs="Times New Roman"/>
          <w:color w:val="000000"/>
        </w:rPr>
      </w:pPr>
      <w:r w:rsidRPr="00B36C5D">
        <w:rPr>
          <w:rFonts w:ascii="Times New Roman" w:hAnsi="Times New Roman" w:cs="Times New Roman"/>
          <w:color w:val="000000"/>
          <w:sz w:val="24"/>
          <w:szCs w:val="24"/>
        </w:rPr>
        <w:t>1608 sayılı Umura Belediyeye Müteallik Ahkâmı Cezaiye Hakkında 16 Nisan 1340 Tarih ve 486 Numaralı Kanunun Bazı Maddelerini Muadil Kanun</w:t>
      </w:r>
    </w:p>
    <w:p w:rsidR="00BD7CA6" w:rsidRPr="00B36C5D" w:rsidRDefault="001B1DA8">
      <w:pPr>
        <w:numPr>
          <w:ilvl w:val="0"/>
          <w:numId w:val="20"/>
        </w:numPr>
        <w:pBdr>
          <w:top w:val="nil"/>
          <w:left w:val="nil"/>
          <w:bottom w:val="nil"/>
          <w:right w:val="nil"/>
          <w:between w:val="nil"/>
        </w:pBdr>
        <w:tabs>
          <w:tab w:val="left" w:pos="957"/>
        </w:tabs>
        <w:spacing w:line="293" w:lineRule="auto"/>
        <w:ind w:hanging="361"/>
        <w:rPr>
          <w:rFonts w:ascii="Times New Roman" w:hAnsi="Times New Roman" w:cs="Times New Roman"/>
          <w:color w:val="000000"/>
        </w:rPr>
      </w:pPr>
      <w:r w:rsidRPr="00B36C5D">
        <w:rPr>
          <w:rFonts w:ascii="Times New Roman" w:hAnsi="Times New Roman" w:cs="Times New Roman"/>
          <w:color w:val="000000"/>
          <w:sz w:val="24"/>
          <w:szCs w:val="24"/>
        </w:rPr>
        <w:t>5326 sayılı Kabahatler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486 sayılı Umuru Belediyeye Müteallik Ahkâmı Cezaiye Hakkında Kanun</w:t>
      </w:r>
    </w:p>
    <w:p w:rsidR="00BD7CA6" w:rsidRPr="00B36C5D" w:rsidRDefault="001B1DA8">
      <w:pPr>
        <w:numPr>
          <w:ilvl w:val="0"/>
          <w:numId w:val="20"/>
        </w:numPr>
        <w:pBdr>
          <w:top w:val="nil"/>
          <w:left w:val="nil"/>
          <w:bottom w:val="nil"/>
          <w:right w:val="nil"/>
          <w:between w:val="nil"/>
        </w:pBdr>
        <w:tabs>
          <w:tab w:val="left" w:pos="957"/>
        </w:tabs>
        <w:spacing w:before="2"/>
        <w:ind w:right="138"/>
        <w:rPr>
          <w:rFonts w:ascii="Times New Roman" w:hAnsi="Times New Roman" w:cs="Times New Roman"/>
          <w:color w:val="000000"/>
        </w:rPr>
      </w:pPr>
      <w:r w:rsidRPr="00B36C5D">
        <w:rPr>
          <w:rFonts w:ascii="Times New Roman" w:hAnsi="Times New Roman" w:cs="Times New Roman"/>
          <w:color w:val="000000"/>
          <w:sz w:val="24"/>
          <w:szCs w:val="24"/>
        </w:rPr>
        <w:t>5176 sayılı Kamu Görevlileri Etik Kurulu Kurulması ve Bazı Kanunlarda Değişiklik Yapılması Hakkında Kanunu</w:t>
      </w:r>
    </w:p>
    <w:p w:rsidR="00BD7CA6" w:rsidRPr="00B36C5D" w:rsidRDefault="001B1DA8">
      <w:pPr>
        <w:numPr>
          <w:ilvl w:val="0"/>
          <w:numId w:val="20"/>
        </w:numPr>
        <w:pBdr>
          <w:top w:val="nil"/>
          <w:left w:val="nil"/>
          <w:bottom w:val="nil"/>
          <w:right w:val="nil"/>
          <w:between w:val="nil"/>
        </w:pBdr>
        <w:tabs>
          <w:tab w:val="left" w:pos="957"/>
        </w:tabs>
        <w:spacing w:line="293" w:lineRule="auto"/>
        <w:ind w:hanging="361"/>
        <w:rPr>
          <w:rFonts w:ascii="Times New Roman" w:hAnsi="Times New Roman" w:cs="Times New Roman"/>
          <w:color w:val="000000"/>
        </w:rPr>
      </w:pPr>
      <w:r w:rsidRPr="00B36C5D">
        <w:rPr>
          <w:rFonts w:ascii="Times New Roman" w:hAnsi="Times New Roman" w:cs="Times New Roman"/>
          <w:color w:val="000000"/>
          <w:sz w:val="24"/>
          <w:szCs w:val="24"/>
        </w:rPr>
        <w:t>3628 sayılı Mal Bildiriminde Bulunulması, Rüşvet ve Yolsuzluklarla Mücadele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4688 sayılı Kamu Görevlileri Sendikaları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4982 sayılı Bilgi Edinme Hakkında Kanun</w:t>
      </w:r>
    </w:p>
    <w:p w:rsidR="00BD7CA6" w:rsidRPr="00B36C5D" w:rsidRDefault="001B1DA8">
      <w:pPr>
        <w:numPr>
          <w:ilvl w:val="0"/>
          <w:numId w:val="20"/>
        </w:numPr>
        <w:pBdr>
          <w:top w:val="nil"/>
          <w:left w:val="nil"/>
          <w:bottom w:val="nil"/>
          <w:right w:val="nil"/>
          <w:between w:val="nil"/>
        </w:pBdr>
        <w:tabs>
          <w:tab w:val="left" w:pos="957"/>
        </w:tabs>
        <w:ind w:right="141"/>
        <w:rPr>
          <w:rFonts w:ascii="Times New Roman" w:hAnsi="Times New Roman" w:cs="Times New Roman"/>
          <w:color w:val="000000"/>
        </w:rPr>
      </w:pPr>
      <w:r w:rsidRPr="00B36C5D">
        <w:rPr>
          <w:rFonts w:ascii="Times New Roman" w:hAnsi="Times New Roman" w:cs="Times New Roman"/>
          <w:color w:val="000000"/>
          <w:sz w:val="24"/>
          <w:szCs w:val="24"/>
        </w:rPr>
        <w:t>İnternet Ortamında Yapılan Yayınların Düzenlenmesi ve Bu Yayınlar Yoluyla İşlenen Suçlarla Mücadele Edilmesi Hakkında Kanun</w:t>
      </w:r>
    </w:p>
    <w:p w:rsidR="00BD7CA6" w:rsidRPr="00B36C5D" w:rsidRDefault="001B1DA8">
      <w:pPr>
        <w:numPr>
          <w:ilvl w:val="0"/>
          <w:numId w:val="20"/>
        </w:numPr>
        <w:pBdr>
          <w:top w:val="nil"/>
          <w:left w:val="nil"/>
          <w:bottom w:val="nil"/>
          <w:right w:val="nil"/>
          <w:between w:val="nil"/>
        </w:pBdr>
        <w:tabs>
          <w:tab w:val="left" w:pos="957"/>
        </w:tabs>
        <w:spacing w:line="293" w:lineRule="auto"/>
        <w:ind w:hanging="361"/>
        <w:rPr>
          <w:rFonts w:ascii="Times New Roman" w:hAnsi="Times New Roman" w:cs="Times New Roman"/>
          <w:color w:val="000000"/>
        </w:rPr>
      </w:pPr>
      <w:r w:rsidRPr="00B36C5D">
        <w:rPr>
          <w:rFonts w:ascii="Times New Roman" w:hAnsi="Times New Roman" w:cs="Times New Roman"/>
          <w:color w:val="000000"/>
          <w:sz w:val="24"/>
          <w:szCs w:val="24"/>
        </w:rPr>
        <w:t>5271 sayılı Ceza Muhakemesi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2937 sayılı Devlet İstihbarat Hizmetleri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5510 sayılı Sosyal Sigortalar ve Genel Sağlık Sigortası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5502 sayılı Sosyal Güvenlik Kurumu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5435 sayılı T.C. Emekli Sandığı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394 sayılı Hafta Tatili Hakkında Kanun</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5996 sayılı Veteriner Hizmetleri, Bitki Sağlığı, Gıda ve Yem Kanunu</w:t>
      </w:r>
    </w:p>
    <w:p w:rsidR="00BD7CA6" w:rsidRPr="00B36C5D" w:rsidRDefault="001B1DA8">
      <w:pPr>
        <w:numPr>
          <w:ilvl w:val="0"/>
          <w:numId w:val="20"/>
        </w:numPr>
        <w:pBdr>
          <w:top w:val="nil"/>
          <w:left w:val="nil"/>
          <w:bottom w:val="nil"/>
          <w:right w:val="nil"/>
          <w:between w:val="nil"/>
        </w:pBdr>
        <w:tabs>
          <w:tab w:val="left" w:pos="957"/>
        </w:tabs>
        <w:spacing w:before="1"/>
        <w:ind w:hanging="361"/>
        <w:rPr>
          <w:rFonts w:ascii="Times New Roman" w:hAnsi="Times New Roman" w:cs="Times New Roman"/>
          <w:color w:val="000000"/>
        </w:rPr>
      </w:pPr>
      <w:r w:rsidRPr="00B36C5D">
        <w:rPr>
          <w:rFonts w:ascii="Times New Roman" w:hAnsi="Times New Roman" w:cs="Times New Roman"/>
          <w:color w:val="000000"/>
          <w:sz w:val="24"/>
          <w:szCs w:val="24"/>
        </w:rPr>
        <w:t>2559 sayılı Polis Vazife ve Salahiyet Kanunu</w:t>
      </w:r>
    </w:p>
    <w:p w:rsidR="00BD7CA6" w:rsidRPr="00B36C5D" w:rsidRDefault="001B1DA8">
      <w:pPr>
        <w:numPr>
          <w:ilvl w:val="0"/>
          <w:numId w:val="20"/>
        </w:numPr>
        <w:pBdr>
          <w:top w:val="nil"/>
          <w:left w:val="nil"/>
          <w:bottom w:val="nil"/>
          <w:right w:val="nil"/>
          <w:between w:val="nil"/>
        </w:pBdr>
        <w:tabs>
          <w:tab w:val="left" w:pos="957"/>
        </w:tabs>
        <w:ind w:right="138"/>
        <w:rPr>
          <w:rFonts w:ascii="Times New Roman" w:hAnsi="Times New Roman" w:cs="Times New Roman"/>
          <w:color w:val="000000"/>
        </w:rPr>
      </w:pPr>
      <w:r w:rsidRPr="00B36C5D">
        <w:rPr>
          <w:rFonts w:ascii="Times New Roman" w:hAnsi="Times New Roman" w:cs="Times New Roman"/>
          <w:color w:val="000000"/>
          <w:sz w:val="24"/>
          <w:szCs w:val="24"/>
        </w:rPr>
        <w:t>5259 sayılı Polis Vazife ve Salahiyeti Kanunu ile Bazı Kanunlarda Değişiklik Yapılması Hakkındaki Kanun</w:t>
      </w:r>
    </w:p>
    <w:p w:rsidR="00BD7CA6" w:rsidRPr="00B36C5D" w:rsidRDefault="001B1DA8">
      <w:pPr>
        <w:numPr>
          <w:ilvl w:val="0"/>
          <w:numId w:val="20"/>
        </w:numPr>
        <w:pBdr>
          <w:top w:val="nil"/>
          <w:left w:val="nil"/>
          <w:bottom w:val="nil"/>
          <w:right w:val="nil"/>
          <w:between w:val="nil"/>
        </w:pBdr>
        <w:tabs>
          <w:tab w:val="left" w:pos="957"/>
        </w:tabs>
        <w:spacing w:line="293" w:lineRule="auto"/>
        <w:ind w:hanging="361"/>
        <w:rPr>
          <w:rFonts w:ascii="Times New Roman" w:hAnsi="Times New Roman" w:cs="Times New Roman"/>
          <w:color w:val="000000"/>
        </w:rPr>
      </w:pPr>
      <w:r w:rsidRPr="00B36C5D">
        <w:rPr>
          <w:rFonts w:ascii="Times New Roman" w:hAnsi="Times New Roman" w:cs="Times New Roman"/>
          <w:color w:val="000000"/>
          <w:sz w:val="24"/>
          <w:szCs w:val="24"/>
        </w:rPr>
        <w:t>3308 sayılı Meslek Eğitimi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3213 sayılı Maden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5174 sayılı Türkiye Odalar ve Borsalar Birliği ile Odalar ve Borsalar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5362 sayılı Esnaf ve Sanatkârlar Meslek Kuruluşları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2634 sayılı Turizmi Teşvik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pPr>
      <w:r w:rsidRPr="00B36C5D">
        <w:rPr>
          <w:rFonts w:ascii="Times New Roman" w:hAnsi="Times New Roman" w:cs="Times New Roman"/>
          <w:color w:val="000000"/>
          <w:sz w:val="24"/>
          <w:szCs w:val="24"/>
        </w:rPr>
        <w:t>3402 sayılı Kadastro Kanunu</w:t>
      </w:r>
    </w:p>
    <w:p w:rsidR="00BD7CA6" w:rsidRPr="00B36C5D" w:rsidRDefault="001B1DA8">
      <w:pPr>
        <w:numPr>
          <w:ilvl w:val="0"/>
          <w:numId w:val="20"/>
        </w:numPr>
        <w:pBdr>
          <w:top w:val="nil"/>
          <w:left w:val="nil"/>
          <w:bottom w:val="nil"/>
          <w:right w:val="nil"/>
          <w:between w:val="nil"/>
        </w:pBdr>
        <w:tabs>
          <w:tab w:val="left" w:pos="957"/>
        </w:tabs>
        <w:ind w:hanging="361"/>
        <w:rPr>
          <w:rFonts w:ascii="Times New Roman" w:hAnsi="Times New Roman" w:cs="Times New Roman"/>
          <w:color w:val="000000"/>
        </w:rPr>
        <w:sectPr w:rsidR="00BD7CA6" w:rsidRPr="00B36C5D">
          <w:pgSz w:w="11920" w:h="16850"/>
          <w:pgMar w:top="1400" w:right="1280" w:bottom="1320" w:left="1180" w:header="708" w:footer="1137" w:gutter="0"/>
          <w:cols w:space="708"/>
        </w:sectPr>
      </w:pPr>
      <w:r w:rsidRPr="00B36C5D">
        <w:rPr>
          <w:rFonts w:ascii="Times New Roman" w:hAnsi="Times New Roman" w:cs="Times New Roman"/>
          <w:color w:val="000000"/>
          <w:sz w:val="24"/>
          <w:szCs w:val="24"/>
        </w:rPr>
        <w:t>237 sayılı Taşıt Kanunu</w:t>
      </w:r>
    </w:p>
    <w:p w:rsidR="00BD7CA6" w:rsidRDefault="001B1DA8">
      <w:pPr>
        <w:pStyle w:val="Balk3"/>
        <w:numPr>
          <w:ilvl w:val="0"/>
          <w:numId w:val="19"/>
        </w:numPr>
        <w:tabs>
          <w:tab w:val="left" w:pos="597"/>
        </w:tabs>
        <w:spacing w:before="44"/>
        <w:ind w:hanging="361"/>
        <w:rPr>
          <w:rFonts w:ascii="Times New Roman" w:hAnsi="Times New Roman" w:cs="Times New Roman"/>
        </w:rPr>
      </w:pPr>
      <w:bookmarkStart w:id="8" w:name="_1t3h5sf" w:colFirst="0" w:colLast="0"/>
      <w:bookmarkEnd w:id="8"/>
      <w:r w:rsidRPr="00B36C5D">
        <w:rPr>
          <w:rFonts w:ascii="Times New Roman" w:hAnsi="Times New Roman" w:cs="Times New Roman"/>
        </w:rPr>
        <w:lastRenderedPageBreak/>
        <w:t>TEŞKİLAT</w:t>
      </w:r>
      <w:r w:rsidRPr="00B36C5D">
        <w:rPr>
          <w:rFonts w:ascii="Times New Roman" w:hAnsi="Times New Roman" w:cs="Times New Roman"/>
          <w:color w:val="FFFFFF"/>
        </w:rPr>
        <w:t>.</w:t>
      </w:r>
      <w:r w:rsidRPr="00B36C5D">
        <w:rPr>
          <w:rFonts w:ascii="Times New Roman" w:hAnsi="Times New Roman" w:cs="Times New Roman"/>
        </w:rPr>
        <w:t>YAPISI</w:t>
      </w:r>
    </w:p>
    <w:p w:rsidR="008C5CAD" w:rsidRDefault="008C5CAD" w:rsidP="008C5CAD"/>
    <w:p w:rsidR="008C5CAD" w:rsidRDefault="008C5CAD" w:rsidP="008C5CAD"/>
    <w:p w:rsidR="008C5CAD" w:rsidRPr="008C5CAD" w:rsidRDefault="008C5CAD" w:rsidP="008C5CAD">
      <w:pPr>
        <w:sectPr w:rsidR="008C5CAD" w:rsidRPr="008C5CAD">
          <w:pgSz w:w="11920" w:h="16850"/>
          <w:pgMar w:top="1400" w:right="1280" w:bottom="1320" w:left="1180" w:header="708" w:footer="1137" w:gutter="0"/>
          <w:cols w:space="708"/>
        </w:sectPr>
      </w:pPr>
      <w:r>
        <w:rPr>
          <w:noProof/>
        </w:rPr>
        <w:drawing>
          <wp:inline distT="0" distB="0" distL="0" distR="0" wp14:anchorId="624BFC7A" wp14:editId="1821B6B4">
            <wp:extent cx="6007100" cy="6602781"/>
            <wp:effectExtent l="0" t="19050" r="0" b="4572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D7CA6" w:rsidRPr="00B36C5D" w:rsidRDefault="00AA737B">
      <w:pPr>
        <w:pBdr>
          <w:top w:val="nil"/>
          <w:left w:val="nil"/>
          <w:bottom w:val="nil"/>
          <w:right w:val="nil"/>
          <w:between w:val="nil"/>
        </w:pBdr>
        <w:ind w:left="430"/>
        <w:rPr>
          <w:rFonts w:ascii="Times New Roman" w:hAnsi="Times New Roman" w:cs="Times New Roman"/>
          <w:color w:val="000000"/>
          <w:sz w:val="20"/>
          <w:szCs w:val="20"/>
        </w:rPr>
      </w:pPr>
      <w:r>
        <w:rPr>
          <w:rFonts w:ascii="Times New Roman" w:hAnsi="Times New Roman" w:cs="Times New Roman"/>
          <w:color w:val="000000"/>
          <w:sz w:val="20"/>
          <w:szCs w:val="20"/>
        </w:rPr>
      </w:r>
      <w:r>
        <w:rPr>
          <w:rFonts w:ascii="Times New Roman" w:hAnsi="Times New Roman" w:cs="Times New Roman"/>
          <w:color w:val="000000"/>
          <w:sz w:val="20"/>
          <w:szCs w:val="20"/>
        </w:rPr>
        <w:pict>
          <v:group id="_x0000_s1044" style="width:501.7pt;height:23.8pt;mso-position-horizontal-relative:char;mso-position-vertical-relative:line" coordsize="10034,476">
            <o:lock v:ext="edit" rotation="t" position="t"/>
            <v:shape id="_x0000_s1046" type="#_x0000_t202" style="position:absolute;width:7898;height:476" fillcolor="#528135" stroked="f">
              <v:fill angle="180"/>
              <v:textbox style="mso-next-textbox:#_x0000_s1046" inset="0,0,0,0">
                <w:txbxContent>
                  <w:p w:rsidR="001D7302" w:rsidRDefault="001D7302">
                    <w:pPr>
                      <w:spacing w:before="100"/>
                      <w:ind w:left="2201"/>
                    </w:pPr>
                    <w:r>
                      <w:rPr>
                        <w:color w:val="FFFFFF"/>
                      </w:rPr>
                      <w:t>MUTBELEDİYESİ2022MALİYILIPERFORMANSPROGRAMI</w:t>
                    </w:r>
                  </w:p>
                </w:txbxContent>
              </v:textbox>
            </v:shape>
            <v:shape id="_x0000_s1045" type="#_x0000_t202" style="position:absolute;left:7897;width:2136;height:476" fillcolor="black" stroked="f">
              <v:fill angle="180"/>
              <v:textbox style="mso-next-textbox:#_x0000_s1045" inset="0,0,0,0">
                <w:txbxContent>
                  <w:p w:rsidR="001D7302" w:rsidRDefault="001D7302">
                    <w:pPr>
                      <w:spacing w:before="100"/>
                      <w:ind w:left="825" w:right="824"/>
                      <w:jc w:val="center"/>
                    </w:pPr>
                    <w:r>
                      <w:rPr>
                        <w:color w:val="FFFFFF"/>
                      </w:rPr>
                      <w:t>2022</w:t>
                    </w:r>
                  </w:p>
                </w:txbxContent>
              </v:textbox>
            </v:shape>
            <w10:wrap type="none"/>
            <w10:anchorlock/>
          </v:group>
        </w:pict>
      </w:r>
    </w:p>
    <w:p w:rsidR="00BD7CA6" w:rsidRPr="00B36C5D" w:rsidRDefault="00BD7CA6">
      <w:pPr>
        <w:pBdr>
          <w:top w:val="nil"/>
          <w:left w:val="nil"/>
          <w:bottom w:val="nil"/>
          <w:right w:val="nil"/>
          <w:between w:val="nil"/>
        </w:pBdr>
        <w:spacing w:before="8"/>
        <w:rPr>
          <w:rFonts w:ascii="Times New Roman" w:hAnsi="Times New Roman" w:cs="Times New Roman"/>
          <w:b/>
          <w:color w:val="000000"/>
          <w:sz w:val="16"/>
          <w:szCs w:val="16"/>
        </w:rPr>
      </w:pPr>
    </w:p>
    <w:p w:rsidR="00BD7CA6" w:rsidRPr="00B36C5D" w:rsidRDefault="001B1DA8">
      <w:pPr>
        <w:pStyle w:val="Balk3"/>
        <w:numPr>
          <w:ilvl w:val="0"/>
          <w:numId w:val="19"/>
        </w:numPr>
        <w:tabs>
          <w:tab w:val="left" w:pos="899"/>
        </w:tabs>
        <w:spacing w:before="52"/>
        <w:ind w:left="898" w:hanging="361"/>
        <w:rPr>
          <w:rFonts w:ascii="Times New Roman" w:hAnsi="Times New Roman" w:cs="Times New Roman"/>
        </w:rPr>
      </w:pPr>
      <w:bookmarkStart w:id="9" w:name="_4d34og8" w:colFirst="0" w:colLast="0"/>
      <w:bookmarkEnd w:id="9"/>
      <w:r w:rsidRPr="00B36C5D">
        <w:rPr>
          <w:rFonts w:ascii="Times New Roman" w:hAnsi="Times New Roman" w:cs="Times New Roman"/>
        </w:rPr>
        <w:t>İNSAN KAYNAKLARI YAPISI</w:t>
      </w: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E25910" w:rsidRDefault="00E25910" w:rsidP="00E25910">
      <w:pPr>
        <w:pStyle w:val="GvdeMetni"/>
        <w:kinsoku w:val="0"/>
        <w:overflowPunct w:val="0"/>
        <w:ind w:left="1207"/>
        <w:rPr>
          <w:b/>
          <w:color w:val="231F20"/>
          <w:w w:val="105"/>
          <w:sz w:val="32"/>
          <w:szCs w:val="32"/>
        </w:rPr>
      </w:pPr>
      <w:r w:rsidRPr="00DD261E">
        <w:rPr>
          <w:b/>
          <w:color w:val="231F20"/>
          <w:spacing w:val="-17"/>
          <w:w w:val="105"/>
          <w:sz w:val="32"/>
          <w:szCs w:val="32"/>
        </w:rPr>
        <w:t>P</w:t>
      </w:r>
      <w:r w:rsidRPr="00DD261E">
        <w:rPr>
          <w:b/>
          <w:color w:val="231F20"/>
          <w:w w:val="105"/>
          <w:sz w:val="32"/>
          <w:szCs w:val="32"/>
        </w:rPr>
        <w:t>ersonel</w:t>
      </w:r>
      <w:r w:rsidRPr="00DD261E">
        <w:rPr>
          <w:b/>
          <w:color w:val="231F20"/>
          <w:spacing w:val="-15"/>
          <w:w w:val="105"/>
          <w:sz w:val="32"/>
          <w:szCs w:val="32"/>
        </w:rPr>
        <w:t xml:space="preserve"> </w:t>
      </w:r>
      <w:r w:rsidRPr="00DD261E">
        <w:rPr>
          <w:b/>
          <w:color w:val="231F20"/>
          <w:w w:val="105"/>
          <w:sz w:val="32"/>
          <w:szCs w:val="32"/>
        </w:rPr>
        <w:t>Öğrenim</w:t>
      </w:r>
      <w:r w:rsidRPr="00DD261E">
        <w:rPr>
          <w:b/>
          <w:color w:val="231F20"/>
          <w:spacing w:val="-14"/>
          <w:w w:val="105"/>
          <w:sz w:val="32"/>
          <w:szCs w:val="32"/>
        </w:rPr>
        <w:t xml:space="preserve"> </w:t>
      </w:r>
      <w:r w:rsidRPr="00DD261E">
        <w:rPr>
          <w:b/>
          <w:color w:val="231F20"/>
          <w:w w:val="105"/>
          <w:sz w:val="32"/>
          <w:szCs w:val="32"/>
        </w:rPr>
        <w:t>Durumları</w:t>
      </w:r>
    </w:p>
    <w:p w:rsidR="00E25910" w:rsidRDefault="00E25910" w:rsidP="00E25910">
      <w:pPr>
        <w:pStyle w:val="GvdeMetni"/>
        <w:kinsoku w:val="0"/>
        <w:overflowPunct w:val="0"/>
        <w:ind w:left="1207"/>
        <w:rPr>
          <w:noProof/>
        </w:rPr>
      </w:pPr>
    </w:p>
    <w:p w:rsidR="00E25910" w:rsidRPr="00736214" w:rsidRDefault="00E25910" w:rsidP="00E25910">
      <w:pPr>
        <w:pStyle w:val="AralkYok"/>
        <w:numPr>
          <w:ilvl w:val="0"/>
          <w:numId w:val="21"/>
        </w:numPr>
        <w:rPr>
          <w:rFonts w:cs="Calibri"/>
        </w:rPr>
      </w:pPr>
      <w:r>
        <w:rPr>
          <w:rFonts w:cs="Calibri"/>
        </w:rPr>
        <w:t xml:space="preserve">2021 Yılı </w:t>
      </w:r>
      <w:r w:rsidRPr="00736214">
        <w:rPr>
          <w:rFonts w:cs="Calibri"/>
        </w:rPr>
        <w:t>Birim Bazında Personel Yapısı:</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06"/>
        <w:gridCol w:w="506"/>
        <w:gridCol w:w="506"/>
        <w:gridCol w:w="506"/>
        <w:gridCol w:w="506"/>
        <w:gridCol w:w="524"/>
        <w:gridCol w:w="633"/>
        <w:gridCol w:w="506"/>
        <w:gridCol w:w="506"/>
        <w:gridCol w:w="506"/>
        <w:gridCol w:w="506"/>
        <w:gridCol w:w="506"/>
        <w:gridCol w:w="636"/>
      </w:tblGrid>
      <w:tr w:rsidR="00E25910" w:rsidRPr="00736214" w:rsidTr="001D7302">
        <w:trPr>
          <w:trHeight w:val="1583"/>
        </w:trPr>
        <w:tc>
          <w:tcPr>
            <w:tcW w:w="3085" w:type="dxa"/>
            <w:tcBorders>
              <w:top w:val="single" w:sz="18" w:space="0" w:color="auto"/>
              <w:left w:val="single" w:sz="18" w:space="0" w:color="auto"/>
              <w:right w:val="single" w:sz="18" w:space="0" w:color="auto"/>
            </w:tcBorders>
            <w:shd w:val="clear" w:color="auto" w:fill="auto"/>
            <w:noWrap/>
          </w:tcPr>
          <w:p w:rsidR="00E25910" w:rsidRPr="00736214" w:rsidRDefault="00E25910" w:rsidP="001D7302">
            <w:pPr>
              <w:jc w:val="center"/>
              <w:rPr>
                <w:color w:val="000000"/>
              </w:rPr>
            </w:pPr>
          </w:p>
        </w:tc>
        <w:tc>
          <w:tcPr>
            <w:tcW w:w="506" w:type="dxa"/>
            <w:tcBorders>
              <w:top w:val="single" w:sz="18" w:space="0" w:color="auto"/>
              <w:left w:val="single" w:sz="18" w:space="0" w:color="auto"/>
              <w:bottom w:val="single" w:sz="18" w:space="0" w:color="auto"/>
              <w:right w:val="single" w:sz="2" w:space="0" w:color="auto"/>
            </w:tcBorders>
            <w:shd w:val="clear" w:color="auto" w:fill="auto"/>
            <w:textDirection w:val="btLr"/>
          </w:tcPr>
          <w:p w:rsidR="00E25910" w:rsidRPr="000D5DFE" w:rsidRDefault="00E25910" w:rsidP="001D7302">
            <w:pPr>
              <w:ind w:left="113" w:right="113"/>
              <w:rPr>
                <w:color w:val="000000"/>
                <w:szCs w:val="20"/>
              </w:rPr>
            </w:pPr>
            <w:r w:rsidRPr="000D5DFE">
              <w:rPr>
                <w:color w:val="000000"/>
                <w:szCs w:val="20"/>
              </w:rPr>
              <w:t>Okur-Yazar</w:t>
            </w:r>
          </w:p>
        </w:tc>
        <w:tc>
          <w:tcPr>
            <w:tcW w:w="506" w:type="dxa"/>
            <w:tcBorders>
              <w:top w:val="single" w:sz="18" w:space="0" w:color="auto"/>
              <w:left w:val="single" w:sz="2" w:space="0" w:color="auto"/>
              <w:bottom w:val="single" w:sz="18" w:space="0" w:color="auto"/>
            </w:tcBorders>
            <w:shd w:val="clear" w:color="auto" w:fill="auto"/>
            <w:noWrap/>
            <w:textDirection w:val="btLr"/>
            <w:vAlign w:val="center"/>
          </w:tcPr>
          <w:p w:rsidR="00E25910" w:rsidRPr="000D5DFE" w:rsidRDefault="00E25910" w:rsidP="001D7302">
            <w:pPr>
              <w:ind w:left="113" w:right="113"/>
              <w:rPr>
                <w:color w:val="000000"/>
                <w:szCs w:val="20"/>
              </w:rPr>
            </w:pPr>
            <w:r w:rsidRPr="000D5DFE">
              <w:rPr>
                <w:color w:val="000000"/>
                <w:szCs w:val="20"/>
              </w:rPr>
              <w:t>İlkokul</w:t>
            </w:r>
          </w:p>
        </w:tc>
        <w:tc>
          <w:tcPr>
            <w:tcW w:w="506" w:type="dxa"/>
            <w:tcBorders>
              <w:top w:val="single" w:sz="18" w:space="0" w:color="auto"/>
              <w:bottom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Ortaokul</w:t>
            </w:r>
          </w:p>
        </w:tc>
        <w:tc>
          <w:tcPr>
            <w:tcW w:w="506" w:type="dxa"/>
            <w:tcBorders>
              <w:top w:val="single" w:sz="18" w:space="0" w:color="auto"/>
              <w:bottom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Lise</w:t>
            </w:r>
          </w:p>
        </w:tc>
        <w:tc>
          <w:tcPr>
            <w:tcW w:w="506" w:type="dxa"/>
            <w:tcBorders>
              <w:top w:val="single" w:sz="18" w:space="0" w:color="auto"/>
              <w:bottom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Ön Lisans</w:t>
            </w:r>
          </w:p>
        </w:tc>
        <w:tc>
          <w:tcPr>
            <w:tcW w:w="524" w:type="dxa"/>
            <w:tcBorders>
              <w:top w:val="single" w:sz="18" w:space="0" w:color="auto"/>
              <w:bottom w:val="single" w:sz="18" w:space="0" w:color="auto"/>
            </w:tcBorders>
            <w:shd w:val="clear" w:color="auto" w:fill="auto"/>
            <w:noWrap/>
            <w:textDirection w:val="btLr"/>
            <w:vAlign w:val="center"/>
          </w:tcPr>
          <w:p w:rsidR="00E25910" w:rsidRPr="000D5DFE" w:rsidRDefault="00E25910" w:rsidP="001D7302">
            <w:pPr>
              <w:ind w:left="113" w:right="113"/>
              <w:rPr>
                <w:color w:val="000000"/>
                <w:szCs w:val="20"/>
              </w:rPr>
            </w:pPr>
            <w:r w:rsidRPr="000D5DFE">
              <w:rPr>
                <w:color w:val="000000"/>
                <w:szCs w:val="20"/>
              </w:rPr>
              <w:t>Lisans</w:t>
            </w:r>
          </w:p>
        </w:tc>
        <w:tc>
          <w:tcPr>
            <w:tcW w:w="633" w:type="dxa"/>
            <w:tcBorders>
              <w:top w:val="single" w:sz="18" w:space="0" w:color="auto"/>
              <w:bottom w:val="single" w:sz="18" w:space="0" w:color="auto"/>
              <w:right w:val="single" w:sz="18" w:space="0" w:color="auto"/>
            </w:tcBorders>
            <w:shd w:val="clear" w:color="auto" w:fill="auto"/>
            <w:noWrap/>
            <w:textDirection w:val="btLr"/>
            <w:vAlign w:val="center"/>
          </w:tcPr>
          <w:p w:rsidR="00E25910" w:rsidRPr="000D5DFE" w:rsidRDefault="00E25910" w:rsidP="001D7302">
            <w:pPr>
              <w:ind w:left="113" w:right="113"/>
              <w:rPr>
                <w:color w:val="000000"/>
                <w:szCs w:val="20"/>
              </w:rPr>
            </w:pPr>
            <w:r w:rsidRPr="000D5DFE">
              <w:rPr>
                <w:color w:val="000000"/>
                <w:szCs w:val="20"/>
              </w:rPr>
              <w:t>Y</w:t>
            </w:r>
            <w:r>
              <w:rPr>
                <w:color w:val="000000"/>
                <w:szCs w:val="20"/>
              </w:rPr>
              <w:t>ük</w:t>
            </w:r>
            <w:r w:rsidRPr="000D5DFE">
              <w:rPr>
                <w:color w:val="000000"/>
                <w:szCs w:val="20"/>
              </w:rPr>
              <w:t>.</w:t>
            </w:r>
            <w:r>
              <w:rPr>
                <w:color w:val="000000"/>
                <w:szCs w:val="20"/>
              </w:rPr>
              <w:t xml:space="preserve"> </w:t>
            </w:r>
            <w:r w:rsidRPr="000D5DFE">
              <w:rPr>
                <w:color w:val="000000"/>
                <w:szCs w:val="20"/>
              </w:rPr>
              <w:t>Lisans</w:t>
            </w:r>
          </w:p>
        </w:tc>
        <w:tc>
          <w:tcPr>
            <w:tcW w:w="506" w:type="dxa"/>
            <w:tcBorders>
              <w:top w:val="single" w:sz="18" w:space="0" w:color="auto"/>
              <w:left w:val="single" w:sz="18" w:space="0" w:color="auto"/>
              <w:bottom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Bay</w:t>
            </w:r>
          </w:p>
        </w:tc>
        <w:tc>
          <w:tcPr>
            <w:tcW w:w="506" w:type="dxa"/>
            <w:tcBorders>
              <w:top w:val="single" w:sz="18" w:space="0" w:color="auto"/>
              <w:bottom w:val="single" w:sz="18" w:space="0" w:color="auto"/>
              <w:right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Bayan</w:t>
            </w:r>
          </w:p>
        </w:tc>
        <w:tc>
          <w:tcPr>
            <w:tcW w:w="506" w:type="dxa"/>
            <w:tcBorders>
              <w:top w:val="single" w:sz="18" w:space="0" w:color="auto"/>
              <w:left w:val="single" w:sz="18" w:space="0" w:color="auto"/>
              <w:bottom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Memur</w:t>
            </w:r>
          </w:p>
        </w:tc>
        <w:tc>
          <w:tcPr>
            <w:tcW w:w="506" w:type="dxa"/>
            <w:tcBorders>
              <w:top w:val="single" w:sz="18" w:space="0" w:color="auto"/>
              <w:bottom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Sözleşmeli</w:t>
            </w:r>
          </w:p>
        </w:tc>
        <w:tc>
          <w:tcPr>
            <w:tcW w:w="506" w:type="dxa"/>
            <w:tcBorders>
              <w:top w:val="single" w:sz="18" w:space="0" w:color="auto"/>
              <w:bottom w:val="single" w:sz="18" w:space="0" w:color="auto"/>
              <w:right w:val="single" w:sz="18" w:space="0" w:color="auto"/>
            </w:tcBorders>
            <w:shd w:val="clear" w:color="auto" w:fill="auto"/>
            <w:textDirection w:val="btLr"/>
            <w:vAlign w:val="center"/>
          </w:tcPr>
          <w:p w:rsidR="00E25910" w:rsidRPr="000D5DFE" w:rsidRDefault="00E25910" w:rsidP="001D7302">
            <w:pPr>
              <w:ind w:left="113" w:right="113"/>
              <w:rPr>
                <w:color w:val="000000"/>
                <w:szCs w:val="20"/>
              </w:rPr>
            </w:pPr>
            <w:r w:rsidRPr="000D5DFE">
              <w:rPr>
                <w:color w:val="000000"/>
                <w:szCs w:val="20"/>
              </w:rPr>
              <w:t>İşçi</w:t>
            </w:r>
          </w:p>
        </w:tc>
        <w:tc>
          <w:tcPr>
            <w:tcW w:w="636" w:type="dxa"/>
            <w:tcBorders>
              <w:top w:val="single" w:sz="18" w:space="0" w:color="auto"/>
              <w:bottom w:val="single" w:sz="18" w:space="0" w:color="auto"/>
              <w:right w:val="single" w:sz="18" w:space="0" w:color="auto"/>
            </w:tcBorders>
            <w:textDirection w:val="btLr"/>
          </w:tcPr>
          <w:p w:rsidR="00E25910" w:rsidRPr="000D5DFE" w:rsidRDefault="00E25910" w:rsidP="001D7302">
            <w:pPr>
              <w:ind w:left="113" w:right="113"/>
              <w:rPr>
                <w:color w:val="000000"/>
                <w:szCs w:val="20"/>
              </w:rPr>
            </w:pPr>
            <w:r>
              <w:rPr>
                <w:color w:val="000000"/>
                <w:szCs w:val="20"/>
              </w:rPr>
              <w:t>Toplam</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sidRPr="00736214">
              <w:rPr>
                <w:color w:val="000000"/>
              </w:rPr>
              <w:t>Mali Hizmetler Müdürlüğü</w:t>
            </w:r>
          </w:p>
        </w:tc>
        <w:tc>
          <w:tcPr>
            <w:tcW w:w="506" w:type="dxa"/>
            <w:tcBorders>
              <w:top w:val="single" w:sz="18" w:space="0" w:color="auto"/>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top w:val="single" w:sz="18" w:space="0" w:color="auto"/>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tcBorders>
              <w:top w:val="single" w:sz="18" w:space="0" w:color="auto"/>
            </w:tcBorders>
            <w:shd w:val="clear" w:color="auto" w:fill="auto"/>
            <w:vAlign w:val="center"/>
          </w:tcPr>
          <w:p w:rsidR="00E25910" w:rsidRPr="00736214" w:rsidRDefault="00E25910" w:rsidP="001D7302">
            <w:pPr>
              <w:jc w:val="center"/>
              <w:rPr>
                <w:color w:val="000000"/>
              </w:rPr>
            </w:pPr>
          </w:p>
        </w:tc>
        <w:tc>
          <w:tcPr>
            <w:tcW w:w="506" w:type="dxa"/>
            <w:tcBorders>
              <w:top w:val="single" w:sz="18" w:space="0" w:color="auto"/>
            </w:tcBorders>
            <w:shd w:val="clear" w:color="auto" w:fill="auto"/>
            <w:vAlign w:val="center"/>
          </w:tcPr>
          <w:p w:rsidR="00E25910" w:rsidRPr="00736214" w:rsidRDefault="00E25910" w:rsidP="001D7302">
            <w:pPr>
              <w:jc w:val="center"/>
              <w:rPr>
                <w:color w:val="000000"/>
              </w:rPr>
            </w:pPr>
            <w:r>
              <w:rPr>
                <w:color w:val="000000"/>
              </w:rPr>
              <w:t>4</w:t>
            </w:r>
          </w:p>
        </w:tc>
        <w:tc>
          <w:tcPr>
            <w:tcW w:w="506" w:type="dxa"/>
            <w:tcBorders>
              <w:top w:val="single" w:sz="18" w:space="0" w:color="auto"/>
            </w:tcBorders>
            <w:shd w:val="clear" w:color="auto" w:fill="auto"/>
            <w:vAlign w:val="center"/>
          </w:tcPr>
          <w:p w:rsidR="00E25910" w:rsidRPr="00736214" w:rsidRDefault="00E25910" w:rsidP="001D7302">
            <w:pPr>
              <w:jc w:val="center"/>
              <w:rPr>
                <w:color w:val="000000"/>
              </w:rPr>
            </w:pPr>
            <w:r>
              <w:rPr>
                <w:color w:val="000000"/>
              </w:rPr>
              <w:t>3</w:t>
            </w:r>
          </w:p>
        </w:tc>
        <w:tc>
          <w:tcPr>
            <w:tcW w:w="524" w:type="dxa"/>
            <w:tcBorders>
              <w:top w:val="single" w:sz="18" w:space="0" w:color="auto"/>
            </w:tcBorders>
            <w:shd w:val="clear" w:color="auto" w:fill="auto"/>
            <w:noWrap/>
            <w:vAlign w:val="center"/>
          </w:tcPr>
          <w:p w:rsidR="00E25910" w:rsidRPr="00736214" w:rsidRDefault="00E25910" w:rsidP="001D7302">
            <w:pPr>
              <w:jc w:val="center"/>
              <w:rPr>
                <w:color w:val="000000"/>
              </w:rPr>
            </w:pPr>
            <w:r>
              <w:rPr>
                <w:color w:val="000000"/>
              </w:rPr>
              <w:t>4</w:t>
            </w:r>
          </w:p>
        </w:tc>
        <w:tc>
          <w:tcPr>
            <w:tcW w:w="633" w:type="dxa"/>
            <w:tcBorders>
              <w:top w:val="single" w:sz="18" w:space="0" w:color="auto"/>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top w:val="single" w:sz="18" w:space="0" w:color="auto"/>
              <w:left w:val="single" w:sz="18" w:space="0" w:color="auto"/>
            </w:tcBorders>
            <w:shd w:val="clear" w:color="auto" w:fill="auto"/>
            <w:vAlign w:val="center"/>
          </w:tcPr>
          <w:p w:rsidR="00E25910" w:rsidRPr="00736214" w:rsidRDefault="00E25910" w:rsidP="001D7302">
            <w:pPr>
              <w:jc w:val="center"/>
              <w:rPr>
                <w:color w:val="000000"/>
              </w:rPr>
            </w:pPr>
            <w:r>
              <w:rPr>
                <w:color w:val="000000"/>
              </w:rPr>
              <w:t>11</w:t>
            </w:r>
          </w:p>
        </w:tc>
        <w:tc>
          <w:tcPr>
            <w:tcW w:w="506" w:type="dxa"/>
            <w:tcBorders>
              <w:top w:val="single" w:sz="18" w:space="0" w:color="auto"/>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506" w:type="dxa"/>
            <w:tcBorders>
              <w:top w:val="single" w:sz="18" w:space="0" w:color="auto"/>
              <w:left w:val="single" w:sz="18" w:space="0" w:color="auto"/>
            </w:tcBorders>
            <w:shd w:val="clear" w:color="auto" w:fill="auto"/>
            <w:vAlign w:val="center"/>
          </w:tcPr>
          <w:p w:rsidR="00E25910" w:rsidRPr="00736214" w:rsidRDefault="00E25910" w:rsidP="001D7302">
            <w:pPr>
              <w:jc w:val="center"/>
              <w:rPr>
                <w:color w:val="000000"/>
              </w:rPr>
            </w:pPr>
            <w:r>
              <w:rPr>
                <w:color w:val="000000"/>
              </w:rPr>
              <w:t>8</w:t>
            </w:r>
          </w:p>
        </w:tc>
        <w:tc>
          <w:tcPr>
            <w:tcW w:w="506" w:type="dxa"/>
            <w:tcBorders>
              <w:top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top w:val="single" w:sz="18" w:space="0" w:color="auto"/>
              <w:right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636" w:type="dxa"/>
            <w:tcBorders>
              <w:top w:val="single" w:sz="18" w:space="0" w:color="auto"/>
              <w:right w:val="single" w:sz="18" w:space="0" w:color="auto"/>
            </w:tcBorders>
            <w:vAlign w:val="center"/>
          </w:tcPr>
          <w:p w:rsidR="00E25910" w:rsidRDefault="00E25910" w:rsidP="001D7302">
            <w:pPr>
              <w:jc w:val="center"/>
              <w:rPr>
                <w:color w:val="000000"/>
              </w:rPr>
            </w:pPr>
            <w:r>
              <w:rPr>
                <w:color w:val="000000"/>
              </w:rPr>
              <w:t>11</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sidRPr="00736214">
              <w:rPr>
                <w:color w:val="000000"/>
              </w:rPr>
              <w:t>Yazı işleri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r>
              <w:rPr>
                <w:color w:val="000000"/>
              </w:rPr>
              <w:t>3</w:t>
            </w: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2</w:t>
            </w:r>
          </w:p>
        </w:tc>
        <w:tc>
          <w:tcPr>
            <w:tcW w:w="506" w:type="dxa"/>
            <w:shd w:val="clear" w:color="auto" w:fill="auto"/>
            <w:vAlign w:val="center"/>
          </w:tcPr>
          <w:p w:rsidR="00E25910" w:rsidRPr="00736214" w:rsidRDefault="00E25910" w:rsidP="001D7302">
            <w:pPr>
              <w:jc w:val="center"/>
              <w:rPr>
                <w:color w:val="000000"/>
              </w:rPr>
            </w:pPr>
            <w:r>
              <w:rPr>
                <w:color w:val="000000"/>
              </w:rPr>
              <w:t>5</w:t>
            </w:r>
          </w:p>
        </w:tc>
        <w:tc>
          <w:tcPr>
            <w:tcW w:w="524" w:type="dxa"/>
            <w:shd w:val="clear" w:color="auto" w:fill="auto"/>
            <w:noWrap/>
            <w:vAlign w:val="center"/>
          </w:tcPr>
          <w:p w:rsidR="00E25910" w:rsidRPr="00736214" w:rsidRDefault="00E25910" w:rsidP="001D7302">
            <w:pPr>
              <w:jc w:val="center"/>
              <w:rPr>
                <w:color w:val="000000"/>
              </w:rPr>
            </w:pPr>
            <w:r>
              <w:rPr>
                <w:color w:val="000000"/>
              </w:rPr>
              <w:t>1</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9</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6</w:t>
            </w: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4</w:t>
            </w:r>
          </w:p>
        </w:tc>
        <w:tc>
          <w:tcPr>
            <w:tcW w:w="636" w:type="dxa"/>
            <w:tcBorders>
              <w:right w:val="single" w:sz="18" w:space="0" w:color="auto"/>
            </w:tcBorders>
            <w:vAlign w:val="center"/>
          </w:tcPr>
          <w:p w:rsidR="00E25910" w:rsidRDefault="00E25910" w:rsidP="001D7302">
            <w:pPr>
              <w:jc w:val="center"/>
              <w:rPr>
                <w:color w:val="000000"/>
              </w:rPr>
            </w:pPr>
            <w:r>
              <w:rPr>
                <w:color w:val="000000"/>
              </w:rPr>
              <w:t>11</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sidRPr="00736214">
              <w:rPr>
                <w:color w:val="000000"/>
              </w:rPr>
              <w:t>Fen İşleri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13</w:t>
            </w: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06" w:type="dxa"/>
            <w:shd w:val="clear" w:color="auto" w:fill="auto"/>
            <w:vAlign w:val="center"/>
          </w:tcPr>
          <w:p w:rsidR="00E25910" w:rsidRPr="00736214" w:rsidRDefault="00E25910" w:rsidP="001D7302">
            <w:pPr>
              <w:jc w:val="center"/>
              <w:rPr>
                <w:color w:val="000000"/>
              </w:rPr>
            </w:pPr>
          </w:p>
        </w:tc>
        <w:tc>
          <w:tcPr>
            <w:tcW w:w="524" w:type="dxa"/>
            <w:shd w:val="clear" w:color="auto" w:fill="auto"/>
            <w:noWrap/>
            <w:vAlign w:val="center"/>
          </w:tcPr>
          <w:p w:rsidR="00E25910" w:rsidRPr="00736214" w:rsidRDefault="00E25910" w:rsidP="001D7302">
            <w:pPr>
              <w:jc w:val="center"/>
              <w:rPr>
                <w:color w:val="000000"/>
              </w:rPr>
            </w:pPr>
            <w:r>
              <w:rPr>
                <w:color w:val="000000"/>
              </w:rPr>
              <w:t>5</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20</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shd w:val="clear" w:color="auto" w:fill="auto"/>
            <w:vAlign w:val="center"/>
          </w:tcPr>
          <w:p w:rsidR="00E25910" w:rsidRPr="00736214" w:rsidRDefault="00E25910" w:rsidP="001D7302">
            <w:pPr>
              <w:jc w:val="center"/>
              <w:rPr>
                <w:color w:val="000000"/>
              </w:rPr>
            </w:pPr>
            <w:r>
              <w:rPr>
                <w:color w:val="000000"/>
              </w:rPr>
              <w:t>4</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13</w:t>
            </w:r>
          </w:p>
        </w:tc>
        <w:tc>
          <w:tcPr>
            <w:tcW w:w="636" w:type="dxa"/>
            <w:tcBorders>
              <w:right w:val="single" w:sz="18" w:space="0" w:color="auto"/>
            </w:tcBorders>
            <w:vAlign w:val="center"/>
          </w:tcPr>
          <w:p w:rsidR="00E25910" w:rsidRDefault="00E25910" w:rsidP="001D7302">
            <w:pPr>
              <w:jc w:val="center"/>
              <w:rPr>
                <w:color w:val="000000"/>
              </w:rPr>
            </w:pPr>
            <w:r>
              <w:rPr>
                <w:color w:val="000000"/>
              </w:rPr>
              <w:t>19</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Pr>
                <w:color w:val="000000"/>
              </w:rPr>
              <w:t>İnsan Kaynakları ve Eğitim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2</w:t>
            </w:r>
          </w:p>
        </w:tc>
        <w:tc>
          <w:tcPr>
            <w:tcW w:w="506" w:type="dxa"/>
            <w:shd w:val="clear" w:color="auto" w:fill="auto"/>
            <w:vAlign w:val="center"/>
          </w:tcPr>
          <w:p w:rsidR="00E25910" w:rsidRPr="00736214" w:rsidRDefault="00E25910" w:rsidP="001D7302">
            <w:pPr>
              <w:jc w:val="center"/>
              <w:rPr>
                <w:color w:val="000000"/>
              </w:rPr>
            </w:pPr>
          </w:p>
        </w:tc>
        <w:tc>
          <w:tcPr>
            <w:tcW w:w="524" w:type="dxa"/>
            <w:shd w:val="clear" w:color="auto" w:fill="auto"/>
            <w:noWrap/>
            <w:vAlign w:val="center"/>
          </w:tcPr>
          <w:p w:rsidR="00E25910" w:rsidRPr="00736214" w:rsidRDefault="00E25910" w:rsidP="001D7302">
            <w:pPr>
              <w:jc w:val="center"/>
              <w:rPr>
                <w:color w:val="000000"/>
              </w:rPr>
            </w:pPr>
            <w:r>
              <w:rPr>
                <w:color w:val="000000"/>
              </w:rPr>
              <w:t>2</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3</w:t>
            </w:r>
          </w:p>
        </w:tc>
        <w:tc>
          <w:tcPr>
            <w:tcW w:w="506" w:type="dxa"/>
            <w:shd w:val="clear" w:color="auto" w:fill="auto"/>
            <w:vAlign w:val="center"/>
          </w:tcPr>
          <w:p w:rsidR="00E25910" w:rsidRPr="00736214" w:rsidRDefault="00E25910" w:rsidP="001D7302">
            <w:pPr>
              <w:jc w:val="center"/>
              <w:rPr>
                <w:color w:val="000000"/>
              </w:rPr>
            </w:pPr>
            <w:r>
              <w:rPr>
                <w:color w:val="000000"/>
              </w:rPr>
              <w:t>-</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636" w:type="dxa"/>
            <w:tcBorders>
              <w:right w:val="single" w:sz="18" w:space="0" w:color="auto"/>
            </w:tcBorders>
            <w:vAlign w:val="center"/>
          </w:tcPr>
          <w:p w:rsidR="00E25910" w:rsidRDefault="00E25910" w:rsidP="001D7302">
            <w:pPr>
              <w:jc w:val="center"/>
              <w:rPr>
                <w:color w:val="000000"/>
              </w:rPr>
            </w:pPr>
            <w:r>
              <w:rPr>
                <w:color w:val="000000"/>
              </w:rPr>
              <w:t>4</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Pr>
                <w:color w:val="000000"/>
              </w:rPr>
              <w:t>İmar ve Şehircilik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3</w:t>
            </w:r>
          </w:p>
        </w:tc>
        <w:tc>
          <w:tcPr>
            <w:tcW w:w="524" w:type="dxa"/>
            <w:shd w:val="clear" w:color="auto" w:fill="auto"/>
            <w:noWrap/>
            <w:vAlign w:val="center"/>
          </w:tcPr>
          <w:p w:rsidR="00E25910" w:rsidRPr="00736214" w:rsidRDefault="00E25910" w:rsidP="001D7302">
            <w:pPr>
              <w:jc w:val="center"/>
              <w:rPr>
                <w:color w:val="000000"/>
              </w:rPr>
            </w:pPr>
            <w:r>
              <w:rPr>
                <w:color w:val="000000"/>
              </w:rPr>
              <w:t>4</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r>
              <w:rPr>
                <w:color w:val="000000"/>
              </w:rPr>
              <w:t>1</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6</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3</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3</w:t>
            </w:r>
          </w:p>
        </w:tc>
        <w:tc>
          <w:tcPr>
            <w:tcW w:w="506" w:type="dxa"/>
            <w:shd w:val="clear" w:color="auto" w:fill="auto"/>
            <w:vAlign w:val="center"/>
          </w:tcPr>
          <w:p w:rsidR="00E25910" w:rsidRPr="00736214" w:rsidRDefault="00E25910" w:rsidP="001D7302">
            <w:pPr>
              <w:jc w:val="center"/>
              <w:rPr>
                <w:color w:val="000000"/>
              </w:rPr>
            </w:pPr>
            <w:r>
              <w:rPr>
                <w:color w:val="000000"/>
              </w:rPr>
              <w:t>3</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636" w:type="dxa"/>
            <w:tcBorders>
              <w:right w:val="single" w:sz="18" w:space="0" w:color="auto"/>
            </w:tcBorders>
            <w:vAlign w:val="center"/>
          </w:tcPr>
          <w:p w:rsidR="00E25910" w:rsidRPr="00736214" w:rsidRDefault="00E25910" w:rsidP="001D7302">
            <w:pPr>
              <w:jc w:val="center"/>
              <w:rPr>
                <w:color w:val="000000"/>
              </w:rPr>
            </w:pPr>
            <w:r>
              <w:rPr>
                <w:color w:val="000000"/>
              </w:rPr>
              <w:t>6</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Pr>
                <w:color w:val="000000"/>
              </w:rPr>
              <w:t>Temizlik İşleri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06" w:type="dxa"/>
            <w:shd w:val="clear" w:color="auto" w:fill="auto"/>
            <w:vAlign w:val="center"/>
          </w:tcPr>
          <w:p w:rsidR="00E25910" w:rsidRPr="00736214" w:rsidRDefault="00E25910" w:rsidP="001D7302">
            <w:pPr>
              <w:jc w:val="center"/>
              <w:rPr>
                <w:color w:val="000000"/>
              </w:rPr>
            </w:pPr>
          </w:p>
        </w:tc>
        <w:tc>
          <w:tcPr>
            <w:tcW w:w="524" w:type="dxa"/>
            <w:shd w:val="clear" w:color="auto" w:fill="auto"/>
            <w:noWrap/>
            <w:vAlign w:val="center"/>
          </w:tcPr>
          <w:p w:rsidR="00E25910" w:rsidRPr="00736214" w:rsidRDefault="00E25910" w:rsidP="001D7302">
            <w:pPr>
              <w:jc w:val="center"/>
              <w:rPr>
                <w:color w:val="000000"/>
              </w:rPr>
            </w:pPr>
            <w:r>
              <w:rPr>
                <w:color w:val="000000"/>
              </w:rPr>
              <w:t>1</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506" w:type="dxa"/>
            <w:shd w:val="clear" w:color="auto" w:fill="auto"/>
            <w:vAlign w:val="center"/>
          </w:tcPr>
          <w:p w:rsidR="00E25910" w:rsidRPr="00736214" w:rsidRDefault="00E25910" w:rsidP="001D7302">
            <w:pPr>
              <w:jc w:val="center"/>
              <w:rPr>
                <w:color w:val="000000"/>
              </w:rPr>
            </w:pPr>
            <w:r>
              <w:rPr>
                <w:color w:val="000000"/>
              </w:rPr>
              <w:t>-</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636" w:type="dxa"/>
            <w:tcBorders>
              <w:right w:val="single" w:sz="18" w:space="0" w:color="auto"/>
            </w:tcBorders>
            <w:vAlign w:val="center"/>
          </w:tcPr>
          <w:p w:rsidR="00E25910" w:rsidRDefault="00E25910" w:rsidP="001D7302">
            <w:pPr>
              <w:jc w:val="center"/>
              <w:rPr>
                <w:color w:val="000000"/>
              </w:rPr>
            </w:pPr>
            <w:r>
              <w:rPr>
                <w:color w:val="000000"/>
              </w:rPr>
              <w:t>2</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Pr>
                <w:color w:val="000000"/>
              </w:rPr>
              <w:t>Zabıta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6</w:t>
            </w:r>
          </w:p>
        </w:tc>
        <w:tc>
          <w:tcPr>
            <w:tcW w:w="506" w:type="dxa"/>
            <w:shd w:val="clear" w:color="auto" w:fill="auto"/>
            <w:vAlign w:val="center"/>
          </w:tcPr>
          <w:p w:rsidR="00E25910" w:rsidRPr="00736214" w:rsidRDefault="00E25910" w:rsidP="001D7302">
            <w:pPr>
              <w:jc w:val="center"/>
              <w:rPr>
                <w:color w:val="000000"/>
              </w:rPr>
            </w:pPr>
            <w:r>
              <w:rPr>
                <w:color w:val="000000"/>
              </w:rPr>
              <w:t>3</w:t>
            </w:r>
          </w:p>
        </w:tc>
        <w:tc>
          <w:tcPr>
            <w:tcW w:w="524" w:type="dxa"/>
            <w:shd w:val="clear" w:color="auto" w:fill="auto"/>
            <w:noWrap/>
            <w:vAlign w:val="center"/>
          </w:tcPr>
          <w:p w:rsidR="00E25910" w:rsidRPr="00736214" w:rsidRDefault="00E25910" w:rsidP="001D7302">
            <w:pPr>
              <w:jc w:val="center"/>
              <w:rPr>
                <w:color w:val="000000"/>
              </w:rPr>
            </w:pPr>
            <w:r>
              <w:rPr>
                <w:color w:val="000000"/>
              </w:rPr>
              <w:t>5</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13</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9</w:t>
            </w: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4</w:t>
            </w:r>
          </w:p>
        </w:tc>
        <w:tc>
          <w:tcPr>
            <w:tcW w:w="636" w:type="dxa"/>
            <w:tcBorders>
              <w:right w:val="single" w:sz="18" w:space="0" w:color="auto"/>
            </w:tcBorders>
            <w:vAlign w:val="center"/>
          </w:tcPr>
          <w:p w:rsidR="00E25910" w:rsidRDefault="00E25910" w:rsidP="001D7302">
            <w:pPr>
              <w:jc w:val="center"/>
              <w:rPr>
                <w:color w:val="000000"/>
              </w:rPr>
            </w:pPr>
            <w:r>
              <w:rPr>
                <w:color w:val="000000"/>
              </w:rPr>
              <w:t>14</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Pr="00736214" w:rsidRDefault="00E25910" w:rsidP="001D7302">
            <w:pPr>
              <w:rPr>
                <w:color w:val="000000"/>
              </w:rPr>
            </w:pPr>
            <w:r>
              <w:rPr>
                <w:color w:val="000000"/>
              </w:rPr>
              <w:t>Basın yayın ve Halkla İlişkiler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5</w:t>
            </w:r>
          </w:p>
        </w:tc>
        <w:tc>
          <w:tcPr>
            <w:tcW w:w="524" w:type="dxa"/>
            <w:shd w:val="clear" w:color="auto" w:fill="auto"/>
            <w:noWrap/>
            <w:vAlign w:val="center"/>
          </w:tcPr>
          <w:p w:rsidR="00E25910" w:rsidRPr="00736214" w:rsidRDefault="00E25910" w:rsidP="001D7302">
            <w:pPr>
              <w:jc w:val="center"/>
              <w:rPr>
                <w:color w:val="000000"/>
              </w:rPr>
            </w:pPr>
            <w:r>
              <w:rPr>
                <w:color w:val="000000"/>
              </w:rPr>
              <w:t>1</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6</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5</w:t>
            </w: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p>
        </w:tc>
        <w:tc>
          <w:tcPr>
            <w:tcW w:w="636" w:type="dxa"/>
            <w:tcBorders>
              <w:right w:val="single" w:sz="18" w:space="0" w:color="auto"/>
            </w:tcBorders>
            <w:vAlign w:val="center"/>
          </w:tcPr>
          <w:p w:rsidR="00E25910" w:rsidRDefault="00E25910" w:rsidP="001D7302">
            <w:pPr>
              <w:jc w:val="center"/>
              <w:rPr>
                <w:color w:val="000000"/>
              </w:rPr>
            </w:pPr>
            <w:r>
              <w:rPr>
                <w:color w:val="000000"/>
              </w:rPr>
              <w:t>6</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Default="00E25910" w:rsidP="001D7302">
            <w:pPr>
              <w:rPr>
                <w:color w:val="000000"/>
              </w:rPr>
            </w:pPr>
            <w:r>
              <w:rPr>
                <w:color w:val="000000"/>
              </w:rPr>
              <w:t>Muhtarlık İşleri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06" w:type="dxa"/>
            <w:shd w:val="clear" w:color="auto" w:fill="auto"/>
            <w:vAlign w:val="center"/>
          </w:tcPr>
          <w:p w:rsidR="00E25910" w:rsidRPr="00736214" w:rsidRDefault="00E25910" w:rsidP="001D7302">
            <w:pPr>
              <w:jc w:val="center"/>
              <w:rPr>
                <w:color w:val="000000"/>
              </w:rPr>
            </w:pPr>
          </w:p>
        </w:tc>
        <w:tc>
          <w:tcPr>
            <w:tcW w:w="524" w:type="dxa"/>
            <w:shd w:val="clear" w:color="auto" w:fill="auto"/>
            <w:noWrap/>
            <w:vAlign w:val="center"/>
          </w:tcPr>
          <w:p w:rsidR="00E25910" w:rsidRPr="00736214" w:rsidRDefault="00E25910" w:rsidP="001D7302">
            <w:pPr>
              <w:jc w:val="center"/>
              <w:rPr>
                <w:color w:val="000000"/>
              </w:rPr>
            </w:pPr>
            <w:r>
              <w:rPr>
                <w:color w:val="000000"/>
              </w:rPr>
              <w:t>1</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shd w:val="clear" w:color="auto" w:fill="auto"/>
            <w:vAlign w:val="center"/>
          </w:tcPr>
          <w:p w:rsidR="00E25910" w:rsidRPr="00736214" w:rsidRDefault="00E25910" w:rsidP="001D7302">
            <w:pPr>
              <w:jc w:val="center"/>
              <w:rPr>
                <w:color w:val="000000"/>
              </w:rPr>
            </w:pPr>
            <w:r>
              <w:rPr>
                <w:color w:val="000000"/>
              </w:rPr>
              <w:t>-</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636" w:type="dxa"/>
            <w:tcBorders>
              <w:right w:val="single" w:sz="18" w:space="0" w:color="auto"/>
            </w:tcBorders>
            <w:vAlign w:val="center"/>
          </w:tcPr>
          <w:p w:rsidR="00E25910" w:rsidRDefault="00E25910" w:rsidP="001D7302">
            <w:pPr>
              <w:jc w:val="center"/>
              <w:rPr>
                <w:color w:val="000000"/>
              </w:rPr>
            </w:pPr>
            <w:r>
              <w:rPr>
                <w:color w:val="000000"/>
              </w:rPr>
              <w:t>2</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Default="00E25910" w:rsidP="001D7302">
            <w:pPr>
              <w:rPr>
                <w:color w:val="000000"/>
              </w:rPr>
            </w:pPr>
            <w:r>
              <w:rPr>
                <w:color w:val="000000"/>
              </w:rPr>
              <w:t>Kültür ve Sosyal İşleri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24" w:type="dxa"/>
            <w:shd w:val="clear" w:color="auto" w:fill="auto"/>
            <w:noWrap/>
            <w:vAlign w:val="center"/>
          </w:tcPr>
          <w:p w:rsidR="00E25910" w:rsidRPr="00736214" w:rsidRDefault="00E25910" w:rsidP="001D7302">
            <w:pPr>
              <w:jc w:val="center"/>
              <w:rPr>
                <w:color w:val="000000"/>
              </w:rPr>
            </w:pPr>
            <w:r>
              <w:rPr>
                <w:color w:val="000000"/>
              </w:rPr>
              <w:t>2</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3</w:t>
            </w:r>
          </w:p>
        </w:tc>
        <w:tc>
          <w:tcPr>
            <w:tcW w:w="506" w:type="dxa"/>
            <w:shd w:val="clear" w:color="auto" w:fill="auto"/>
            <w:vAlign w:val="center"/>
          </w:tcPr>
          <w:p w:rsidR="00E25910" w:rsidRPr="00736214" w:rsidRDefault="00E25910" w:rsidP="001D7302">
            <w:pPr>
              <w:jc w:val="center"/>
              <w:rPr>
                <w:color w:val="000000"/>
              </w:rPr>
            </w:pPr>
            <w:r>
              <w:rPr>
                <w:color w:val="000000"/>
              </w:rPr>
              <w:t>-</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636" w:type="dxa"/>
            <w:tcBorders>
              <w:right w:val="single" w:sz="18" w:space="0" w:color="auto"/>
            </w:tcBorders>
            <w:vAlign w:val="center"/>
          </w:tcPr>
          <w:p w:rsidR="00E25910" w:rsidRDefault="00E25910" w:rsidP="001D7302">
            <w:pPr>
              <w:jc w:val="center"/>
              <w:rPr>
                <w:color w:val="000000"/>
              </w:rPr>
            </w:pPr>
            <w:r>
              <w:rPr>
                <w:color w:val="000000"/>
              </w:rPr>
              <w:t>4</w:t>
            </w:r>
          </w:p>
        </w:tc>
      </w:tr>
      <w:tr w:rsidR="00E25910" w:rsidRPr="00736214" w:rsidTr="00403B42">
        <w:trPr>
          <w:trHeight w:val="283"/>
        </w:trPr>
        <w:tc>
          <w:tcPr>
            <w:tcW w:w="3085" w:type="dxa"/>
            <w:tcBorders>
              <w:left w:val="single" w:sz="18" w:space="0" w:color="auto"/>
              <w:right w:val="single" w:sz="18" w:space="0" w:color="auto"/>
            </w:tcBorders>
            <w:shd w:val="clear" w:color="auto" w:fill="auto"/>
            <w:noWrap/>
          </w:tcPr>
          <w:p w:rsidR="00E25910" w:rsidRDefault="00E25910" w:rsidP="001D7302">
            <w:pPr>
              <w:rPr>
                <w:color w:val="000000"/>
              </w:rPr>
            </w:pPr>
            <w:r>
              <w:rPr>
                <w:color w:val="000000"/>
              </w:rPr>
              <w:t>Tarımsal Hizmetler Müdürlüğü</w:t>
            </w:r>
          </w:p>
        </w:tc>
        <w:tc>
          <w:tcPr>
            <w:tcW w:w="506" w:type="dxa"/>
            <w:tcBorders>
              <w:left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left w:val="single" w:sz="2" w:space="0" w:color="auto"/>
            </w:tcBorders>
            <w:shd w:val="clear" w:color="auto" w:fill="auto"/>
            <w:noWrap/>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p>
        </w:tc>
        <w:tc>
          <w:tcPr>
            <w:tcW w:w="506" w:type="dxa"/>
            <w:shd w:val="clear" w:color="auto" w:fill="auto"/>
            <w:vAlign w:val="center"/>
          </w:tcPr>
          <w:p w:rsidR="00E25910" w:rsidRPr="00736214" w:rsidRDefault="00E25910" w:rsidP="001D7302">
            <w:pPr>
              <w:jc w:val="center"/>
              <w:rPr>
                <w:color w:val="000000"/>
              </w:rPr>
            </w:pPr>
            <w:r>
              <w:rPr>
                <w:color w:val="000000"/>
              </w:rPr>
              <w:t>1</w:t>
            </w:r>
          </w:p>
        </w:tc>
        <w:tc>
          <w:tcPr>
            <w:tcW w:w="524" w:type="dxa"/>
            <w:shd w:val="clear" w:color="auto" w:fill="auto"/>
            <w:noWrap/>
            <w:vAlign w:val="center"/>
          </w:tcPr>
          <w:p w:rsidR="00E25910" w:rsidRPr="00736214" w:rsidRDefault="00E25910" w:rsidP="001D7302">
            <w:pPr>
              <w:jc w:val="center"/>
              <w:rPr>
                <w:color w:val="000000"/>
              </w:rPr>
            </w:pPr>
            <w:r>
              <w:rPr>
                <w:color w:val="000000"/>
              </w:rPr>
              <w:t>1</w:t>
            </w:r>
          </w:p>
        </w:tc>
        <w:tc>
          <w:tcPr>
            <w:tcW w:w="633" w:type="dxa"/>
            <w:tcBorders>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p>
        </w:tc>
        <w:tc>
          <w:tcPr>
            <w:tcW w:w="506" w:type="dxa"/>
            <w:tcBorders>
              <w:left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shd w:val="clear" w:color="auto" w:fill="auto"/>
            <w:vAlign w:val="center"/>
          </w:tcPr>
          <w:p w:rsidR="00E25910" w:rsidRPr="00736214" w:rsidRDefault="00E25910" w:rsidP="001D7302">
            <w:pPr>
              <w:jc w:val="center"/>
              <w:rPr>
                <w:color w:val="000000"/>
              </w:rPr>
            </w:pPr>
            <w:r>
              <w:rPr>
                <w:color w:val="000000"/>
              </w:rPr>
              <w:t>-</w:t>
            </w:r>
          </w:p>
        </w:tc>
        <w:tc>
          <w:tcPr>
            <w:tcW w:w="506" w:type="dxa"/>
            <w:tcBorders>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636" w:type="dxa"/>
            <w:tcBorders>
              <w:right w:val="single" w:sz="18" w:space="0" w:color="auto"/>
            </w:tcBorders>
            <w:vAlign w:val="center"/>
          </w:tcPr>
          <w:p w:rsidR="00E25910" w:rsidRDefault="00E25910" w:rsidP="001D7302">
            <w:pPr>
              <w:jc w:val="center"/>
              <w:rPr>
                <w:color w:val="000000"/>
              </w:rPr>
            </w:pPr>
            <w:r>
              <w:rPr>
                <w:color w:val="000000"/>
              </w:rPr>
              <w:t>2</w:t>
            </w:r>
          </w:p>
        </w:tc>
      </w:tr>
      <w:tr w:rsidR="00E25910" w:rsidRPr="00736214" w:rsidTr="00403B42">
        <w:trPr>
          <w:trHeight w:val="283"/>
        </w:trPr>
        <w:tc>
          <w:tcPr>
            <w:tcW w:w="3085" w:type="dxa"/>
            <w:tcBorders>
              <w:left w:val="single" w:sz="18" w:space="0" w:color="auto"/>
              <w:bottom w:val="single" w:sz="6" w:space="0" w:color="auto"/>
              <w:right w:val="single" w:sz="18" w:space="0" w:color="auto"/>
            </w:tcBorders>
            <w:shd w:val="clear" w:color="auto" w:fill="auto"/>
            <w:noWrap/>
          </w:tcPr>
          <w:p w:rsidR="00E25910" w:rsidRPr="00736214" w:rsidRDefault="00E25910" w:rsidP="001D7302">
            <w:pPr>
              <w:rPr>
                <w:color w:val="000000"/>
              </w:rPr>
            </w:pPr>
            <w:r>
              <w:rPr>
                <w:color w:val="000000"/>
              </w:rPr>
              <w:t>Park ve Bahçeler Müdürlüğü</w:t>
            </w:r>
          </w:p>
        </w:tc>
        <w:tc>
          <w:tcPr>
            <w:tcW w:w="506" w:type="dxa"/>
            <w:tcBorders>
              <w:left w:val="single" w:sz="18" w:space="0" w:color="auto"/>
              <w:bottom w:val="single" w:sz="6" w:space="0" w:color="auto"/>
              <w:right w:val="single" w:sz="6" w:space="0" w:color="auto"/>
            </w:tcBorders>
            <w:shd w:val="clear" w:color="auto" w:fill="auto"/>
          </w:tcPr>
          <w:p w:rsidR="00E25910" w:rsidRPr="00736214" w:rsidRDefault="00E25910" w:rsidP="001D7302">
            <w:pPr>
              <w:jc w:val="center"/>
              <w:rPr>
                <w:color w:val="000000"/>
              </w:rPr>
            </w:pPr>
          </w:p>
        </w:tc>
        <w:tc>
          <w:tcPr>
            <w:tcW w:w="506" w:type="dxa"/>
            <w:tcBorders>
              <w:left w:val="single" w:sz="6" w:space="0" w:color="auto"/>
              <w:bottom w:val="single" w:sz="18" w:space="0" w:color="auto"/>
            </w:tcBorders>
            <w:shd w:val="clear" w:color="auto" w:fill="auto"/>
            <w:noWrap/>
            <w:vAlign w:val="center"/>
          </w:tcPr>
          <w:p w:rsidR="00E25910" w:rsidRPr="00736214" w:rsidRDefault="00E25910" w:rsidP="001D7302">
            <w:pPr>
              <w:jc w:val="center"/>
              <w:rPr>
                <w:color w:val="000000"/>
              </w:rPr>
            </w:pPr>
            <w:r>
              <w:rPr>
                <w:color w:val="000000"/>
              </w:rPr>
              <w:t>2</w:t>
            </w:r>
          </w:p>
        </w:tc>
        <w:tc>
          <w:tcPr>
            <w:tcW w:w="506" w:type="dxa"/>
            <w:tcBorders>
              <w:bottom w:val="single" w:sz="18" w:space="0" w:color="auto"/>
            </w:tcBorders>
            <w:shd w:val="clear" w:color="auto" w:fill="auto"/>
            <w:vAlign w:val="center"/>
          </w:tcPr>
          <w:p w:rsidR="00E25910" w:rsidRPr="00736214" w:rsidRDefault="00E25910" w:rsidP="001D7302">
            <w:pPr>
              <w:jc w:val="center"/>
              <w:rPr>
                <w:color w:val="000000"/>
              </w:rPr>
            </w:pPr>
            <w:r>
              <w:rPr>
                <w:color w:val="000000"/>
              </w:rPr>
              <w:t>2</w:t>
            </w:r>
          </w:p>
        </w:tc>
        <w:tc>
          <w:tcPr>
            <w:tcW w:w="506" w:type="dxa"/>
            <w:tcBorders>
              <w:bottom w:val="single" w:sz="18" w:space="0" w:color="auto"/>
            </w:tcBorders>
            <w:shd w:val="clear" w:color="auto" w:fill="auto"/>
            <w:vAlign w:val="center"/>
          </w:tcPr>
          <w:p w:rsidR="00E25910" w:rsidRPr="00736214" w:rsidRDefault="00E25910" w:rsidP="001D7302">
            <w:pPr>
              <w:jc w:val="center"/>
              <w:rPr>
                <w:color w:val="000000"/>
              </w:rPr>
            </w:pPr>
            <w:r>
              <w:rPr>
                <w:color w:val="000000"/>
              </w:rPr>
              <w:t>4</w:t>
            </w:r>
          </w:p>
        </w:tc>
        <w:tc>
          <w:tcPr>
            <w:tcW w:w="506" w:type="dxa"/>
            <w:tcBorders>
              <w:bottom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524" w:type="dxa"/>
            <w:tcBorders>
              <w:bottom w:val="single" w:sz="18" w:space="0" w:color="auto"/>
            </w:tcBorders>
            <w:shd w:val="clear" w:color="auto" w:fill="auto"/>
            <w:noWrap/>
            <w:vAlign w:val="center"/>
          </w:tcPr>
          <w:p w:rsidR="00E25910" w:rsidRPr="00736214" w:rsidRDefault="00E25910" w:rsidP="001D7302">
            <w:pPr>
              <w:jc w:val="center"/>
              <w:rPr>
                <w:color w:val="000000"/>
              </w:rPr>
            </w:pPr>
            <w:r>
              <w:rPr>
                <w:color w:val="000000"/>
              </w:rPr>
              <w:t>1</w:t>
            </w:r>
          </w:p>
        </w:tc>
        <w:tc>
          <w:tcPr>
            <w:tcW w:w="633" w:type="dxa"/>
            <w:tcBorders>
              <w:bottom w:val="single" w:sz="18" w:space="0" w:color="auto"/>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left w:val="single" w:sz="18" w:space="0" w:color="auto"/>
              <w:bottom w:val="single" w:sz="18" w:space="0" w:color="auto"/>
            </w:tcBorders>
            <w:shd w:val="clear" w:color="auto" w:fill="auto"/>
            <w:vAlign w:val="center"/>
          </w:tcPr>
          <w:p w:rsidR="00E25910" w:rsidRPr="00736214" w:rsidRDefault="00E25910" w:rsidP="001D7302">
            <w:pPr>
              <w:jc w:val="center"/>
              <w:rPr>
                <w:color w:val="000000"/>
              </w:rPr>
            </w:pPr>
            <w:r>
              <w:rPr>
                <w:color w:val="000000"/>
              </w:rPr>
              <w:t>11</w:t>
            </w:r>
          </w:p>
        </w:tc>
        <w:tc>
          <w:tcPr>
            <w:tcW w:w="506" w:type="dxa"/>
            <w:tcBorders>
              <w:bottom w:val="single" w:sz="18" w:space="0" w:color="auto"/>
              <w:right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506" w:type="dxa"/>
            <w:tcBorders>
              <w:left w:val="single" w:sz="18" w:space="0" w:color="auto"/>
              <w:bottom w:val="single" w:sz="18" w:space="0" w:color="auto"/>
            </w:tcBorders>
            <w:shd w:val="clear" w:color="auto" w:fill="auto"/>
            <w:vAlign w:val="center"/>
          </w:tcPr>
          <w:p w:rsidR="00E25910" w:rsidRPr="00736214" w:rsidRDefault="00E25910" w:rsidP="001D7302">
            <w:pPr>
              <w:jc w:val="center"/>
              <w:rPr>
                <w:color w:val="000000"/>
              </w:rPr>
            </w:pPr>
            <w:r>
              <w:rPr>
                <w:color w:val="000000"/>
              </w:rPr>
              <w:t>3</w:t>
            </w:r>
          </w:p>
        </w:tc>
        <w:tc>
          <w:tcPr>
            <w:tcW w:w="506" w:type="dxa"/>
            <w:tcBorders>
              <w:bottom w:val="single" w:sz="18" w:space="0" w:color="auto"/>
            </w:tcBorders>
            <w:shd w:val="clear" w:color="auto" w:fill="auto"/>
            <w:vAlign w:val="center"/>
          </w:tcPr>
          <w:p w:rsidR="00E25910" w:rsidRPr="00736214" w:rsidRDefault="00E25910" w:rsidP="001D7302">
            <w:pPr>
              <w:jc w:val="center"/>
              <w:rPr>
                <w:color w:val="000000"/>
              </w:rPr>
            </w:pPr>
            <w:r>
              <w:rPr>
                <w:color w:val="000000"/>
              </w:rPr>
              <w:t>-</w:t>
            </w:r>
          </w:p>
        </w:tc>
        <w:tc>
          <w:tcPr>
            <w:tcW w:w="506" w:type="dxa"/>
            <w:tcBorders>
              <w:bottom w:val="single" w:sz="18" w:space="0" w:color="auto"/>
              <w:right w:val="single" w:sz="18" w:space="0" w:color="auto"/>
            </w:tcBorders>
            <w:shd w:val="clear" w:color="auto" w:fill="auto"/>
            <w:vAlign w:val="center"/>
          </w:tcPr>
          <w:p w:rsidR="00E25910" w:rsidRPr="00736214" w:rsidRDefault="00E25910" w:rsidP="001D7302">
            <w:pPr>
              <w:jc w:val="center"/>
              <w:rPr>
                <w:color w:val="000000"/>
              </w:rPr>
            </w:pPr>
            <w:r>
              <w:rPr>
                <w:color w:val="000000"/>
              </w:rPr>
              <w:t>8</w:t>
            </w:r>
          </w:p>
        </w:tc>
        <w:tc>
          <w:tcPr>
            <w:tcW w:w="636" w:type="dxa"/>
            <w:tcBorders>
              <w:bottom w:val="single" w:sz="18" w:space="0" w:color="auto"/>
              <w:right w:val="single" w:sz="18" w:space="0" w:color="auto"/>
            </w:tcBorders>
            <w:vAlign w:val="center"/>
          </w:tcPr>
          <w:p w:rsidR="00E25910" w:rsidRDefault="00E25910" w:rsidP="001D7302">
            <w:pPr>
              <w:jc w:val="center"/>
              <w:rPr>
                <w:color w:val="000000"/>
              </w:rPr>
            </w:pPr>
            <w:r>
              <w:rPr>
                <w:color w:val="000000"/>
              </w:rPr>
              <w:t>11</w:t>
            </w:r>
          </w:p>
        </w:tc>
      </w:tr>
      <w:tr w:rsidR="00E25910" w:rsidRPr="00736214" w:rsidTr="00403B42">
        <w:trPr>
          <w:trHeight w:val="283"/>
        </w:trPr>
        <w:tc>
          <w:tcPr>
            <w:tcW w:w="3085" w:type="dxa"/>
            <w:tcBorders>
              <w:top w:val="single" w:sz="6" w:space="0" w:color="auto"/>
              <w:left w:val="single" w:sz="18" w:space="0" w:color="auto"/>
              <w:right w:val="single" w:sz="18" w:space="0" w:color="auto"/>
            </w:tcBorders>
            <w:shd w:val="clear" w:color="auto" w:fill="auto"/>
            <w:noWrap/>
          </w:tcPr>
          <w:p w:rsidR="00E25910" w:rsidRDefault="00E25910" w:rsidP="001D7302">
            <w:pPr>
              <w:rPr>
                <w:color w:val="000000"/>
              </w:rPr>
            </w:pPr>
            <w:r>
              <w:rPr>
                <w:color w:val="000000"/>
              </w:rPr>
              <w:t>İşletme ve İştirakler Müdürlüğü</w:t>
            </w:r>
          </w:p>
        </w:tc>
        <w:tc>
          <w:tcPr>
            <w:tcW w:w="506" w:type="dxa"/>
            <w:tcBorders>
              <w:top w:val="single" w:sz="6" w:space="0" w:color="auto"/>
              <w:left w:val="single" w:sz="18" w:space="0" w:color="auto"/>
              <w:bottom w:val="inset" w:sz="6"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top w:val="inset" w:sz="6" w:space="0" w:color="auto"/>
              <w:left w:val="single" w:sz="2" w:space="0" w:color="auto"/>
              <w:bottom w:val="single" w:sz="18" w:space="0" w:color="auto"/>
            </w:tcBorders>
            <w:shd w:val="clear" w:color="auto" w:fill="auto"/>
            <w:noWrap/>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Pr="00736214"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24" w:type="dxa"/>
            <w:tcBorders>
              <w:top w:val="inset" w:sz="6" w:space="0" w:color="auto"/>
              <w:bottom w:val="single" w:sz="18" w:space="0" w:color="auto"/>
            </w:tcBorders>
            <w:shd w:val="clear" w:color="auto" w:fill="auto"/>
            <w:noWrap/>
            <w:vAlign w:val="center"/>
          </w:tcPr>
          <w:p w:rsidR="00E25910" w:rsidRDefault="00E25910" w:rsidP="001D7302">
            <w:pPr>
              <w:jc w:val="center"/>
              <w:rPr>
                <w:color w:val="000000"/>
              </w:rPr>
            </w:pPr>
            <w:r>
              <w:rPr>
                <w:color w:val="000000"/>
              </w:rPr>
              <w:t>1</w:t>
            </w:r>
          </w:p>
        </w:tc>
        <w:tc>
          <w:tcPr>
            <w:tcW w:w="633" w:type="dxa"/>
            <w:tcBorders>
              <w:top w:val="inset" w:sz="6" w:space="0" w:color="auto"/>
              <w:bottom w:val="single" w:sz="18" w:space="0" w:color="auto"/>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06" w:type="dxa"/>
            <w:tcBorders>
              <w:top w:val="inset" w:sz="6" w:space="0" w:color="auto"/>
              <w:bottom w:val="single" w:sz="18" w:space="0" w:color="auto"/>
              <w:right w:val="single" w:sz="18" w:space="0" w:color="auto"/>
            </w:tcBorders>
            <w:shd w:val="clear" w:color="auto" w:fill="auto"/>
            <w:vAlign w:val="center"/>
          </w:tcPr>
          <w:p w:rsidR="00E25910" w:rsidRPr="00736214" w:rsidRDefault="00E25910" w:rsidP="001D7302">
            <w:pPr>
              <w:jc w:val="center"/>
              <w:rPr>
                <w:color w:val="000000"/>
              </w:rPr>
            </w:pPr>
            <w:r>
              <w:rPr>
                <w:color w:val="000000"/>
              </w:rPr>
              <w:t>1</w:t>
            </w: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r>
              <w:rPr>
                <w:color w:val="000000"/>
              </w:rPr>
              <w:t>-</w:t>
            </w:r>
          </w:p>
        </w:tc>
        <w:tc>
          <w:tcPr>
            <w:tcW w:w="506" w:type="dxa"/>
            <w:tcBorders>
              <w:top w:val="inset" w:sz="6" w:space="0" w:color="auto"/>
              <w:bottom w:val="single" w:sz="18" w:space="0" w:color="auto"/>
              <w:right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636" w:type="dxa"/>
            <w:tcBorders>
              <w:top w:val="inset" w:sz="6" w:space="0" w:color="auto"/>
              <w:bottom w:val="single" w:sz="18" w:space="0" w:color="auto"/>
              <w:right w:val="single" w:sz="18" w:space="0" w:color="auto"/>
            </w:tcBorders>
            <w:vAlign w:val="center"/>
          </w:tcPr>
          <w:p w:rsidR="00E25910" w:rsidRDefault="00E25910" w:rsidP="001D7302">
            <w:pPr>
              <w:jc w:val="center"/>
              <w:rPr>
                <w:color w:val="000000"/>
              </w:rPr>
            </w:pPr>
            <w:r>
              <w:rPr>
                <w:color w:val="000000"/>
              </w:rPr>
              <w:t>2</w:t>
            </w:r>
          </w:p>
        </w:tc>
      </w:tr>
      <w:tr w:rsidR="00E25910" w:rsidRPr="00736214" w:rsidTr="00403B42">
        <w:trPr>
          <w:trHeight w:val="283"/>
        </w:trPr>
        <w:tc>
          <w:tcPr>
            <w:tcW w:w="3085" w:type="dxa"/>
            <w:tcBorders>
              <w:top w:val="single" w:sz="6" w:space="0" w:color="auto"/>
              <w:left w:val="single" w:sz="18" w:space="0" w:color="auto"/>
              <w:right w:val="single" w:sz="18" w:space="0" w:color="auto"/>
            </w:tcBorders>
            <w:shd w:val="clear" w:color="auto" w:fill="auto"/>
            <w:noWrap/>
          </w:tcPr>
          <w:p w:rsidR="00E25910" w:rsidRDefault="00E25910" w:rsidP="001D7302">
            <w:pPr>
              <w:rPr>
                <w:color w:val="000000"/>
              </w:rPr>
            </w:pPr>
            <w:r>
              <w:rPr>
                <w:color w:val="000000"/>
              </w:rPr>
              <w:t>Hukuk İşleri Müdürlüğü</w:t>
            </w:r>
          </w:p>
        </w:tc>
        <w:tc>
          <w:tcPr>
            <w:tcW w:w="506" w:type="dxa"/>
            <w:tcBorders>
              <w:top w:val="inset" w:sz="6" w:space="0" w:color="auto"/>
              <w:left w:val="single" w:sz="18" w:space="0" w:color="auto"/>
              <w:bottom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top w:val="inset" w:sz="6" w:space="0" w:color="auto"/>
              <w:left w:val="single" w:sz="2" w:space="0" w:color="auto"/>
              <w:bottom w:val="single" w:sz="18" w:space="0" w:color="auto"/>
            </w:tcBorders>
            <w:shd w:val="clear" w:color="auto" w:fill="auto"/>
            <w:noWrap/>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Pr="00736214"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24" w:type="dxa"/>
            <w:tcBorders>
              <w:top w:val="inset" w:sz="6" w:space="0" w:color="auto"/>
              <w:bottom w:val="single" w:sz="18" w:space="0" w:color="auto"/>
            </w:tcBorders>
            <w:shd w:val="clear" w:color="auto" w:fill="auto"/>
            <w:noWrap/>
            <w:vAlign w:val="center"/>
          </w:tcPr>
          <w:p w:rsidR="00E25910" w:rsidRDefault="00E25910" w:rsidP="001D7302">
            <w:pPr>
              <w:jc w:val="center"/>
              <w:rPr>
                <w:color w:val="000000"/>
              </w:rPr>
            </w:pPr>
            <w:r>
              <w:rPr>
                <w:color w:val="000000"/>
              </w:rPr>
              <w:t>2</w:t>
            </w:r>
          </w:p>
        </w:tc>
        <w:tc>
          <w:tcPr>
            <w:tcW w:w="633" w:type="dxa"/>
            <w:tcBorders>
              <w:top w:val="inset" w:sz="6" w:space="0" w:color="auto"/>
              <w:bottom w:val="single" w:sz="18" w:space="0" w:color="auto"/>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r>
              <w:rPr>
                <w:color w:val="000000"/>
              </w:rPr>
              <w:t>2</w:t>
            </w:r>
          </w:p>
        </w:tc>
        <w:tc>
          <w:tcPr>
            <w:tcW w:w="506" w:type="dxa"/>
            <w:tcBorders>
              <w:top w:val="inset" w:sz="6" w:space="0" w:color="auto"/>
              <w:bottom w:val="single" w:sz="18" w:space="0" w:color="auto"/>
              <w:right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06" w:type="dxa"/>
            <w:tcBorders>
              <w:top w:val="inset" w:sz="6" w:space="0" w:color="auto"/>
              <w:bottom w:val="single" w:sz="18" w:space="0" w:color="auto"/>
              <w:right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636" w:type="dxa"/>
            <w:tcBorders>
              <w:top w:val="inset" w:sz="6" w:space="0" w:color="auto"/>
              <w:bottom w:val="single" w:sz="18" w:space="0" w:color="auto"/>
              <w:right w:val="single" w:sz="18" w:space="0" w:color="auto"/>
            </w:tcBorders>
            <w:vAlign w:val="center"/>
          </w:tcPr>
          <w:p w:rsidR="00E25910" w:rsidRDefault="00E25910" w:rsidP="001D7302">
            <w:pPr>
              <w:jc w:val="center"/>
              <w:rPr>
                <w:color w:val="000000"/>
              </w:rPr>
            </w:pPr>
            <w:r>
              <w:rPr>
                <w:color w:val="000000"/>
              </w:rPr>
              <w:t>3</w:t>
            </w:r>
          </w:p>
        </w:tc>
      </w:tr>
      <w:tr w:rsidR="00E25910" w:rsidRPr="00736214" w:rsidTr="00403B42">
        <w:trPr>
          <w:trHeight w:val="20"/>
        </w:trPr>
        <w:tc>
          <w:tcPr>
            <w:tcW w:w="3085" w:type="dxa"/>
            <w:tcBorders>
              <w:top w:val="single" w:sz="6" w:space="0" w:color="auto"/>
              <w:left w:val="single" w:sz="18" w:space="0" w:color="auto"/>
              <w:right w:val="single" w:sz="18" w:space="0" w:color="auto"/>
            </w:tcBorders>
            <w:shd w:val="clear" w:color="auto" w:fill="auto"/>
            <w:noWrap/>
          </w:tcPr>
          <w:p w:rsidR="00E25910" w:rsidRDefault="00E25910" w:rsidP="001D7302">
            <w:pPr>
              <w:rPr>
                <w:color w:val="000000"/>
              </w:rPr>
            </w:pPr>
            <w:r>
              <w:rPr>
                <w:color w:val="000000"/>
              </w:rPr>
              <w:t>Yapı ve Kontrol Müdürlüğü</w:t>
            </w:r>
          </w:p>
        </w:tc>
        <w:tc>
          <w:tcPr>
            <w:tcW w:w="506" w:type="dxa"/>
            <w:tcBorders>
              <w:top w:val="inset" w:sz="6" w:space="0" w:color="auto"/>
              <w:left w:val="single" w:sz="18" w:space="0" w:color="auto"/>
              <w:bottom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top w:val="inset" w:sz="6" w:space="0" w:color="auto"/>
              <w:left w:val="single" w:sz="2" w:space="0" w:color="auto"/>
              <w:bottom w:val="single" w:sz="18" w:space="0" w:color="auto"/>
            </w:tcBorders>
            <w:shd w:val="clear" w:color="auto" w:fill="auto"/>
            <w:noWrap/>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Pr="00736214"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p>
        </w:tc>
        <w:tc>
          <w:tcPr>
            <w:tcW w:w="524" w:type="dxa"/>
            <w:tcBorders>
              <w:top w:val="inset" w:sz="6" w:space="0" w:color="auto"/>
              <w:bottom w:val="single" w:sz="18" w:space="0" w:color="auto"/>
            </w:tcBorders>
            <w:shd w:val="clear" w:color="auto" w:fill="auto"/>
            <w:noWrap/>
            <w:vAlign w:val="center"/>
          </w:tcPr>
          <w:p w:rsidR="00E25910" w:rsidRDefault="00E25910" w:rsidP="001D7302">
            <w:pPr>
              <w:jc w:val="center"/>
              <w:rPr>
                <w:color w:val="000000"/>
              </w:rPr>
            </w:pPr>
            <w:r>
              <w:rPr>
                <w:color w:val="000000"/>
              </w:rPr>
              <w:t>2</w:t>
            </w:r>
          </w:p>
        </w:tc>
        <w:tc>
          <w:tcPr>
            <w:tcW w:w="633" w:type="dxa"/>
            <w:tcBorders>
              <w:top w:val="inset" w:sz="6" w:space="0" w:color="auto"/>
              <w:bottom w:val="single" w:sz="18" w:space="0" w:color="auto"/>
              <w:right w:val="single" w:sz="18" w:space="0" w:color="auto"/>
            </w:tcBorders>
            <w:shd w:val="clear" w:color="auto" w:fill="auto"/>
            <w:noWrap/>
            <w:vAlign w:val="center"/>
          </w:tcPr>
          <w:p w:rsidR="00E25910" w:rsidRPr="00736214" w:rsidRDefault="00E25910" w:rsidP="001D7302">
            <w:pPr>
              <w:jc w:val="center"/>
              <w:rPr>
                <w:color w:val="000000"/>
              </w:rPr>
            </w:pP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bottom w:val="single" w:sz="18" w:space="0" w:color="auto"/>
              <w:right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r>
              <w:rPr>
                <w:color w:val="000000"/>
              </w:rPr>
              <w:t>2</w:t>
            </w: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r>
              <w:rPr>
                <w:color w:val="000000"/>
              </w:rPr>
              <w:t>2</w:t>
            </w:r>
          </w:p>
        </w:tc>
        <w:tc>
          <w:tcPr>
            <w:tcW w:w="506" w:type="dxa"/>
            <w:tcBorders>
              <w:top w:val="inset" w:sz="6" w:space="0" w:color="auto"/>
              <w:bottom w:val="single" w:sz="18" w:space="0" w:color="auto"/>
              <w:right w:val="single" w:sz="18" w:space="0" w:color="auto"/>
            </w:tcBorders>
            <w:shd w:val="clear" w:color="auto" w:fill="auto"/>
            <w:vAlign w:val="center"/>
          </w:tcPr>
          <w:p w:rsidR="00E25910" w:rsidRDefault="00E25910" w:rsidP="001D7302">
            <w:pPr>
              <w:jc w:val="center"/>
              <w:rPr>
                <w:color w:val="000000"/>
              </w:rPr>
            </w:pPr>
          </w:p>
        </w:tc>
        <w:tc>
          <w:tcPr>
            <w:tcW w:w="636" w:type="dxa"/>
            <w:tcBorders>
              <w:top w:val="inset" w:sz="6" w:space="0" w:color="auto"/>
              <w:bottom w:val="single" w:sz="18" w:space="0" w:color="auto"/>
              <w:right w:val="single" w:sz="18" w:space="0" w:color="auto"/>
            </w:tcBorders>
            <w:vAlign w:val="center"/>
          </w:tcPr>
          <w:p w:rsidR="00E25910" w:rsidRDefault="00E25910" w:rsidP="001D7302">
            <w:pPr>
              <w:jc w:val="center"/>
              <w:rPr>
                <w:color w:val="000000"/>
              </w:rPr>
            </w:pPr>
            <w:r>
              <w:rPr>
                <w:color w:val="000000"/>
              </w:rPr>
              <w:t>4</w:t>
            </w:r>
          </w:p>
        </w:tc>
      </w:tr>
      <w:tr w:rsidR="00E25910" w:rsidRPr="00736214" w:rsidTr="00403B42">
        <w:trPr>
          <w:trHeight w:val="20"/>
        </w:trPr>
        <w:tc>
          <w:tcPr>
            <w:tcW w:w="3085" w:type="dxa"/>
            <w:tcBorders>
              <w:top w:val="single" w:sz="6" w:space="0" w:color="auto"/>
              <w:left w:val="single" w:sz="18" w:space="0" w:color="auto"/>
              <w:right w:val="single" w:sz="18" w:space="0" w:color="auto"/>
            </w:tcBorders>
            <w:shd w:val="clear" w:color="auto" w:fill="auto"/>
            <w:noWrap/>
          </w:tcPr>
          <w:p w:rsidR="00E25910" w:rsidRDefault="00E25910" w:rsidP="001D7302">
            <w:pPr>
              <w:rPr>
                <w:color w:val="000000"/>
              </w:rPr>
            </w:pPr>
            <w:r>
              <w:rPr>
                <w:color w:val="000000"/>
              </w:rPr>
              <w:t>Destek Hizmetleri Müdürlüğü</w:t>
            </w:r>
          </w:p>
        </w:tc>
        <w:tc>
          <w:tcPr>
            <w:tcW w:w="506" w:type="dxa"/>
            <w:tcBorders>
              <w:top w:val="inset" w:sz="6" w:space="0" w:color="auto"/>
              <w:left w:val="single" w:sz="18" w:space="0" w:color="auto"/>
              <w:bottom w:val="single" w:sz="18" w:space="0" w:color="auto"/>
              <w:right w:val="single" w:sz="2" w:space="0" w:color="auto"/>
            </w:tcBorders>
            <w:shd w:val="clear" w:color="auto" w:fill="auto"/>
          </w:tcPr>
          <w:p w:rsidR="00E25910" w:rsidRPr="00736214" w:rsidRDefault="00E25910" w:rsidP="001D7302">
            <w:pPr>
              <w:jc w:val="center"/>
              <w:rPr>
                <w:color w:val="000000"/>
              </w:rPr>
            </w:pPr>
          </w:p>
        </w:tc>
        <w:tc>
          <w:tcPr>
            <w:tcW w:w="506" w:type="dxa"/>
            <w:tcBorders>
              <w:top w:val="inset" w:sz="6" w:space="0" w:color="auto"/>
              <w:left w:val="single" w:sz="2" w:space="0" w:color="auto"/>
              <w:bottom w:val="single" w:sz="18" w:space="0" w:color="auto"/>
            </w:tcBorders>
            <w:shd w:val="clear" w:color="auto" w:fill="auto"/>
            <w:noWrap/>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Pr="00736214"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p>
        </w:tc>
        <w:tc>
          <w:tcPr>
            <w:tcW w:w="524" w:type="dxa"/>
            <w:tcBorders>
              <w:top w:val="inset" w:sz="6" w:space="0" w:color="auto"/>
              <w:bottom w:val="single" w:sz="18" w:space="0" w:color="auto"/>
            </w:tcBorders>
            <w:shd w:val="clear" w:color="auto" w:fill="auto"/>
            <w:noWrap/>
            <w:vAlign w:val="center"/>
          </w:tcPr>
          <w:p w:rsidR="00E25910" w:rsidRDefault="00E25910" w:rsidP="001D7302">
            <w:pPr>
              <w:jc w:val="center"/>
              <w:rPr>
                <w:color w:val="000000"/>
              </w:rPr>
            </w:pPr>
          </w:p>
        </w:tc>
        <w:tc>
          <w:tcPr>
            <w:tcW w:w="633" w:type="dxa"/>
            <w:tcBorders>
              <w:top w:val="inset" w:sz="6" w:space="0" w:color="auto"/>
              <w:bottom w:val="single" w:sz="18" w:space="0" w:color="auto"/>
              <w:right w:val="single" w:sz="18" w:space="0" w:color="auto"/>
            </w:tcBorders>
            <w:shd w:val="clear" w:color="auto" w:fill="auto"/>
            <w:noWrap/>
            <w:vAlign w:val="center"/>
          </w:tcPr>
          <w:p w:rsidR="00E25910" w:rsidRPr="00736214" w:rsidRDefault="00E25910" w:rsidP="001D7302">
            <w:pPr>
              <w:jc w:val="center"/>
              <w:rPr>
                <w:color w:val="000000"/>
              </w:rPr>
            </w:pPr>
            <w:r>
              <w:rPr>
                <w:color w:val="000000"/>
              </w:rPr>
              <w:t>1</w:t>
            </w: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06" w:type="dxa"/>
            <w:tcBorders>
              <w:top w:val="inset" w:sz="6" w:space="0" w:color="auto"/>
              <w:bottom w:val="single" w:sz="18" w:space="0" w:color="auto"/>
              <w:right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left w:val="single" w:sz="18" w:space="0" w:color="auto"/>
              <w:bottom w:val="single" w:sz="18" w:space="0" w:color="auto"/>
            </w:tcBorders>
            <w:shd w:val="clear" w:color="auto" w:fill="auto"/>
            <w:vAlign w:val="center"/>
          </w:tcPr>
          <w:p w:rsidR="00E25910" w:rsidRDefault="00E25910" w:rsidP="001D7302">
            <w:pPr>
              <w:jc w:val="center"/>
              <w:rPr>
                <w:color w:val="000000"/>
              </w:rPr>
            </w:pPr>
            <w:r>
              <w:rPr>
                <w:color w:val="000000"/>
              </w:rPr>
              <w:t>1</w:t>
            </w:r>
          </w:p>
        </w:tc>
        <w:tc>
          <w:tcPr>
            <w:tcW w:w="506" w:type="dxa"/>
            <w:tcBorders>
              <w:top w:val="inset" w:sz="6" w:space="0" w:color="auto"/>
              <w:bottom w:val="single" w:sz="18" w:space="0" w:color="auto"/>
            </w:tcBorders>
            <w:shd w:val="clear" w:color="auto" w:fill="auto"/>
            <w:vAlign w:val="center"/>
          </w:tcPr>
          <w:p w:rsidR="00E25910" w:rsidRDefault="00E25910" w:rsidP="001D7302">
            <w:pPr>
              <w:jc w:val="center"/>
              <w:rPr>
                <w:color w:val="000000"/>
              </w:rPr>
            </w:pPr>
          </w:p>
        </w:tc>
        <w:tc>
          <w:tcPr>
            <w:tcW w:w="506" w:type="dxa"/>
            <w:tcBorders>
              <w:top w:val="inset" w:sz="6" w:space="0" w:color="auto"/>
              <w:bottom w:val="single" w:sz="18" w:space="0" w:color="auto"/>
              <w:right w:val="single" w:sz="18" w:space="0" w:color="auto"/>
            </w:tcBorders>
            <w:shd w:val="clear" w:color="auto" w:fill="auto"/>
            <w:vAlign w:val="center"/>
          </w:tcPr>
          <w:p w:rsidR="00E25910" w:rsidRDefault="00E25910" w:rsidP="001D7302">
            <w:pPr>
              <w:jc w:val="center"/>
              <w:rPr>
                <w:color w:val="000000"/>
              </w:rPr>
            </w:pPr>
          </w:p>
        </w:tc>
        <w:tc>
          <w:tcPr>
            <w:tcW w:w="636" w:type="dxa"/>
            <w:tcBorders>
              <w:top w:val="inset" w:sz="6" w:space="0" w:color="auto"/>
              <w:bottom w:val="single" w:sz="18" w:space="0" w:color="auto"/>
              <w:right w:val="single" w:sz="18" w:space="0" w:color="auto"/>
            </w:tcBorders>
            <w:vAlign w:val="center"/>
          </w:tcPr>
          <w:p w:rsidR="00E25910" w:rsidRDefault="00E25910" w:rsidP="001D7302">
            <w:pPr>
              <w:jc w:val="center"/>
              <w:rPr>
                <w:color w:val="000000"/>
              </w:rPr>
            </w:pPr>
            <w:r>
              <w:rPr>
                <w:color w:val="000000"/>
              </w:rPr>
              <w:t>1</w:t>
            </w:r>
          </w:p>
        </w:tc>
      </w:tr>
      <w:tr w:rsidR="00E25910" w:rsidRPr="00736214" w:rsidTr="00403B42">
        <w:trPr>
          <w:trHeight w:val="20"/>
        </w:trPr>
        <w:tc>
          <w:tcPr>
            <w:tcW w:w="3085" w:type="dxa"/>
            <w:tcBorders>
              <w:left w:val="single" w:sz="18" w:space="0" w:color="auto"/>
              <w:bottom w:val="single" w:sz="18" w:space="0" w:color="auto"/>
              <w:right w:val="single" w:sz="18" w:space="0" w:color="auto"/>
            </w:tcBorders>
            <w:shd w:val="clear" w:color="auto" w:fill="auto"/>
            <w:noWrap/>
          </w:tcPr>
          <w:p w:rsidR="00E25910" w:rsidRPr="00736214" w:rsidRDefault="00E25910" w:rsidP="001D7302">
            <w:pPr>
              <w:jc w:val="right"/>
              <w:rPr>
                <w:color w:val="000000"/>
              </w:rPr>
            </w:pPr>
            <w:r w:rsidRPr="00736214">
              <w:rPr>
                <w:color w:val="000000"/>
              </w:rPr>
              <w:t>TOPLAM</w:t>
            </w:r>
          </w:p>
        </w:tc>
        <w:tc>
          <w:tcPr>
            <w:tcW w:w="506" w:type="dxa"/>
            <w:tcBorders>
              <w:top w:val="single" w:sz="18" w:space="0" w:color="auto"/>
              <w:left w:val="single" w:sz="18" w:space="0" w:color="auto"/>
              <w:bottom w:val="single" w:sz="18" w:space="0" w:color="auto"/>
              <w:right w:val="single" w:sz="2" w:space="0" w:color="auto"/>
            </w:tcBorders>
            <w:shd w:val="clear" w:color="auto" w:fill="auto"/>
          </w:tcPr>
          <w:p w:rsidR="00E25910" w:rsidRPr="00736214" w:rsidRDefault="00E25910" w:rsidP="001D7302">
            <w:pPr>
              <w:jc w:val="center"/>
              <w:rPr>
                <w:b/>
                <w:color w:val="000000"/>
              </w:rPr>
            </w:pPr>
          </w:p>
        </w:tc>
        <w:tc>
          <w:tcPr>
            <w:tcW w:w="506" w:type="dxa"/>
            <w:tcBorders>
              <w:top w:val="single" w:sz="18" w:space="0" w:color="auto"/>
              <w:left w:val="single" w:sz="2" w:space="0" w:color="auto"/>
              <w:bottom w:val="single" w:sz="18" w:space="0" w:color="auto"/>
            </w:tcBorders>
            <w:shd w:val="clear" w:color="auto" w:fill="auto"/>
            <w:noWrap/>
            <w:vAlign w:val="center"/>
          </w:tcPr>
          <w:p w:rsidR="00E25910" w:rsidRPr="00736214" w:rsidRDefault="00E25910" w:rsidP="001D7302">
            <w:pPr>
              <w:jc w:val="center"/>
              <w:rPr>
                <w:b/>
                <w:color w:val="000000"/>
              </w:rPr>
            </w:pPr>
            <w:r>
              <w:rPr>
                <w:b/>
                <w:color w:val="000000"/>
              </w:rPr>
              <w:t>5</w:t>
            </w:r>
          </w:p>
        </w:tc>
        <w:tc>
          <w:tcPr>
            <w:tcW w:w="506" w:type="dxa"/>
            <w:tcBorders>
              <w:top w:val="single" w:sz="18" w:space="0" w:color="auto"/>
              <w:bottom w:val="single" w:sz="18" w:space="0" w:color="auto"/>
            </w:tcBorders>
            <w:shd w:val="clear" w:color="auto" w:fill="auto"/>
            <w:vAlign w:val="center"/>
          </w:tcPr>
          <w:p w:rsidR="00E25910" w:rsidRPr="00736214" w:rsidRDefault="00E25910" w:rsidP="001D7302">
            <w:pPr>
              <w:jc w:val="center"/>
              <w:rPr>
                <w:b/>
                <w:color w:val="000000"/>
              </w:rPr>
            </w:pPr>
            <w:r>
              <w:rPr>
                <w:b/>
                <w:color w:val="000000"/>
              </w:rPr>
              <w:t>15</w:t>
            </w:r>
          </w:p>
        </w:tc>
        <w:tc>
          <w:tcPr>
            <w:tcW w:w="506" w:type="dxa"/>
            <w:tcBorders>
              <w:top w:val="single" w:sz="18" w:space="0" w:color="auto"/>
              <w:bottom w:val="single" w:sz="18" w:space="0" w:color="auto"/>
            </w:tcBorders>
            <w:shd w:val="clear" w:color="auto" w:fill="auto"/>
            <w:vAlign w:val="center"/>
          </w:tcPr>
          <w:p w:rsidR="00E25910" w:rsidRPr="00736214" w:rsidRDefault="00E25910" w:rsidP="001D7302">
            <w:pPr>
              <w:jc w:val="center"/>
              <w:rPr>
                <w:b/>
                <w:color w:val="000000"/>
              </w:rPr>
            </w:pPr>
            <w:r>
              <w:rPr>
                <w:b/>
                <w:color w:val="000000"/>
              </w:rPr>
              <w:t>22</w:t>
            </w:r>
          </w:p>
        </w:tc>
        <w:tc>
          <w:tcPr>
            <w:tcW w:w="506" w:type="dxa"/>
            <w:tcBorders>
              <w:top w:val="single" w:sz="18" w:space="0" w:color="auto"/>
              <w:bottom w:val="single" w:sz="18" w:space="0" w:color="auto"/>
            </w:tcBorders>
            <w:shd w:val="clear" w:color="auto" w:fill="auto"/>
            <w:vAlign w:val="center"/>
          </w:tcPr>
          <w:p w:rsidR="00E25910" w:rsidRPr="00736214" w:rsidRDefault="00E25910" w:rsidP="001D7302">
            <w:pPr>
              <w:jc w:val="center"/>
              <w:rPr>
                <w:b/>
                <w:color w:val="000000"/>
              </w:rPr>
            </w:pPr>
            <w:r>
              <w:rPr>
                <w:b/>
                <w:color w:val="000000"/>
              </w:rPr>
              <w:t>24</w:t>
            </w:r>
          </w:p>
        </w:tc>
        <w:tc>
          <w:tcPr>
            <w:tcW w:w="524" w:type="dxa"/>
            <w:tcBorders>
              <w:top w:val="single" w:sz="18" w:space="0" w:color="auto"/>
              <w:bottom w:val="single" w:sz="18" w:space="0" w:color="auto"/>
            </w:tcBorders>
            <w:shd w:val="clear" w:color="auto" w:fill="auto"/>
            <w:noWrap/>
            <w:vAlign w:val="center"/>
          </w:tcPr>
          <w:p w:rsidR="00E25910" w:rsidRPr="00736214" w:rsidRDefault="00E25910" w:rsidP="001D7302">
            <w:pPr>
              <w:jc w:val="center"/>
              <w:rPr>
                <w:b/>
                <w:color w:val="000000"/>
              </w:rPr>
            </w:pPr>
            <w:r>
              <w:rPr>
                <w:b/>
                <w:color w:val="000000"/>
              </w:rPr>
              <w:t>33</w:t>
            </w:r>
          </w:p>
        </w:tc>
        <w:tc>
          <w:tcPr>
            <w:tcW w:w="633" w:type="dxa"/>
            <w:tcBorders>
              <w:top w:val="single" w:sz="18" w:space="0" w:color="auto"/>
              <w:bottom w:val="single" w:sz="18" w:space="0" w:color="auto"/>
              <w:right w:val="single" w:sz="18" w:space="0" w:color="auto"/>
            </w:tcBorders>
            <w:shd w:val="clear" w:color="auto" w:fill="auto"/>
            <w:noWrap/>
            <w:vAlign w:val="center"/>
          </w:tcPr>
          <w:p w:rsidR="00E25910" w:rsidRPr="00736214" w:rsidRDefault="00E25910" w:rsidP="001D7302">
            <w:pPr>
              <w:jc w:val="center"/>
              <w:rPr>
                <w:b/>
                <w:color w:val="000000"/>
              </w:rPr>
            </w:pPr>
            <w:r>
              <w:rPr>
                <w:b/>
                <w:color w:val="000000"/>
              </w:rPr>
              <w:t>2</w:t>
            </w:r>
          </w:p>
        </w:tc>
        <w:tc>
          <w:tcPr>
            <w:tcW w:w="506" w:type="dxa"/>
            <w:tcBorders>
              <w:top w:val="single" w:sz="18" w:space="0" w:color="auto"/>
              <w:left w:val="single" w:sz="18" w:space="0" w:color="auto"/>
              <w:bottom w:val="single" w:sz="18" w:space="0" w:color="auto"/>
            </w:tcBorders>
            <w:shd w:val="clear" w:color="auto" w:fill="auto"/>
            <w:vAlign w:val="center"/>
          </w:tcPr>
          <w:p w:rsidR="00E25910" w:rsidRPr="00736214" w:rsidRDefault="00E25910" w:rsidP="001D7302">
            <w:pPr>
              <w:jc w:val="center"/>
              <w:rPr>
                <w:b/>
                <w:color w:val="000000"/>
              </w:rPr>
            </w:pPr>
            <w:r>
              <w:rPr>
                <w:b/>
                <w:color w:val="000000"/>
              </w:rPr>
              <w:t>90</w:t>
            </w:r>
          </w:p>
        </w:tc>
        <w:tc>
          <w:tcPr>
            <w:tcW w:w="506" w:type="dxa"/>
            <w:tcBorders>
              <w:top w:val="single" w:sz="18" w:space="0" w:color="auto"/>
              <w:bottom w:val="single" w:sz="18" w:space="0" w:color="auto"/>
              <w:right w:val="single" w:sz="18" w:space="0" w:color="auto"/>
            </w:tcBorders>
            <w:shd w:val="clear" w:color="auto" w:fill="auto"/>
            <w:vAlign w:val="center"/>
          </w:tcPr>
          <w:p w:rsidR="00E25910" w:rsidRPr="00736214" w:rsidRDefault="00E25910" w:rsidP="001D7302">
            <w:pPr>
              <w:jc w:val="center"/>
              <w:rPr>
                <w:b/>
                <w:color w:val="000000"/>
              </w:rPr>
            </w:pPr>
            <w:r>
              <w:rPr>
                <w:b/>
                <w:color w:val="000000"/>
              </w:rPr>
              <w:t>12</w:t>
            </w:r>
          </w:p>
        </w:tc>
        <w:tc>
          <w:tcPr>
            <w:tcW w:w="506" w:type="dxa"/>
            <w:tcBorders>
              <w:top w:val="single" w:sz="18" w:space="0" w:color="auto"/>
              <w:left w:val="single" w:sz="18" w:space="0" w:color="auto"/>
              <w:bottom w:val="single" w:sz="18" w:space="0" w:color="auto"/>
            </w:tcBorders>
            <w:shd w:val="clear" w:color="auto" w:fill="auto"/>
            <w:vAlign w:val="center"/>
          </w:tcPr>
          <w:p w:rsidR="00E25910" w:rsidRPr="00736214" w:rsidRDefault="00E25910" w:rsidP="001D7302">
            <w:pPr>
              <w:jc w:val="center"/>
              <w:rPr>
                <w:b/>
                <w:color w:val="000000"/>
              </w:rPr>
            </w:pPr>
            <w:r>
              <w:rPr>
                <w:b/>
                <w:color w:val="000000"/>
              </w:rPr>
              <w:t>51</w:t>
            </w:r>
          </w:p>
        </w:tc>
        <w:tc>
          <w:tcPr>
            <w:tcW w:w="506" w:type="dxa"/>
            <w:tcBorders>
              <w:top w:val="single" w:sz="18" w:space="0" w:color="auto"/>
              <w:bottom w:val="single" w:sz="18" w:space="0" w:color="auto"/>
            </w:tcBorders>
            <w:shd w:val="clear" w:color="auto" w:fill="auto"/>
            <w:vAlign w:val="center"/>
          </w:tcPr>
          <w:p w:rsidR="00E25910" w:rsidRPr="00736214" w:rsidRDefault="00E25910" w:rsidP="001D7302">
            <w:pPr>
              <w:jc w:val="center"/>
              <w:rPr>
                <w:b/>
                <w:color w:val="000000"/>
              </w:rPr>
            </w:pPr>
            <w:r>
              <w:rPr>
                <w:b/>
                <w:color w:val="000000"/>
              </w:rPr>
              <w:t>15</w:t>
            </w:r>
          </w:p>
        </w:tc>
        <w:tc>
          <w:tcPr>
            <w:tcW w:w="506" w:type="dxa"/>
            <w:tcBorders>
              <w:top w:val="single" w:sz="18" w:space="0" w:color="auto"/>
              <w:bottom w:val="single" w:sz="18" w:space="0" w:color="auto"/>
              <w:right w:val="single" w:sz="18" w:space="0" w:color="auto"/>
            </w:tcBorders>
            <w:shd w:val="clear" w:color="auto" w:fill="auto"/>
            <w:vAlign w:val="center"/>
          </w:tcPr>
          <w:p w:rsidR="00E25910" w:rsidRPr="00736214" w:rsidRDefault="00E25910" w:rsidP="001D7302">
            <w:pPr>
              <w:jc w:val="center"/>
              <w:rPr>
                <w:b/>
                <w:color w:val="000000"/>
              </w:rPr>
            </w:pPr>
            <w:r>
              <w:rPr>
                <w:b/>
                <w:color w:val="000000"/>
              </w:rPr>
              <w:t>35</w:t>
            </w:r>
          </w:p>
        </w:tc>
        <w:tc>
          <w:tcPr>
            <w:tcW w:w="636" w:type="dxa"/>
            <w:tcBorders>
              <w:top w:val="single" w:sz="18" w:space="0" w:color="auto"/>
              <w:bottom w:val="single" w:sz="18" w:space="0" w:color="auto"/>
              <w:right w:val="single" w:sz="18" w:space="0" w:color="auto"/>
            </w:tcBorders>
          </w:tcPr>
          <w:p w:rsidR="00E25910" w:rsidRPr="00752637" w:rsidRDefault="00E25910" w:rsidP="001D7302">
            <w:pPr>
              <w:jc w:val="center"/>
              <w:rPr>
                <w:color w:val="000000"/>
              </w:rPr>
            </w:pPr>
            <w:r>
              <w:rPr>
                <w:color w:val="000000"/>
              </w:rPr>
              <w:t>101</w:t>
            </w:r>
          </w:p>
        </w:tc>
      </w:tr>
    </w:tbl>
    <w:p w:rsidR="00E25910" w:rsidRPr="00666090" w:rsidRDefault="00E25910" w:rsidP="00E25910">
      <w:pPr>
        <w:pStyle w:val="AralkYok"/>
        <w:rPr>
          <w:rFonts w:cs="Calibri"/>
        </w:rPr>
      </w:pPr>
      <w:r>
        <w:rPr>
          <w:rFonts w:cs="Calibri"/>
        </w:rPr>
        <w:t>*Birden fazla görevi olan personeller, toplamdan düşülmüştür.</w:t>
      </w:r>
    </w:p>
    <w:p w:rsidR="00E25910" w:rsidRPr="00666090" w:rsidRDefault="00E25910" w:rsidP="00E25910">
      <w:pPr>
        <w:pStyle w:val="AralkYok"/>
        <w:rPr>
          <w:rFonts w:cs="Calibri"/>
        </w:rPr>
      </w:pPr>
      <w:r>
        <w:rPr>
          <w:rFonts w:cs="Calibri"/>
        </w:rPr>
        <w:t>İnsan Kaynakları ve Eğitim Müdürlüğü</w:t>
      </w:r>
    </w:p>
    <w:p w:rsidR="00E25910" w:rsidRDefault="00E25910" w:rsidP="00E25910"/>
    <w:p w:rsidR="00CB6619" w:rsidRPr="00B36C5D" w:rsidRDefault="00CB6619" w:rsidP="00CB6619">
      <w:pPr>
        <w:rPr>
          <w:rFonts w:ascii="Times New Roman" w:hAnsi="Times New Roman" w:cs="Times New Roman"/>
        </w:rPr>
      </w:pPr>
      <w:bookmarkStart w:id="10" w:name="_2s8eyo1" w:colFirst="0" w:colLast="0"/>
      <w:bookmarkEnd w:id="10"/>
    </w:p>
    <w:p w:rsidR="00BD7CA6" w:rsidRPr="00B36C5D" w:rsidRDefault="00AA737B">
      <w:pPr>
        <w:pBdr>
          <w:top w:val="nil"/>
          <w:left w:val="nil"/>
          <w:bottom w:val="nil"/>
          <w:right w:val="nil"/>
          <w:between w:val="nil"/>
        </w:pBdr>
        <w:spacing w:before="11"/>
        <w:rPr>
          <w:rFonts w:ascii="Times New Roman" w:hAnsi="Times New Roman" w:cs="Times New Roman"/>
          <w:color w:val="000000"/>
          <w:sz w:val="4"/>
          <w:szCs w:val="4"/>
        </w:rPr>
      </w:pPr>
      <w:r>
        <w:rPr>
          <w:rFonts w:ascii="Times New Roman" w:hAnsi="Times New Roman" w:cs="Times New Roman"/>
          <w:color w:val="000000"/>
          <w:sz w:val="24"/>
          <w:szCs w:val="24"/>
        </w:rPr>
        <w:pict>
          <v:group id="_x0000_s1039" style="position:absolute;margin-left:782.75pt;margin-top:51.35pt;width:23.8pt;height:501.75pt;z-index:15731712;mso-position-horizontal-relative:page;mso-position-vertical-relative:page" coordorigin="15655,1027" coordsize="476,10035">
            <v:shape id="_x0000_s1041" style="position:absolute;left:15655;top:1027;width:476;height:7898" coordorigin="15655,1027" coordsize="476,7898" path="m16130,1027r-103,l15758,1027r-103,l15655,8925r103,l15758,8923r269,l16027,8925r103,l16130,1027xe" fillcolor="#528135" stroked="f">
              <v:fill angle="180"/>
              <v:path arrowok="t"/>
            </v:shape>
            <v:shape id="_x0000_s1040" style="position:absolute;left:15655;top:8922;width:476;height:2139" coordorigin="15655,8923" coordsize="476,2139" path="m16130,8923r-103,l15758,8923r-103,l15655,11062r103,l16027,11062r103,l16130,8923xe" fillcolor="black" stroked="f">
              <v:fill angle="180"/>
              <v:path arrowok="t"/>
            </v:shape>
            <w10:wrap anchorx="page" anchory="page"/>
          </v:group>
        </w:pict>
      </w:r>
      <w:r>
        <w:rPr>
          <w:rFonts w:ascii="Times New Roman" w:hAnsi="Times New Roman" w:cs="Times New Roman"/>
          <w:color w:val="000000"/>
          <w:sz w:val="24"/>
          <w:szCs w:val="24"/>
        </w:rPr>
        <w:pict>
          <v:shape id="_x0000_s1038" type="#_x0000_t202" style="position:absolute;margin-left:787.3pt;margin-top:160.3pt;width:13.05pt;height:281.5pt;z-index:15732224;mso-position-horizontal:absolute;mso-position-horizontal-relative:page;mso-position-vertical:absolute;mso-position-vertical-relative:page" filled="f" stroked="f">
            <v:textbox style="layout-flow:vertical;mso-next-textbox:#_x0000_s1038" inset="0,0,0,0">
              <w:txbxContent>
                <w:p w:rsidR="001D7302" w:rsidRDefault="001D7302">
                  <w:pPr>
                    <w:spacing w:line="245" w:lineRule="exact"/>
                    <w:ind w:left="20"/>
                  </w:pPr>
                  <w:r>
                    <w:rPr>
                      <w:color w:val="FFFFFF"/>
                    </w:rPr>
                    <w:t>MUTBELEDİYESİ2022MALİYILIPERFORMANSPROGRAMI</w:t>
                  </w:r>
                </w:p>
              </w:txbxContent>
            </v:textbox>
            <w10:wrap anchorx="page" anchory="page"/>
          </v:shape>
        </w:pict>
      </w:r>
      <w:r>
        <w:rPr>
          <w:rFonts w:ascii="Times New Roman" w:hAnsi="Times New Roman" w:cs="Times New Roman"/>
          <w:color w:val="000000"/>
          <w:sz w:val="24"/>
          <w:szCs w:val="24"/>
        </w:rPr>
        <w:pict>
          <v:shape id="_x0000_s1037" type="#_x0000_t202" style="position:absolute;margin-left:787.3pt;margin-top:487.4pt;width:13.05pt;height:24.4pt;z-index:15732736;mso-position-horizontal:absolute;mso-position-horizontal-relative:page;mso-position-vertical:absolute;mso-position-vertical-relative:page" filled="f" stroked="f">
            <v:textbox style="layout-flow:vertical;mso-next-textbox:#_x0000_s1037" inset="0,0,0,0">
              <w:txbxContent>
                <w:p w:rsidR="001D7302" w:rsidRDefault="001D7302">
                  <w:pPr>
                    <w:spacing w:line="245" w:lineRule="exact"/>
                    <w:ind w:left="20"/>
                  </w:pPr>
                  <w:r>
                    <w:rPr>
                      <w:color w:val="FFFFFF"/>
                    </w:rPr>
                    <w:t>2022</w:t>
                  </w:r>
                </w:p>
              </w:txbxContent>
            </v:textbox>
            <w10:wrap anchorx="page" anchory="page"/>
          </v:shape>
        </w:pict>
      </w:r>
      <w:r>
        <w:rPr>
          <w:rFonts w:ascii="Times New Roman" w:hAnsi="Times New Roman" w:cs="Times New Roman"/>
          <w:color w:val="000000"/>
          <w:sz w:val="24"/>
          <w:szCs w:val="24"/>
        </w:rPr>
        <w:pict>
          <v:shape id="_x0000_s1036" type="#_x0000_t202" style="position:absolute;margin-left:754pt;margin-top:55.65pt;width:14pt;height:80.8pt;z-index:15733248;mso-position-horizontal:absolute;mso-position-horizontal-relative:page;mso-position-vertical:absolute;mso-position-vertical-relative:page" filled="f" stroked="f">
            <v:textbox style="layout-flow:vertical;mso-next-textbox:#_x0000_s1036" inset="0,0,0,0">
              <w:txbxContent>
                <w:p w:rsidR="001D7302" w:rsidRDefault="001D7302">
                  <w:pPr>
                    <w:spacing w:line="264" w:lineRule="exact"/>
                    <w:ind w:left="20"/>
                    <w:rPr>
                      <w:b/>
                      <w:sz w:val="24"/>
                    </w:rPr>
                  </w:pPr>
                  <w:r>
                    <w:rPr>
                      <w:b/>
                      <w:sz w:val="24"/>
                    </w:rPr>
                    <w:t>8.MALİ YAPISI</w:t>
                  </w:r>
                </w:p>
              </w:txbxContent>
            </v:textbox>
            <w10:wrap anchorx="page" anchory="page"/>
          </v:shape>
        </w:pict>
      </w:r>
      <w:r>
        <w:rPr>
          <w:rFonts w:ascii="Times New Roman" w:hAnsi="Times New Roman" w:cs="Times New Roman"/>
          <w:color w:val="000000"/>
          <w:sz w:val="24"/>
          <w:szCs w:val="24"/>
        </w:rPr>
        <w:pict>
          <v:shape id="_x0000_s1035" type="#_x0000_t202" style="position:absolute;margin-left:731.35pt;margin-top:55.65pt;width:13.05pt;height:101.6pt;z-index:15733760;mso-position-horizontal:absolute;mso-position-horizontal-relative:page;mso-position-vertical:absolute;mso-position-vertical-relative:page" filled="f" stroked="f">
            <v:textbox style="layout-flow:vertical;mso-next-textbox:#_x0000_s1035" inset="0,0,0,0">
              <w:txbxContent>
                <w:p w:rsidR="001D7302" w:rsidRDefault="001D7302">
                  <w:pPr>
                    <w:spacing w:line="245" w:lineRule="exact"/>
                    <w:ind w:left="20"/>
                    <w:rPr>
                      <w:b/>
                    </w:rPr>
                  </w:pPr>
                  <w:r>
                    <w:rPr>
                      <w:b/>
                    </w:rPr>
                    <w:t>Bütçe Gider Kalemleri</w:t>
                  </w:r>
                </w:p>
              </w:txbxContent>
            </v:textbox>
            <w10:wrap anchorx="page" anchory="page"/>
          </v:shape>
        </w:pict>
      </w:r>
      <w:r>
        <w:rPr>
          <w:rFonts w:ascii="Times New Roman" w:hAnsi="Times New Roman" w:cs="Times New Roman"/>
          <w:color w:val="000000"/>
          <w:sz w:val="24"/>
          <w:szCs w:val="24"/>
        </w:rPr>
        <w:pict>
          <v:shape id="_x0000_s1034" type="#_x0000_t202" style="position:absolute;margin-left:46.85pt;margin-top:514.25pt;width:18pt;height:18.1pt;z-index:15734272;mso-position-horizontal:absolute;mso-position-horizontal-relative:page;mso-position-vertical:absolute;mso-position-vertical-relative:page" filled="f" stroked="f">
            <v:textbox style="layout-flow:vertical;mso-next-textbox:#_x0000_s1034" inset="0,0,0,0">
              <w:txbxContent>
                <w:p w:rsidR="001D7302" w:rsidRDefault="001D7302">
                  <w:pPr>
                    <w:spacing w:line="345" w:lineRule="exact"/>
                    <w:ind w:left="20"/>
                    <w:rPr>
                      <w:rFonts w:ascii="Calibri Light"/>
                      <w:sz w:val="32"/>
                    </w:rPr>
                  </w:pPr>
                  <w:r>
                    <w:rPr>
                      <w:rFonts w:ascii="Calibri Light"/>
                      <w:color w:val="528135"/>
                      <w:sz w:val="32"/>
                    </w:rPr>
                    <w:t>18</w:t>
                  </w:r>
                </w:p>
              </w:txbxContent>
            </v:textbox>
            <w10:wrap anchorx="page" anchory="page"/>
          </v:shape>
        </w:pict>
      </w:r>
    </w:p>
    <w:tbl>
      <w:tblPr>
        <w:tblW w:w="14459" w:type="dxa"/>
        <w:tblCellMar>
          <w:left w:w="70" w:type="dxa"/>
          <w:right w:w="70" w:type="dxa"/>
        </w:tblCellMar>
        <w:tblLook w:val="04A0" w:firstRow="1" w:lastRow="0" w:firstColumn="1" w:lastColumn="0" w:noHBand="0" w:noVBand="1"/>
      </w:tblPr>
      <w:tblGrid>
        <w:gridCol w:w="1099"/>
        <w:gridCol w:w="2002"/>
        <w:gridCol w:w="911"/>
        <w:gridCol w:w="808"/>
        <w:gridCol w:w="956"/>
        <w:gridCol w:w="218"/>
        <w:gridCol w:w="960"/>
        <w:gridCol w:w="31"/>
        <w:gridCol w:w="1174"/>
        <w:gridCol w:w="455"/>
        <w:gridCol w:w="742"/>
        <w:gridCol w:w="1134"/>
        <w:gridCol w:w="1417"/>
        <w:gridCol w:w="1276"/>
        <w:gridCol w:w="1276"/>
      </w:tblGrid>
      <w:tr w:rsidR="00CB6619" w:rsidRPr="00CB6619" w:rsidTr="00CB6619">
        <w:trPr>
          <w:trHeight w:val="300"/>
        </w:trPr>
        <w:tc>
          <w:tcPr>
            <w:tcW w:w="14459" w:type="dxa"/>
            <w:gridSpan w:val="15"/>
            <w:tcBorders>
              <w:top w:val="nil"/>
              <w:left w:val="nil"/>
              <w:bottom w:val="nil"/>
              <w:right w:val="nil"/>
            </w:tcBorders>
            <w:shd w:val="clear" w:color="auto" w:fill="auto"/>
            <w:noWrap/>
            <w:vAlign w:val="bottom"/>
            <w:hideMark/>
          </w:tcPr>
          <w:p w:rsidR="00CB6619" w:rsidRDefault="00CB6619" w:rsidP="009B5595">
            <w:pPr>
              <w:widowControl/>
              <w:rPr>
                <w:rFonts w:ascii="Times New Roman" w:eastAsia="Times New Roman" w:hAnsi="Times New Roman" w:cs="Times New Roman"/>
                <w:sz w:val="16"/>
                <w:szCs w:val="16"/>
              </w:rPr>
            </w:pPr>
          </w:p>
          <w:p w:rsidR="00403B42" w:rsidRPr="00CB6619" w:rsidRDefault="00403B42" w:rsidP="009B5595">
            <w:pPr>
              <w:widowControl/>
              <w:rPr>
                <w:rFonts w:ascii="Times New Roman" w:eastAsia="Times New Roman" w:hAnsi="Times New Roman" w:cs="Times New Roman"/>
                <w:sz w:val="16"/>
                <w:szCs w:val="16"/>
              </w:rPr>
            </w:pPr>
          </w:p>
        </w:tc>
      </w:tr>
      <w:tr w:rsidR="00CB6619" w:rsidRPr="00CB6619" w:rsidTr="00CB6619">
        <w:trPr>
          <w:trHeight w:val="300"/>
        </w:trPr>
        <w:tc>
          <w:tcPr>
            <w:tcW w:w="14459" w:type="dxa"/>
            <w:gridSpan w:val="15"/>
            <w:tcBorders>
              <w:top w:val="nil"/>
              <w:left w:val="nil"/>
              <w:bottom w:val="nil"/>
              <w:right w:val="nil"/>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sz w:val="16"/>
                <w:szCs w:val="16"/>
              </w:rPr>
            </w:pPr>
          </w:p>
        </w:tc>
      </w:tr>
      <w:tr w:rsidR="00CB6619" w:rsidRPr="00CB6619" w:rsidTr="00CB6619">
        <w:trPr>
          <w:trHeight w:val="300"/>
        </w:trPr>
        <w:tc>
          <w:tcPr>
            <w:tcW w:w="14459" w:type="dxa"/>
            <w:gridSpan w:val="15"/>
            <w:tcBorders>
              <w:top w:val="nil"/>
              <w:left w:val="nil"/>
              <w:bottom w:val="nil"/>
              <w:right w:val="nil"/>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sz w:val="16"/>
                <w:szCs w:val="16"/>
              </w:rPr>
            </w:pPr>
          </w:p>
        </w:tc>
      </w:tr>
      <w:tr w:rsidR="00CB6619" w:rsidRPr="00B36C5D" w:rsidTr="00CB6619">
        <w:trPr>
          <w:trHeight w:val="300"/>
        </w:trPr>
        <w:tc>
          <w:tcPr>
            <w:tcW w:w="10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KURUMSAL KOD</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Düzeyi</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Kodu</w:t>
            </w:r>
          </w:p>
        </w:tc>
        <w:tc>
          <w:tcPr>
            <w:tcW w:w="1764" w:type="dxa"/>
            <w:gridSpan w:val="2"/>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AÇIKLAMA</w:t>
            </w:r>
          </w:p>
        </w:tc>
        <w:tc>
          <w:tcPr>
            <w:tcW w:w="1178" w:type="dxa"/>
            <w:gridSpan w:val="2"/>
            <w:tcBorders>
              <w:top w:val="nil"/>
              <w:left w:val="nil"/>
              <w:bottom w:val="nil"/>
              <w:right w:val="nil"/>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b/>
                <w:bCs/>
                <w:color w:val="000000"/>
                <w:sz w:val="16"/>
                <w:szCs w:val="16"/>
              </w:rPr>
            </w:pPr>
          </w:p>
        </w:tc>
        <w:tc>
          <w:tcPr>
            <w:tcW w:w="1205"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455"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742"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134"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417"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r>
      <w:tr w:rsidR="00CB6619" w:rsidRPr="00B36C5D" w:rsidTr="00CB6619">
        <w:trPr>
          <w:trHeight w:val="300"/>
        </w:trPr>
        <w:tc>
          <w:tcPr>
            <w:tcW w:w="1099" w:type="dxa"/>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9B5595">
            <w:pPr>
              <w:widowControl/>
              <w:rPr>
                <w:rFonts w:ascii="Times New Roman" w:eastAsia="Times New Roman" w:hAnsi="Times New Roman" w:cs="Times New Roman"/>
                <w:b/>
                <w:bCs/>
                <w:color w:val="000000"/>
                <w:sz w:val="16"/>
                <w:szCs w:val="16"/>
              </w:rPr>
            </w:pPr>
          </w:p>
        </w:tc>
        <w:tc>
          <w:tcPr>
            <w:tcW w:w="2002"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I</w:t>
            </w:r>
          </w:p>
        </w:tc>
        <w:tc>
          <w:tcPr>
            <w:tcW w:w="911"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46</w:t>
            </w:r>
          </w:p>
        </w:tc>
        <w:tc>
          <w:tcPr>
            <w:tcW w:w="1764" w:type="dxa"/>
            <w:gridSpan w:val="2"/>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proofErr w:type="gramStart"/>
            <w:r w:rsidRPr="00CB6619">
              <w:rPr>
                <w:rFonts w:ascii="Times New Roman" w:eastAsia="Times New Roman" w:hAnsi="Times New Roman" w:cs="Times New Roman"/>
                <w:color w:val="000000"/>
                <w:sz w:val="16"/>
                <w:szCs w:val="16"/>
              </w:rPr>
              <w:t>BELEDİYE,BAĞLI</w:t>
            </w:r>
            <w:proofErr w:type="gramEnd"/>
            <w:r w:rsidRPr="00CB6619">
              <w:rPr>
                <w:rFonts w:ascii="Times New Roman" w:eastAsia="Times New Roman" w:hAnsi="Times New Roman" w:cs="Times New Roman"/>
                <w:color w:val="000000"/>
                <w:sz w:val="16"/>
                <w:szCs w:val="16"/>
              </w:rPr>
              <w:t xml:space="preserve"> İDARE</w:t>
            </w:r>
          </w:p>
        </w:tc>
        <w:tc>
          <w:tcPr>
            <w:tcW w:w="1178"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p>
        </w:tc>
        <w:tc>
          <w:tcPr>
            <w:tcW w:w="1205"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455"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742"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134"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417"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r>
      <w:tr w:rsidR="00CB6619" w:rsidRPr="00B36C5D" w:rsidTr="00CB6619">
        <w:trPr>
          <w:trHeight w:val="300"/>
        </w:trPr>
        <w:tc>
          <w:tcPr>
            <w:tcW w:w="1099" w:type="dxa"/>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9B5595">
            <w:pPr>
              <w:widowControl/>
              <w:rPr>
                <w:rFonts w:ascii="Times New Roman" w:eastAsia="Times New Roman" w:hAnsi="Times New Roman" w:cs="Times New Roman"/>
                <w:b/>
                <w:bCs/>
                <w:color w:val="000000"/>
                <w:sz w:val="16"/>
                <w:szCs w:val="16"/>
              </w:rPr>
            </w:pPr>
          </w:p>
        </w:tc>
        <w:tc>
          <w:tcPr>
            <w:tcW w:w="2002"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II</w:t>
            </w:r>
          </w:p>
        </w:tc>
        <w:tc>
          <w:tcPr>
            <w:tcW w:w="911"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33</w:t>
            </w:r>
          </w:p>
        </w:tc>
        <w:tc>
          <w:tcPr>
            <w:tcW w:w="1764" w:type="dxa"/>
            <w:gridSpan w:val="2"/>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MERSİN İLİ</w:t>
            </w:r>
          </w:p>
        </w:tc>
        <w:tc>
          <w:tcPr>
            <w:tcW w:w="1178"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p>
        </w:tc>
        <w:tc>
          <w:tcPr>
            <w:tcW w:w="1205"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455"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742"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134"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417"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r>
      <w:tr w:rsidR="00CB6619" w:rsidRPr="00B36C5D" w:rsidTr="00CB6619">
        <w:trPr>
          <w:trHeight w:val="300"/>
        </w:trPr>
        <w:tc>
          <w:tcPr>
            <w:tcW w:w="1099" w:type="dxa"/>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9B5595">
            <w:pPr>
              <w:widowControl/>
              <w:rPr>
                <w:rFonts w:ascii="Times New Roman" w:eastAsia="Times New Roman" w:hAnsi="Times New Roman" w:cs="Times New Roman"/>
                <w:b/>
                <w:bCs/>
                <w:color w:val="000000"/>
                <w:sz w:val="16"/>
                <w:szCs w:val="16"/>
              </w:rPr>
            </w:pPr>
          </w:p>
        </w:tc>
        <w:tc>
          <w:tcPr>
            <w:tcW w:w="2002"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III</w:t>
            </w:r>
          </w:p>
        </w:tc>
        <w:tc>
          <w:tcPr>
            <w:tcW w:w="911"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11</w:t>
            </w:r>
          </w:p>
        </w:tc>
        <w:tc>
          <w:tcPr>
            <w:tcW w:w="1764" w:type="dxa"/>
            <w:gridSpan w:val="2"/>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MUT BELEDİYESİ</w:t>
            </w:r>
          </w:p>
        </w:tc>
        <w:tc>
          <w:tcPr>
            <w:tcW w:w="1178"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p>
        </w:tc>
        <w:tc>
          <w:tcPr>
            <w:tcW w:w="1205"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455"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742"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134"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417"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r>
      <w:tr w:rsidR="00CB6619" w:rsidRPr="00B36C5D" w:rsidTr="00CB6619">
        <w:trPr>
          <w:trHeight w:val="300"/>
        </w:trPr>
        <w:tc>
          <w:tcPr>
            <w:tcW w:w="1099" w:type="dxa"/>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9B5595">
            <w:pPr>
              <w:widowControl/>
              <w:rPr>
                <w:rFonts w:ascii="Times New Roman" w:eastAsia="Times New Roman" w:hAnsi="Times New Roman" w:cs="Times New Roman"/>
                <w:b/>
                <w:bCs/>
                <w:color w:val="000000"/>
                <w:sz w:val="16"/>
                <w:szCs w:val="16"/>
              </w:rPr>
            </w:pPr>
          </w:p>
        </w:tc>
        <w:tc>
          <w:tcPr>
            <w:tcW w:w="2002"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IV</w:t>
            </w:r>
          </w:p>
        </w:tc>
        <w:tc>
          <w:tcPr>
            <w:tcW w:w="911" w:type="dxa"/>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w:t>
            </w:r>
          </w:p>
        </w:tc>
        <w:tc>
          <w:tcPr>
            <w:tcW w:w="1764" w:type="dxa"/>
            <w:gridSpan w:val="2"/>
            <w:tcBorders>
              <w:top w:val="nil"/>
              <w:left w:val="nil"/>
              <w:bottom w:val="single" w:sz="4" w:space="0" w:color="auto"/>
              <w:right w:val="single" w:sz="4" w:space="0" w:color="auto"/>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w:t>
            </w:r>
          </w:p>
        </w:tc>
        <w:tc>
          <w:tcPr>
            <w:tcW w:w="1178"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color w:val="000000"/>
                <w:sz w:val="16"/>
                <w:szCs w:val="16"/>
              </w:rPr>
            </w:pPr>
          </w:p>
        </w:tc>
        <w:tc>
          <w:tcPr>
            <w:tcW w:w="1205" w:type="dxa"/>
            <w:gridSpan w:val="2"/>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455"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742"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134"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417"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c>
          <w:tcPr>
            <w:tcW w:w="1276" w:type="dxa"/>
            <w:tcBorders>
              <w:top w:val="nil"/>
              <w:left w:val="nil"/>
              <w:bottom w:val="nil"/>
              <w:right w:val="nil"/>
            </w:tcBorders>
            <w:shd w:val="clear" w:color="auto" w:fill="auto"/>
            <w:noWrap/>
            <w:vAlign w:val="bottom"/>
            <w:hideMark/>
          </w:tcPr>
          <w:p w:rsidR="00CB6619" w:rsidRPr="00CB6619" w:rsidRDefault="00CB6619" w:rsidP="009B5595">
            <w:pPr>
              <w:widowControl/>
              <w:rPr>
                <w:rFonts w:ascii="Times New Roman" w:eastAsia="Times New Roman" w:hAnsi="Times New Roman" w:cs="Times New Roman"/>
                <w:sz w:val="16"/>
                <w:szCs w:val="16"/>
              </w:rPr>
            </w:pPr>
          </w:p>
        </w:tc>
      </w:tr>
      <w:tr w:rsidR="00CB6619" w:rsidRPr="00CB6619" w:rsidTr="00CB6619">
        <w:trPr>
          <w:trHeight w:val="300"/>
        </w:trPr>
        <w:tc>
          <w:tcPr>
            <w:tcW w:w="14459" w:type="dxa"/>
            <w:gridSpan w:val="15"/>
            <w:tcBorders>
              <w:top w:val="nil"/>
              <w:left w:val="nil"/>
              <w:bottom w:val="nil"/>
              <w:right w:val="nil"/>
            </w:tcBorders>
            <w:shd w:val="clear" w:color="auto" w:fill="auto"/>
            <w:noWrap/>
            <w:vAlign w:val="bottom"/>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TL</w:t>
            </w:r>
          </w:p>
        </w:tc>
      </w:tr>
      <w:tr w:rsidR="00CB6619" w:rsidRPr="00B36C5D" w:rsidTr="00CB6619">
        <w:trPr>
          <w:trHeight w:val="402"/>
        </w:trPr>
        <w:tc>
          <w:tcPr>
            <w:tcW w:w="10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KODU</w:t>
            </w:r>
          </w:p>
        </w:tc>
        <w:tc>
          <w:tcPr>
            <w:tcW w:w="37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AÇIKLAMA</w:t>
            </w:r>
          </w:p>
        </w:tc>
        <w:tc>
          <w:tcPr>
            <w:tcW w:w="2165" w:type="dxa"/>
            <w:gridSpan w:val="4"/>
            <w:tcBorders>
              <w:top w:val="single" w:sz="4" w:space="0" w:color="auto"/>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ÖNCEKİ YIL (2020)</w:t>
            </w:r>
          </w:p>
        </w:tc>
        <w:tc>
          <w:tcPr>
            <w:tcW w:w="3505" w:type="dxa"/>
            <w:gridSpan w:val="4"/>
            <w:tcBorders>
              <w:top w:val="single" w:sz="4" w:space="0" w:color="auto"/>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CARİ YIL (2021)</w:t>
            </w: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BÜTÇE TEKLİFİ</w:t>
            </w:r>
          </w:p>
        </w:tc>
      </w:tr>
      <w:tr w:rsidR="00CB6619" w:rsidRPr="00B36C5D" w:rsidTr="00CB6619">
        <w:trPr>
          <w:trHeight w:val="642"/>
        </w:trPr>
        <w:tc>
          <w:tcPr>
            <w:tcW w:w="1099" w:type="dxa"/>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p>
        </w:tc>
        <w:tc>
          <w:tcPr>
            <w:tcW w:w="3721" w:type="dxa"/>
            <w:gridSpan w:val="3"/>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p>
        </w:tc>
        <w:tc>
          <w:tcPr>
            <w:tcW w:w="1174" w:type="dxa"/>
            <w:gridSpan w:val="2"/>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Bütçe Ödeneği</w:t>
            </w:r>
          </w:p>
        </w:tc>
        <w:tc>
          <w:tcPr>
            <w:tcW w:w="991" w:type="dxa"/>
            <w:gridSpan w:val="2"/>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Harcama</w:t>
            </w:r>
          </w:p>
        </w:tc>
        <w:tc>
          <w:tcPr>
            <w:tcW w:w="1174"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Bütçe Ödeneği</w:t>
            </w:r>
          </w:p>
        </w:tc>
        <w:tc>
          <w:tcPr>
            <w:tcW w:w="1197" w:type="dxa"/>
            <w:gridSpan w:val="2"/>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Haziran Sonu Harcama</w:t>
            </w:r>
          </w:p>
        </w:tc>
        <w:tc>
          <w:tcPr>
            <w:tcW w:w="1134"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Yıl Sonu Tahmini</w:t>
            </w:r>
          </w:p>
        </w:tc>
        <w:tc>
          <w:tcPr>
            <w:tcW w:w="1417"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Bütçe Yılı (2022 Yılı)</w:t>
            </w:r>
          </w:p>
        </w:tc>
        <w:tc>
          <w:tcPr>
            <w:tcW w:w="1276"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İzleyen 1. Yıl (2023 Yılı)</w:t>
            </w:r>
          </w:p>
        </w:tc>
        <w:tc>
          <w:tcPr>
            <w:tcW w:w="1276"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İzleyen 2. Yıl (2024 Yılı)</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01</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PERSONEL GİDERLERİ</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9.800.457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10.646.051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10.411.907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5.913.835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10.411.907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13.372.382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14.825.094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16.802.093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02</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SOSYAL GÜVENLİK KURUMLARINA DEVLET PRİMİ GİDERLERİ</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1.510.178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1.785.583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1.805.402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1.000.719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1.800.902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2.329.105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2.560.853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2.902.346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03</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MAL VE HİZMET ALIM GİDERLERİ</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22.291.379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19.664.336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31.707.405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14.449.038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23.691.905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37.417.348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38.880.684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44.063.982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04</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proofErr w:type="gramStart"/>
            <w:r w:rsidRPr="00CB6619">
              <w:rPr>
                <w:rFonts w:ascii="Times New Roman" w:eastAsia="Times New Roman" w:hAnsi="Times New Roman" w:cs="Times New Roman"/>
                <w:color w:val="000000"/>
                <w:sz w:val="16"/>
                <w:szCs w:val="16"/>
              </w:rPr>
              <w:t>FAİZ  GİDERLERİ</w:t>
            </w:r>
            <w:proofErr w:type="gramEnd"/>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350.004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579.928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500.004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341.411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500.004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618.869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710.956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805.766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05</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CARİ TRANSFERLER</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573.051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1.242.778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617.770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305.286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617.770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764.628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878.405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995.545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06</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SERMAYE GİDERLERİ</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6.774.931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3.434.424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11.427.512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1.995.443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7.927.512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9.548.114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9.963.393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11.292.070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07</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SERMAYE TRANSFERLERİ</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50.000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50.000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50.000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61.886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71.094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80.576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08</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BORÇ VERME</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09</w:t>
            </w:r>
          </w:p>
        </w:tc>
        <w:tc>
          <w:tcPr>
            <w:tcW w:w="372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YEDEK ÖDENEKLER</w:t>
            </w:r>
          </w:p>
        </w:tc>
        <w:tc>
          <w:tcPr>
            <w:tcW w:w="1174"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4.250.000 </w:t>
            </w:r>
          </w:p>
        </w:tc>
        <w:tc>
          <w:tcPr>
            <w:tcW w:w="991"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7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5.000.000 </w:t>
            </w:r>
          </w:p>
        </w:tc>
        <w:tc>
          <w:tcPr>
            <w:tcW w:w="1197" w:type="dxa"/>
            <w:gridSpan w:val="2"/>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5.000.000 </w:t>
            </w:r>
          </w:p>
        </w:tc>
        <w:tc>
          <w:tcPr>
            <w:tcW w:w="1417"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7.000.000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7.109.521 </w:t>
            </w:r>
          </w:p>
        </w:tc>
        <w:tc>
          <w:tcPr>
            <w:tcW w:w="1276" w:type="dxa"/>
            <w:tcBorders>
              <w:top w:val="nil"/>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8.057.622 </w:t>
            </w:r>
          </w:p>
        </w:tc>
      </w:tr>
      <w:tr w:rsidR="00CB6619" w:rsidRPr="00B36C5D" w:rsidTr="00CB661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10</w:t>
            </w:r>
          </w:p>
        </w:tc>
        <w:tc>
          <w:tcPr>
            <w:tcW w:w="3721" w:type="dxa"/>
            <w:gridSpan w:val="3"/>
            <w:tcBorders>
              <w:top w:val="single" w:sz="4" w:space="0" w:color="auto"/>
              <w:left w:val="nil"/>
              <w:bottom w:val="nil"/>
              <w:right w:val="single" w:sz="4" w:space="0" w:color="auto"/>
            </w:tcBorders>
            <w:shd w:val="clear" w:color="auto" w:fill="auto"/>
            <w:noWrap/>
            <w:vAlign w:val="center"/>
            <w:hideMark/>
          </w:tcPr>
          <w:p w:rsidR="00CB6619" w:rsidRPr="00CB6619" w:rsidRDefault="00CB6619" w:rsidP="009B5595">
            <w:pPr>
              <w:widowControl/>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SOSYAL GÜVENLİK VE SOSYAL YARDIM HİZMETLERİ</w:t>
            </w:r>
          </w:p>
        </w:tc>
        <w:tc>
          <w:tcPr>
            <w:tcW w:w="1174" w:type="dxa"/>
            <w:gridSpan w:val="2"/>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991" w:type="dxa"/>
            <w:gridSpan w:val="2"/>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74" w:type="dxa"/>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97" w:type="dxa"/>
            <w:gridSpan w:val="2"/>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134" w:type="dxa"/>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417" w:type="dxa"/>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276" w:type="dxa"/>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c>
          <w:tcPr>
            <w:tcW w:w="1276" w:type="dxa"/>
            <w:tcBorders>
              <w:top w:val="nil"/>
              <w:left w:val="nil"/>
              <w:bottom w:val="nil"/>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0 </w:t>
            </w:r>
          </w:p>
        </w:tc>
      </w:tr>
      <w:tr w:rsidR="00CB6619" w:rsidRPr="00B36C5D" w:rsidTr="00CB6619">
        <w:trPr>
          <w:trHeight w:val="300"/>
        </w:trPr>
        <w:tc>
          <w:tcPr>
            <w:tcW w:w="1099" w:type="dxa"/>
            <w:tcBorders>
              <w:top w:val="nil"/>
              <w:left w:val="nil"/>
              <w:bottom w:val="nil"/>
              <w:right w:val="nil"/>
            </w:tcBorders>
            <w:shd w:val="clear" w:color="auto" w:fill="auto"/>
            <w:noWrap/>
            <w:vAlign w:val="bottom"/>
            <w:hideMark/>
          </w:tcPr>
          <w:p w:rsidR="00CB6619" w:rsidRPr="00CB6619" w:rsidRDefault="00CB6619" w:rsidP="009B5595">
            <w:pPr>
              <w:widowControl/>
              <w:jc w:val="right"/>
              <w:rPr>
                <w:rFonts w:ascii="Times New Roman" w:eastAsia="Times New Roman" w:hAnsi="Times New Roman" w:cs="Times New Roman"/>
                <w:color w:val="000000"/>
                <w:sz w:val="16"/>
                <w:szCs w:val="16"/>
              </w:rPr>
            </w:pPr>
          </w:p>
        </w:tc>
        <w:tc>
          <w:tcPr>
            <w:tcW w:w="3721" w:type="dxa"/>
            <w:gridSpan w:val="3"/>
            <w:tcBorders>
              <w:top w:val="single" w:sz="4" w:space="0" w:color="000000"/>
              <w:left w:val="single" w:sz="4" w:space="0" w:color="auto"/>
              <w:bottom w:val="single" w:sz="4" w:space="0" w:color="auto"/>
              <w:right w:val="single" w:sz="4" w:space="0" w:color="auto"/>
            </w:tcBorders>
            <w:shd w:val="clear" w:color="auto" w:fill="auto"/>
            <w:noWrap/>
            <w:vAlign w:val="center"/>
            <w:hideMark/>
          </w:tcPr>
          <w:p w:rsidR="00CB6619" w:rsidRPr="00CB6619" w:rsidRDefault="00CB6619" w:rsidP="009B5595">
            <w:pPr>
              <w:widowControl/>
              <w:jc w:val="center"/>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 GENEL TOPLAM </w:t>
            </w:r>
          </w:p>
        </w:tc>
        <w:tc>
          <w:tcPr>
            <w:tcW w:w="1174" w:type="dxa"/>
            <w:gridSpan w:val="2"/>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45.600.000 </w:t>
            </w:r>
          </w:p>
        </w:tc>
        <w:tc>
          <w:tcPr>
            <w:tcW w:w="991" w:type="dxa"/>
            <w:gridSpan w:val="2"/>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37.353.100 </w:t>
            </w:r>
          </w:p>
        </w:tc>
        <w:tc>
          <w:tcPr>
            <w:tcW w:w="1174" w:type="dxa"/>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61.520.000 </w:t>
            </w:r>
          </w:p>
        </w:tc>
        <w:tc>
          <w:tcPr>
            <w:tcW w:w="1197" w:type="dxa"/>
            <w:gridSpan w:val="2"/>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24.005.731 </w:t>
            </w:r>
          </w:p>
        </w:tc>
        <w:tc>
          <w:tcPr>
            <w:tcW w:w="1134" w:type="dxa"/>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50.000.000 </w:t>
            </w:r>
          </w:p>
        </w:tc>
        <w:tc>
          <w:tcPr>
            <w:tcW w:w="1417" w:type="dxa"/>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71.112.332 </w:t>
            </w:r>
          </w:p>
        </w:tc>
        <w:tc>
          <w:tcPr>
            <w:tcW w:w="1276" w:type="dxa"/>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b/>
                <w:bCs/>
                <w:color w:val="000000"/>
                <w:sz w:val="16"/>
                <w:szCs w:val="16"/>
              </w:rPr>
            </w:pPr>
            <w:r w:rsidRPr="00CB6619">
              <w:rPr>
                <w:rFonts w:ascii="Times New Roman" w:eastAsia="Times New Roman" w:hAnsi="Times New Roman" w:cs="Times New Roman"/>
                <w:b/>
                <w:bCs/>
                <w:color w:val="000000"/>
                <w:sz w:val="16"/>
                <w:szCs w:val="16"/>
              </w:rPr>
              <w:t xml:space="preserve">75.000.000 </w:t>
            </w:r>
          </w:p>
        </w:tc>
        <w:tc>
          <w:tcPr>
            <w:tcW w:w="1276" w:type="dxa"/>
            <w:tcBorders>
              <w:top w:val="single" w:sz="4" w:space="0" w:color="000000"/>
              <w:left w:val="nil"/>
              <w:bottom w:val="single" w:sz="4" w:space="0" w:color="auto"/>
              <w:right w:val="single" w:sz="4" w:space="0" w:color="auto"/>
            </w:tcBorders>
            <w:shd w:val="clear" w:color="auto" w:fill="auto"/>
            <w:noWrap/>
            <w:vAlign w:val="center"/>
            <w:hideMark/>
          </w:tcPr>
          <w:p w:rsidR="00CB6619" w:rsidRPr="00CB6619" w:rsidRDefault="00CB6619" w:rsidP="009B5595">
            <w:pPr>
              <w:widowControl/>
              <w:jc w:val="right"/>
              <w:rPr>
                <w:rFonts w:ascii="Times New Roman" w:eastAsia="Times New Roman" w:hAnsi="Times New Roman" w:cs="Times New Roman"/>
                <w:color w:val="000000"/>
                <w:sz w:val="16"/>
                <w:szCs w:val="16"/>
              </w:rPr>
            </w:pPr>
            <w:r w:rsidRPr="00CB6619">
              <w:rPr>
                <w:rFonts w:ascii="Times New Roman" w:eastAsia="Times New Roman" w:hAnsi="Times New Roman" w:cs="Times New Roman"/>
                <w:color w:val="000000"/>
                <w:sz w:val="16"/>
                <w:szCs w:val="16"/>
              </w:rPr>
              <w:t xml:space="preserve">85.000.000 </w:t>
            </w:r>
          </w:p>
        </w:tc>
      </w:tr>
    </w:tbl>
    <w:p w:rsidR="00BD7CA6" w:rsidRPr="00B36C5D" w:rsidRDefault="00BD7CA6">
      <w:pPr>
        <w:rPr>
          <w:rFonts w:ascii="Times New Roman" w:hAnsi="Times New Roman" w:cs="Times New Roman"/>
          <w:sz w:val="2"/>
          <w:szCs w:val="2"/>
        </w:rPr>
        <w:sectPr w:rsidR="00BD7CA6" w:rsidRPr="00B36C5D" w:rsidSect="00403B42">
          <w:headerReference w:type="default" r:id="rId24"/>
          <w:footerReference w:type="default" r:id="rId25"/>
          <w:pgSz w:w="16850" w:h="11920" w:orient="landscape"/>
          <w:pgMar w:top="1021" w:right="862" w:bottom="301" w:left="879" w:header="0" w:footer="0" w:gutter="0"/>
          <w:cols w:space="708"/>
        </w:sectPr>
      </w:pPr>
    </w:p>
    <w:p w:rsidR="00BD7CA6" w:rsidRPr="00B36C5D" w:rsidRDefault="00AA737B">
      <w:pPr>
        <w:pBdr>
          <w:top w:val="nil"/>
          <w:left w:val="nil"/>
          <w:bottom w:val="nil"/>
          <w:right w:val="nil"/>
          <w:between w:val="nil"/>
        </w:pBdr>
        <w:spacing w:before="1"/>
        <w:rPr>
          <w:rFonts w:ascii="Times New Roman" w:hAnsi="Times New Roman" w:cs="Times New Roman"/>
          <w:color w:val="000000"/>
          <w:sz w:val="21"/>
          <w:szCs w:val="21"/>
        </w:rPr>
      </w:pPr>
      <w:r>
        <w:rPr>
          <w:rFonts w:ascii="Times New Roman" w:hAnsi="Times New Roman" w:cs="Times New Roman"/>
          <w:color w:val="000000"/>
          <w:sz w:val="24"/>
          <w:szCs w:val="24"/>
        </w:rPr>
        <w:lastRenderedPageBreak/>
        <w:pict>
          <v:group id="_x0000_s1030" style="position:absolute;margin-left:782.75pt;margin-top:51.35pt;width:23.8pt;height:501.75pt;z-index:15735296;mso-position-horizontal-relative:page;mso-position-vertical-relative:page" coordorigin="15655,1027" coordsize="476,10035">
            <v:shape id="_x0000_s1032" style="position:absolute;left:15655;top:1027;width:476;height:7898" coordorigin="15655,1027" coordsize="476,7898" path="m16130,1027r-103,l15758,1027r-103,l15655,8925r103,l15758,8923r269,l16027,8925r103,l16130,1027xe" fillcolor="#528135" stroked="f">
              <v:fill angle="180"/>
              <v:path arrowok="t"/>
            </v:shape>
            <v:shape id="_x0000_s1031" style="position:absolute;left:15655;top:8922;width:476;height:2139" coordorigin="15655,8923" coordsize="476,2139" path="m16130,8923r-103,l15758,8923r-103,l15655,11062r103,l16027,11062r103,l16130,8923xe" fillcolor="black" stroked="f">
              <v:fill angle="180"/>
              <v:path arrowok="t"/>
            </v:shape>
            <w10:wrap anchorx="page" anchory="page"/>
          </v:group>
        </w:pict>
      </w:r>
      <w:r>
        <w:rPr>
          <w:rFonts w:ascii="Times New Roman" w:hAnsi="Times New Roman" w:cs="Times New Roman"/>
          <w:color w:val="000000"/>
          <w:sz w:val="24"/>
          <w:szCs w:val="24"/>
        </w:rPr>
        <w:pict>
          <v:shape id="_x0000_s1029" type="#_x0000_t202" style="position:absolute;margin-left:787.3pt;margin-top:160.3pt;width:13.05pt;height:281.5pt;z-index:15735808;mso-position-horizontal:absolute;mso-position-horizontal-relative:page;mso-position-vertical:absolute;mso-position-vertical-relative:page" filled="f" stroked="f">
            <v:textbox style="layout-flow:vertical" inset="0,0,0,0">
              <w:txbxContent>
                <w:p w:rsidR="001D7302" w:rsidRDefault="001D7302">
                  <w:pPr>
                    <w:spacing w:line="245" w:lineRule="exact"/>
                    <w:ind w:left="20"/>
                  </w:pPr>
                  <w:r>
                    <w:rPr>
                      <w:color w:val="FFFFFF"/>
                    </w:rPr>
                    <w:t>MUTBELEDİYESİ2022MALİYILIPERFORMANSPROGRAMI</w:t>
                  </w:r>
                </w:p>
              </w:txbxContent>
            </v:textbox>
            <w10:wrap anchorx="page" anchory="page"/>
          </v:shape>
        </w:pict>
      </w:r>
      <w:r>
        <w:rPr>
          <w:rFonts w:ascii="Times New Roman" w:hAnsi="Times New Roman" w:cs="Times New Roman"/>
          <w:color w:val="000000"/>
          <w:sz w:val="24"/>
          <w:szCs w:val="24"/>
        </w:rPr>
        <w:pict>
          <v:shape id="_x0000_s1028" type="#_x0000_t202" style="position:absolute;margin-left:787.3pt;margin-top:487.4pt;width:13.05pt;height:24.4pt;z-index:15736320;mso-position-horizontal:absolute;mso-position-horizontal-relative:page;mso-position-vertical:absolute;mso-position-vertical-relative:page" filled="f" stroked="f">
            <v:textbox style="layout-flow:vertical" inset="0,0,0,0">
              <w:txbxContent>
                <w:p w:rsidR="001D7302" w:rsidRDefault="001D7302">
                  <w:pPr>
                    <w:spacing w:line="245" w:lineRule="exact"/>
                    <w:ind w:left="20"/>
                  </w:pPr>
                  <w:r>
                    <w:rPr>
                      <w:color w:val="FFFFFF"/>
                    </w:rPr>
                    <w:t>2022</w:t>
                  </w:r>
                </w:p>
              </w:txbxContent>
            </v:textbox>
            <w10:wrap anchorx="page" anchory="page"/>
          </v:shape>
        </w:pict>
      </w:r>
      <w:r>
        <w:rPr>
          <w:rFonts w:ascii="Times New Roman" w:hAnsi="Times New Roman" w:cs="Times New Roman"/>
          <w:color w:val="000000"/>
          <w:sz w:val="24"/>
          <w:szCs w:val="24"/>
        </w:rPr>
        <w:pict>
          <v:shape id="_x0000_s1027" type="#_x0000_t202" style="position:absolute;margin-left:732.65pt;margin-top:55.65pt;width:13.05pt;height:98.4pt;z-index:15736832;mso-position-horizontal:absolute;mso-position-horizontal-relative:page;mso-position-vertical:absolute;mso-position-vertical-relative:page" filled="f" stroked="f">
            <v:textbox style="layout-flow:vertical" inset="0,0,0,0">
              <w:txbxContent>
                <w:p w:rsidR="001D7302" w:rsidRDefault="001D7302">
                  <w:pPr>
                    <w:spacing w:line="245" w:lineRule="exact"/>
                    <w:ind w:left="20"/>
                    <w:rPr>
                      <w:b/>
                    </w:rPr>
                  </w:pPr>
                  <w:r>
                    <w:rPr>
                      <w:b/>
                    </w:rPr>
                    <w:t>Bütçe Gelir Kalemleri</w:t>
                  </w:r>
                </w:p>
              </w:txbxContent>
            </v:textbox>
            <w10:wrap anchorx="page" anchory="page"/>
          </v:shape>
        </w:pict>
      </w:r>
      <w:r>
        <w:rPr>
          <w:rFonts w:ascii="Times New Roman" w:hAnsi="Times New Roman" w:cs="Times New Roman"/>
          <w:color w:val="000000"/>
          <w:sz w:val="24"/>
          <w:szCs w:val="24"/>
        </w:rPr>
        <w:pict>
          <v:shape id="_x0000_s1026" type="#_x0000_t202" style="position:absolute;margin-left:46.85pt;margin-top:514.25pt;width:18pt;height:18.1pt;z-index:15737344;mso-position-horizontal:absolute;mso-position-horizontal-relative:page;mso-position-vertical:absolute;mso-position-vertical-relative:page" filled="f" stroked="f">
            <v:textbox style="layout-flow:vertical" inset="0,0,0,0">
              <w:txbxContent>
                <w:p w:rsidR="001D7302" w:rsidRDefault="001D7302">
                  <w:pPr>
                    <w:spacing w:line="345" w:lineRule="exact"/>
                    <w:ind w:left="20"/>
                    <w:rPr>
                      <w:rFonts w:ascii="Calibri Light"/>
                      <w:sz w:val="32"/>
                    </w:rPr>
                  </w:pPr>
                  <w:r>
                    <w:rPr>
                      <w:rFonts w:ascii="Calibri Light"/>
                      <w:color w:val="528135"/>
                      <w:sz w:val="32"/>
                    </w:rPr>
                    <w:t>19</w:t>
                  </w:r>
                </w:p>
              </w:txbxContent>
            </v:textbox>
            <w10:wrap anchorx="page" anchory="page"/>
          </v:shape>
        </w:pict>
      </w:r>
    </w:p>
    <w:tbl>
      <w:tblPr>
        <w:tblW w:w="14601" w:type="dxa"/>
        <w:tblCellMar>
          <w:left w:w="70" w:type="dxa"/>
          <w:right w:w="70" w:type="dxa"/>
        </w:tblCellMar>
        <w:tblLook w:val="04A0" w:firstRow="1" w:lastRow="0" w:firstColumn="1" w:lastColumn="0" w:noHBand="0" w:noVBand="1"/>
      </w:tblPr>
      <w:tblGrid>
        <w:gridCol w:w="617"/>
        <w:gridCol w:w="478"/>
        <w:gridCol w:w="540"/>
        <w:gridCol w:w="547"/>
        <w:gridCol w:w="2921"/>
        <w:gridCol w:w="1560"/>
        <w:gridCol w:w="1275"/>
        <w:gridCol w:w="1560"/>
        <w:gridCol w:w="992"/>
        <w:gridCol w:w="1417"/>
        <w:gridCol w:w="1276"/>
        <w:gridCol w:w="1418"/>
      </w:tblGrid>
      <w:tr w:rsidR="00CB6619" w:rsidRPr="00CB6619" w:rsidTr="00FD09AA">
        <w:trPr>
          <w:trHeight w:val="315"/>
        </w:trPr>
        <w:tc>
          <w:tcPr>
            <w:tcW w:w="14601" w:type="dxa"/>
            <w:gridSpan w:val="12"/>
            <w:tcBorders>
              <w:top w:val="nil"/>
              <w:left w:val="nil"/>
              <w:bottom w:val="nil"/>
              <w:right w:val="nil"/>
            </w:tcBorders>
            <w:shd w:val="clear" w:color="auto" w:fill="auto"/>
            <w:noWrap/>
            <w:vAlign w:val="bottom"/>
            <w:hideMark/>
          </w:tcPr>
          <w:p w:rsidR="00FD09AA" w:rsidRPr="00B36C5D" w:rsidRDefault="00FD09AA" w:rsidP="00CB6619">
            <w:pPr>
              <w:widowControl/>
              <w:jc w:val="center"/>
              <w:rPr>
                <w:rFonts w:ascii="Times New Roman" w:eastAsia="Times New Roman" w:hAnsi="Times New Roman" w:cs="Times New Roman"/>
                <w:b/>
                <w:bCs/>
                <w:color w:val="000000"/>
                <w:sz w:val="18"/>
                <w:szCs w:val="18"/>
              </w:rPr>
            </w:pPr>
          </w:p>
          <w:p w:rsidR="00FD09AA" w:rsidRPr="00B36C5D" w:rsidRDefault="00FD09AA" w:rsidP="00CB6619">
            <w:pPr>
              <w:widowControl/>
              <w:jc w:val="center"/>
              <w:rPr>
                <w:rFonts w:ascii="Times New Roman" w:eastAsia="Times New Roman" w:hAnsi="Times New Roman" w:cs="Times New Roman"/>
                <w:b/>
                <w:bCs/>
                <w:color w:val="000000"/>
                <w:sz w:val="18"/>
                <w:szCs w:val="18"/>
              </w:rPr>
            </w:pPr>
          </w:p>
          <w:p w:rsidR="00FD09AA" w:rsidRPr="00B36C5D" w:rsidRDefault="00FD09AA" w:rsidP="00CB6619">
            <w:pPr>
              <w:widowControl/>
              <w:jc w:val="center"/>
              <w:rPr>
                <w:rFonts w:ascii="Times New Roman" w:eastAsia="Times New Roman" w:hAnsi="Times New Roman" w:cs="Times New Roman"/>
                <w:b/>
                <w:bCs/>
                <w:color w:val="000000"/>
                <w:sz w:val="18"/>
                <w:szCs w:val="18"/>
              </w:rPr>
            </w:pPr>
          </w:p>
          <w:p w:rsidR="00FD09AA" w:rsidRPr="00B36C5D" w:rsidRDefault="00FD09AA" w:rsidP="00CB6619">
            <w:pPr>
              <w:widowControl/>
              <w:jc w:val="center"/>
              <w:rPr>
                <w:rFonts w:ascii="Times New Roman" w:eastAsia="Times New Roman" w:hAnsi="Times New Roman" w:cs="Times New Roman"/>
                <w:b/>
                <w:bCs/>
                <w:color w:val="000000"/>
                <w:sz w:val="18"/>
                <w:szCs w:val="18"/>
              </w:rPr>
            </w:pPr>
          </w:p>
          <w:p w:rsidR="00FD09AA" w:rsidRPr="00B36C5D" w:rsidRDefault="00FD09AA" w:rsidP="00CB6619">
            <w:pPr>
              <w:widowControl/>
              <w:jc w:val="center"/>
              <w:rPr>
                <w:rFonts w:ascii="Times New Roman" w:eastAsia="Times New Roman" w:hAnsi="Times New Roman" w:cs="Times New Roman"/>
                <w:b/>
                <w:bCs/>
                <w:color w:val="000000"/>
                <w:sz w:val="18"/>
                <w:szCs w:val="18"/>
              </w:rPr>
            </w:pPr>
          </w:p>
          <w:p w:rsidR="00FD09AA" w:rsidRPr="00B36C5D" w:rsidRDefault="00FD09AA" w:rsidP="00CB6619">
            <w:pPr>
              <w:widowControl/>
              <w:jc w:val="center"/>
              <w:rPr>
                <w:rFonts w:ascii="Times New Roman" w:eastAsia="Times New Roman" w:hAnsi="Times New Roman" w:cs="Times New Roman"/>
                <w:b/>
                <w:bCs/>
                <w:color w:val="000000"/>
                <w:sz w:val="18"/>
                <w:szCs w:val="18"/>
              </w:rPr>
            </w:pPr>
          </w:p>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BÜTÇE GELİRLERİ CETVELİ</w:t>
            </w:r>
          </w:p>
        </w:tc>
      </w:tr>
      <w:tr w:rsidR="00CB6619" w:rsidRPr="00CB6619" w:rsidTr="00FD09AA">
        <w:trPr>
          <w:trHeight w:val="300"/>
        </w:trPr>
        <w:tc>
          <w:tcPr>
            <w:tcW w:w="5103" w:type="dxa"/>
            <w:gridSpan w:val="5"/>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Kurum Adı   MUT BELEDİYESİ</w:t>
            </w:r>
          </w:p>
        </w:tc>
        <w:tc>
          <w:tcPr>
            <w:tcW w:w="8080" w:type="dxa"/>
            <w:gridSpan w:val="6"/>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p>
        </w:tc>
        <w:tc>
          <w:tcPr>
            <w:tcW w:w="1418" w:type="dxa"/>
            <w:tcBorders>
              <w:top w:val="nil"/>
              <w:left w:val="nil"/>
              <w:bottom w:val="nil"/>
              <w:right w:val="nil"/>
            </w:tcBorders>
            <w:shd w:val="clear" w:color="auto" w:fill="auto"/>
            <w:noWrap/>
            <w:vAlign w:val="bottom"/>
            <w:hideMark/>
          </w:tcPr>
          <w:p w:rsidR="00CB6619" w:rsidRPr="00CB6619" w:rsidRDefault="00CB6619" w:rsidP="00CB6619">
            <w:pPr>
              <w:widowControl/>
              <w:jc w:val="right"/>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TL</w:t>
            </w:r>
          </w:p>
        </w:tc>
      </w:tr>
      <w:tr w:rsidR="00FD09AA" w:rsidRPr="00B36C5D" w:rsidTr="00FD09AA">
        <w:trPr>
          <w:trHeight w:val="162"/>
        </w:trPr>
        <w:tc>
          <w:tcPr>
            <w:tcW w:w="617" w:type="dxa"/>
            <w:tcBorders>
              <w:top w:val="nil"/>
              <w:left w:val="nil"/>
              <w:bottom w:val="nil"/>
              <w:right w:val="nil"/>
            </w:tcBorders>
            <w:shd w:val="clear" w:color="auto" w:fill="auto"/>
            <w:noWrap/>
            <w:vAlign w:val="bottom"/>
            <w:hideMark/>
          </w:tcPr>
          <w:p w:rsidR="00CB6619" w:rsidRPr="00CB6619" w:rsidRDefault="00CB6619" w:rsidP="00CB6619">
            <w:pPr>
              <w:widowControl/>
              <w:jc w:val="right"/>
              <w:rPr>
                <w:rFonts w:ascii="Times New Roman" w:eastAsia="Times New Roman" w:hAnsi="Times New Roman" w:cs="Times New Roman"/>
                <w:color w:val="000000"/>
                <w:sz w:val="18"/>
                <w:szCs w:val="18"/>
              </w:rPr>
            </w:pPr>
          </w:p>
        </w:tc>
        <w:tc>
          <w:tcPr>
            <w:tcW w:w="478"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540"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547"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2921"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1560"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1275"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1560"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992"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1417"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1276"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c>
          <w:tcPr>
            <w:tcW w:w="1418" w:type="dxa"/>
            <w:tcBorders>
              <w:top w:val="nil"/>
              <w:left w:val="nil"/>
              <w:bottom w:val="nil"/>
              <w:right w:val="nil"/>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sz w:val="18"/>
                <w:szCs w:val="18"/>
              </w:rPr>
            </w:pPr>
          </w:p>
        </w:tc>
      </w:tr>
      <w:tr w:rsidR="00FD09AA" w:rsidRPr="00B36C5D" w:rsidTr="00FD09AA">
        <w:trPr>
          <w:trHeight w:val="600"/>
        </w:trPr>
        <w:tc>
          <w:tcPr>
            <w:tcW w:w="218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Gelirler</w:t>
            </w:r>
          </w:p>
        </w:tc>
        <w:tc>
          <w:tcPr>
            <w:tcW w:w="29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Açıklama</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Önceki Yıl (2020) Gerçekleşme</w:t>
            </w:r>
          </w:p>
        </w:tc>
        <w:tc>
          <w:tcPr>
            <w:tcW w:w="3827" w:type="dxa"/>
            <w:gridSpan w:val="3"/>
            <w:tcBorders>
              <w:top w:val="single" w:sz="4" w:space="0" w:color="auto"/>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İÇİNDE BULUNULAN YIL (2021 YILI)</w:t>
            </w:r>
          </w:p>
        </w:tc>
        <w:tc>
          <w:tcPr>
            <w:tcW w:w="4111" w:type="dxa"/>
            <w:gridSpan w:val="3"/>
            <w:tcBorders>
              <w:top w:val="single" w:sz="4" w:space="0" w:color="auto"/>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TEKLİF</w:t>
            </w:r>
          </w:p>
        </w:tc>
      </w:tr>
      <w:tr w:rsidR="00FD09AA" w:rsidRPr="00B36C5D" w:rsidTr="00FD09AA">
        <w:trPr>
          <w:trHeight w:val="900"/>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I</w:t>
            </w:r>
          </w:p>
        </w:tc>
        <w:tc>
          <w:tcPr>
            <w:tcW w:w="478"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II</w:t>
            </w:r>
          </w:p>
        </w:tc>
        <w:tc>
          <w:tcPr>
            <w:tcW w:w="540"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III</w:t>
            </w:r>
          </w:p>
        </w:tc>
        <w:tc>
          <w:tcPr>
            <w:tcW w:w="547"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IV</w:t>
            </w:r>
          </w:p>
        </w:tc>
        <w:tc>
          <w:tcPr>
            <w:tcW w:w="2921" w:type="dxa"/>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CB6619">
            <w:pPr>
              <w:widowControl/>
              <w:rPr>
                <w:rFonts w:ascii="Times New Roman" w:eastAsia="Times New Roman" w:hAnsi="Times New Roman" w:cs="Times New Roman"/>
                <w:b/>
                <w:bCs/>
                <w:color w:val="00000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CB6619" w:rsidRPr="00CB6619" w:rsidRDefault="00CB6619" w:rsidP="00CB6619">
            <w:pPr>
              <w:widowControl/>
              <w:rPr>
                <w:rFonts w:ascii="Times New Roman" w:eastAsia="Times New Roman" w:hAnsi="Times New Roman" w:cs="Times New Roman"/>
                <w:b/>
                <w:bCs/>
                <w:color w:val="000000"/>
                <w:sz w:val="18"/>
                <w:szCs w:val="18"/>
              </w:rPr>
            </w:pPr>
          </w:p>
        </w:tc>
        <w:tc>
          <w:tcPr>
            <w:tcW w:w="1275"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Tahmin</w:t>
            </w:r>
          </w:p>
        </w:tc>
        <w:tc>
          <w:tcPr>
            <w:tcW w:w="1560"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Gerçekleşme</w:t>
            </w:r>
          </w:p>
        </w:tc>
        <w:tc>
          <w:tcPr>
            <w:tcW w:w="992"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Yılsonu Ger. Tahmini</w:t>
            </w:r>
          </w:p>
        </w:tc>
        <w:tc>
          <w:tcPr>
            <w:tcW w:w="1417"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Bütçesi Hazırlanan (2022 Yılı)</w:t>
            </w:r>
          </w:p>
        </w:tc>
        <w:tc>
          <w:tcPr>
            <w:tcW w:w="1276"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İzleyen 1. Yıl (2023 Yılı)</w:t>
            </w:r>
          </w:p>
        </w:tc>
        <w:tc>
          <w:tcPr>
            <w:tcW w:w="1418" w:type="dxa"/>
            <w:tcBorders>
              <w:top w:val="nil"/>
              <w:left w:val="nil"/>
              <w:bottom w:val="single" w:sz="4" w:space="0" w:color="auto"/>
              <w:right w:val="single" w:sz="4" w:space="0" w:color="auto"/>
            </w:tcBorders>
            <w:shd w:val="clear" w:color="auto" w:fill="auto"/>
            <w:vAlign w:val="center"/>
            <w:hideMark/>
          </w:tcPr>
          <w:p w:rsidR="00CB6619" w:rsidRPr="00CB6619" w:rsidRDefault="00CB6619" w:rsidP="00CB6619">
            <w:pPr>
              <w:widowControl/>
              <w:jc w:val="center"/>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İzleyen 2. Yıl (2024 Yılı)</w:t>
            </w:r>
          </w:p>
        </w:tc>
      </w:tr>
      <w:tr w:rsidR="00FD09AA" w:rsidRPr="00B36C5D" w:rsidTr="00FD09AA">
        <w:trPr>
          <w:trHeight w:val="300"/>
        </w:trPr>
        <w:tc>
          <w:tcPr>
            <w:tcW w:w="617" w:type="dxa"/>
            <w:tcBorders>
              <w:top w:val="nil"/>
              <w:left w:val="single" w:sz="4" w:space="0" w:color="auto"/>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01</w:t>
            </w:r>
          </w:p>
        </w:tc>
        <w:tc>
          <w:tcPr>
            <w:tcW w:w="47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2921"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VERGİ GELİRLERİ</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5.567.277,05 </w:t>
            </w:r>
          </w:p>
        </w:tc>
        <w:tc>
          <w:tcPr>
            <w:tcW w:w="1275"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7.985.361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4.273.826,74 </w:t>
            </w:r>
          </w:p>
        </w:tc>
        <w:tc>
          <w:tcPr>
            <w:tcW w:w="992"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10.677.547 </w:t>
            </w:r>
          </w:p>
        </w:tc>
        <w:tc>
          <w:tcPr>
            <w:tcW w:w="141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11.482.679 </w:t>
            </w:r>
          </w:p>
        </w:tc>
        <w:tc>
          <w:tcPr>
            <w:tcW w:w="1276"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11.983.546 </w:t>
            </w:r>
          </w:p>
        </w:tc>
        <w:tc>
          <w:tcPr>
            <w:tcW w:w="141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13.547.288 </w:t>
            </w:r>
          </w:p>
        </w:tc>
      </w:tr>
      <w:tr w:rsidR="00FD09AA" w:rsidRPr="00B36C5D" w:rsidTr="00FD09AA">
        <w:trPr>
          <w:trHeight w:val="300"/>
        </w:trPr>
        <w:tc>
          <w:tcPr>
            <w:tcW w:w="617" w:type="dxa"/>
            <w:tcBorders>
              <w:top w:val="nil"/>
              <w:left w:val="single" w:sz="4" w:space="0" w:color="auto"/>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03</w:t>
            </w:r>
          </w:p>
        </w:tc>
        <w:tc>
          <w:tcPr>
            <w:tcW w:w="47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2921"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TEŞEBBÜS VE MÜLKİYET GELİRLERİ</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706.420,28 </w:t>
            </w:r>
          </w:p>
        </w:tc>
        <w:tc>
          <w:tcPr>
            <w:tcW w:w="1275"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2.975.446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429.958,17 </w:t>
            </w:r>
          </w:p>
        </w:tc>
        <w:tc>
          <w:tcPr>
            <w:tcW w:w="992"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3.107.829 </w:t>
            </w:r>
          </w:p>
        </w:tc>
        <w:tc>
          <w:tcPr>
            <w:tcW w:w="141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4.179.247 </w:t>
            </w:r>
          </w:p>
        </w:tc>
        <w:tc>
          <w:tcPr>
            <w:tcW w:w="1276"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4.361.539 </w:t>
            </w:r>
          </w:p>
        </w:tc>
        <w:tc>
          <w:tcPr>
            <w:tcW w:w="141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4.930.683 </w:t>
            </w:r>
          </w:p>
        </w:tc>
      </w:tr>
      <w:tr w:rsidR="00FD09AA" w:rsidRPr="00B36C5D" w:rsidTr="00FD09AA">
        <w:trPr>
          <w:trHeight w:val="300"/>
        </w:trPr>
        <w:tc>
          <w:tcPr>
            <w:tcW w:w="617" w:type="dxa"/>
            <w:tcBorders>
              <w:top w:val="nil"/>
              <w:left w:val="single" w:sz="4" w:space="0" w:color="auto"/>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04</w:t>
            </w:r>
          </w:p>
        </w:tc>
        <w:tc>
          <w:tcPr>
            <w:tcW w:w="47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2921"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ALINAN BAĞIŞ VE YARDIMLAR İLE ÖZEL GELİRLER</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1.095.477,33 </w:t>
            </w:r>
          </w:p>
        </w:tc>
        <w:tc>
          <w:tcPr>
            <w:tcW w:w="1275"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2.491.471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1.445,36 </w:t>
            </w:r>
          </w:p>
        </w:tc>
        <w:tc>
          <w:tcPr>
            <w:tcW w:w="992"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2.494.362 </w:t>
            </w:r>
          </w:p>
        </w:tc>
        <w:tc>
          <w:tcPr>
            <w:tcW w:w="141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1.281.906 </w:t>
            </w:r>
          </w:p>
        </w:tc>
        <w:tc>
          <w:tcPr>
            <w:tcW w:w="1276"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1.337.821 </w:t>
            </w:r>
          </w:p>
        </w:tc>
        <w:tc>
          <w:tcPr>
            <w:tcW w:w="141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1.512.396 </w:t>
            </w:r>
          </w:p>
        </w:tc>
      </w:tr>
      <w:tr w:rsidR="00FD09AA" w:rsidRPr="00B36C5D" w:rsidTr="00FD09AA">
        <w:trPr>
          <w:trHeight w:val="300"/>
        </w:trPr>
        <w:tc>
          <w:tcPr>
            <w:tcW w:w="617" w:type="dxa"/>
            <w:tcBorders>
              <w:top w:val="nil"/>
              <w:left w:val="single" w:sz="4" w:space="0" w:color="auto"/>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05</w:t>
            </w:r>
          </w:p>
        </w:tc>
        <w:tc>
          <w:tcPr>
            <w:tcW w:w="47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2921"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DİĞER GELİRLER</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33.274.598,77 </w:t>
            </w:r>
          </w:p>
        </w:tc>
        <w:tc>
          <w:tcPr>
            <w:tcW w:w="1275"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38.738.637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21.790.550,53 </w:t>
            </w:r>
          </w:p>
        </w:tc>
        <w:tc>
          <w:tcPr>
            <w:tcW w:w="992"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40.264.048 </w:t>
            </w:r>
          </w:p>
        </w:tc>
        <w:tc>
          <w:tcPr>
            <w:tcW w:w="141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46.250.745 </w:t>
            </w:r>
          </w:p>
        </w:tc>
        <w:tc>
          <w:tcPr>
            <w:tcW w:w="1276"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48.272.068 </w:t>
            </w:r>
          </w:p>
        </w:tc>
        <w:tc>
          <w:tcPr>
            <w:tcW w:w="141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54.567.259 </w:t>
            </w:r>
          </w:p>
        </w:tc>
      </w:tr>
      <w:tr w:rsidR="00FD09AA" w:rsidRPr="00B36C5D" w:rsidTr="00FD09AA">
        <w:trPr>
          <w:trHeight w:val="300"/>
        </w:trPr>
        <w:tc>
          <w:tcPr>
            <w:tcW w:w="617" w:type="dxa"/>
            <w:tcBorders>
              <w:top w:val="nil"/>
              <w:left w:val="single" w:sz="4" w:space="0" w:color="auto"/>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06</w:t>
            </w:r>
          </w:p>
        </w:tc>
        <w:tc>
          <w:tcPr>
            <w:tcW w:w="47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2921"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SERMAYE GELİRLERİ</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107.347,34 </w:t>
            </w:r>
          </w:p>
        </w:tc>
        <w:tc>
          <w:tcPr>
            <w:tcW w:w="1275"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4.333.284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20.261,17 </w:t>
            </w:r>
          </w:p>
        </w:tc>
        <w:tc>
          <w:tcPr>
            <w:tcW w:w="992"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4.333.284 </w:t>
            </w:r>
          </w:p>
        </w:tc>
        <w:tc>
          <w:tcPr>
            <w:tcW w:w="141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2.923.793 </w:t>
            </w:r>
          </w:p>
        </w:tc>
        <w:tc>
          <w:tcPr>
            <w:tcW w:w="1276"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3.051.328 </w:t>
            </w:r>
          </w:p>
        </w:tc>
        <w:tc>
          <w:tcPr>
            <w:tcW w:w="141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3.449.498 </w:t>
            </w:r>
          </w:p>
        </w:tc>
      </w:tr>
      <w:tr w:rsidR="00FD09AA" w:rsidRPr="00B36C5D" w:rsidTr="00FD09AA">
        <w:trPr>
          <w:trHeight w:val="300"/>
        </w:trPr>
        <w:tc>
          <w:tcPr>
            <w:tcW w:w="617" w:type="dxa"/>
            <w:tcBorders>
              <w:top w:val="nil"/>
              <w:left w:val="single" w:sz="4" w:space="0" w:color="auto"/>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08</w:t>
            </w:r>
          </w:p>
        </w:tc>
        <w:tc>
          <w:tcPr>
            <w:tcW w:w="47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2921"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ALACAKLARDAN TAHSİLAT</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0,00 </w:t>
            </w:r>
          </w:p>
        </w:tc>
        <w:tc>
          <w:tcPr>
            <w:tcW w:w="1275"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1.049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0,00 </w:t>
            </w:r>
          </w:p>
        </w:tc>
        <w:tc>
          <w:tcPr>
            <w:tcW w:w="992"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1.049 </w:t>
            </w:r>
          </w:p>
        </w:tc>
        <w:tc>
          <w:tcPr>
            <w:tcW w:w="141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1.508 </w:t>
            </w:r>
          </w:p>
        </w:tc>
        <w:tc>
          <w:tcPr>
            <w:tcW w:w="1276"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1.574 </w:t>
            </w:r>
          </w:p>
        </w:tc>
        <w:tc>
          <w:tcPr>
            <w:tcW w:w="141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1.779 </w:t>
            </w:r>
          </w:p>
        </w:tc>
      </w:tr>
      <w:tr w:rsidR="00FD09AA" w:rsidRPr="00B36C5D" w:rsidTr="00FD09AA">
        <w:trPr>
          <w:trHeight w:val="300"/>
        </w:trPr>
        <w:tc>
          <w:tcPr>
            <w:tcW w:w="617" w:type="dxa"/>
            <w:tcBorders>
              <w:top w:val="nil"/>
              <w:left w:val="single" w:sz="4" w:space="0" w:color="auto"/>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09</w:t>
            </w:r>
          </w:p>
        </w:tc>
        <w:tc>
          <w:tcPr>
            <w:tcW w:w="47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54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jc w:val="center"/>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w:t>
            </w:r>
          </w:p>
        </w:tc>
        <w:tc>
          <w:tcPr>
            <w:tcW w:w="2921"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RED VE İADELER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-382.666,94 </w:t>
            </w:r>
          </w:p>
        </w:tc>
        <w:tc>
          <w:tcPr>
            <w:tcW w:w="1275"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-5.248 </w:t>
            </w:r>
          </w:p>
        </w:tc>
        <w:tc>
          <w:tcPr>
            <w:tcW w:w="1560"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-11.708,49 </w:t>
            </w:r>
          </w:p>
        </w:tc>
        <w:tc>
          <w:tcPr>
            <w:tcW w:w="992"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-28.665 </w:t>
            </w:r>
          </w:p>
        </w:tc>
        <w:tc>
          <w:tcPr>
            <w:tcW w:w="1417"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-7.546 </w:t>
            </w:r>
          </w:p>
        </w:tc>
        <w:tc>
          <w:tcPr>
            <w:tcW w:w="1276"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-7.876 </w:t>
            </w:r>
          </w:p>
        </w:tc>
        <w:tc>
          <w:tcPr>
            <w:tcW w:w="1418" w:type="dxa"/>
            <w:tcBorders>
              <w:top w:val="nil"/>
              <w:left w:val="nil"/>
              <w:bottom w:val="dotted"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color w:val="000000"/>
                <w:sz w:val="18"/>
                <w:szCs w:val="18"/>
              </w:rPr>
            </w:pPr>
            <w:r w:rsidRPr="00CB6619">
              <w:rPr>
                <w:rFonts w:ascii="Times New Roman" w:eastAsia="Times New Roman" w:hAnsi="Times New Roman" w:cs="Times New Roman"/>
                <w:color w:val="000000"/>
                <w:sz w:val="18"/>
                <w:szCs w:val="18"/>
              </w:rPr>
              <w:t xml:space="preserve">-8.903 </w:t>
            </w:r>
          </w:p>
        </w:tc>
      </w:tr>
      <w:tr w:rsidR="00FD09AA" w:rsidRPr="00B36C5D" w:rsidTr="00FD09AA">
        <w:trPr>
          <w:trHeight w:val="300"/>
        </w:trPr>
        <w:tc>
          <w:tcPr>
            <w:tcW w:w="510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6619" w:rsidRPr="00CB6619" w:rsidRDefault="00CB6619" w:rsidP="00CB6619">
            <w:pPr>
              <w:widowControl/>
              <w:jc w:val="right"/>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TOPLAM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40.368.453,83 </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56.520.000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26.504.333,48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60.849.453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66.112.332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69.000.000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B6619" w:rsidRPr="00CB6619" w:rsidRDefault="00CB6619" w:rsidP="00CB6619">
            <w:pPr>
              <w:widowControl/>
              <w:rPr>
                <w:rFonts w:ascii="Times New Roman" w:eastAsia="Times New Roman" w:hAnsi="Times New Roman" w:cs="Times New Roman"/>
                <w:b/>
                <w:bCs/>
                <w:color w:val="000000"/>
                <w:sz w:val="18"/>
                <w:szCs w:val="18"/>
              </w:rPr>
            </w:pPr>
            <w:r w:rsidRPr="00CB6619">
              <w:rPr>
                <w:rFonts w:ascii="Times New Roman" w:eastAsia="Times New Roman" w:hAnsi="Times New Roman" w:cs="Times New Roman"/>
                <w:b/>
                <w:bCs/>
                <w:color w:val="000000"/>
                <w:sz w:val="18"/>
                <w:szCs w:val="18"/>
              </w:rPr>
              <w:t xml:space="preserve">78.000.000 </w:t>
            </w:r>
          </w:p>
        </w:tc>
      </w:tr>
    </w:tbl>
    <w:p w:rsidR="00BD7CA6" w:rsidRPr="00B36C5D" w:rsidRDefault="00BD7CA6">
      <w:pPr>
        <w:rPr>
          <w:rFonts w:ascii="Times New Roman" w:hAnsi="Times New Roman" w:cs="Times New Roman"/>
          <w:sz w:val="2"/>
          <w:szCs w:val="2"/>
        </w:rPr>
        <w:sectPr w:rsidR="00BD7CA6" w:rsidRPr="00B36C5D" w:rsidSect="00FD09AA">
          <w:headerReference w:type="default" r:id="rId26"/>
          <w:footerReference w:type="default" r:id="rId27"/>
          <w:pgSz w:w="16850" w:h="11920" w:orient="landscape"/>
          <w:pgMar w:top="1020" w:right="1399" w:bottom="280" w:left="880" w:header="0" w:footer="0" w:gutter="0"/>
          <w:cols w:space="708"/>
        </w:sectPr>
      </w:pPr>
    </w:p>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spacing w:before="1"/>
        <w:rPr>
          <w:rFonts w:ascii="Times New Roman" w:hAnsi="Times New Roman" w:cs="Times New Roman"/>
          <w:color w:val="000000"/>
          <w:sz w:val="16"/>
          <w:szCs w:val="16"/>
        </w:rPr>
      </w:pPr>
    </w:p>
    <w:p w:rsidR="00BD7CA6" w:rsidRPr="00B36C5D" w:rsidRDefault="001B1DA8">
      <w:pPr>
        <w:pStyle w:val="Balk3"/>
        <w:numPr>
          <w:ilvl w:val="0"/>
          <w:numId w:val="18"/>
        </w:numPr>
        <w:tabs>
          <w:tab w:val="left" w:pos="574"/>
        </w:tabs>
        <w:spacing w:before="52"/>
        <w:ind w:hanging="362"/>
        <w:rPr>
          <w:rFonts w:ascii="Times New Roman" w:hAnsi="Times New Roman" w:cs="Times New Roman"/>
        </w:rPr>
      </w:pPr>
      <w:bookmarkStart w:id="11" w:name="_17dp8vu" w:colFirst="0" w:colLast="0"/>
      <w:bookmarkEnd w:id="11"/>
      <w:r w:rsidRPr="00B36C5D">
        <w:rPr>
          <w:rFonts w:ascii="Times New Roman" w:hAnsi="Times New Roman" w:cs="Times New Roman"/>
        </w:rPr>
        <w:t>TEKNOLOJİK YAPISI</w:t>
      </w:r>
    </w:p>
    <w:p w:rsidR="00BD7CA6" w:rsidRPr="00B36C5D" w:rsidRDefault="00BD7CA6">
      <w:pPr>
        <w:pBdr>
          <w:top w:val="nil"/>
          <w:left w:val="nil"/>
          <w:bottom w:val="nil"/>
          <w:right w:val="nil"/>
          <w:between w:val="nil"/>
        </w:pBdr>
        <w:spacing w:before="11" w:after="1"/>
        <w:rPr>
          <w:rFonts w:ascii="Times New Roman" w:hAnsi="Times New Roman" w:cs="Times New Roman"/>
          <w:b/>
          <w:color w:val="000000"/>
          <w:sz w:val="15"/>
          <w:szCs w:val="15"/>
        </w:rPr>
      </w:pPr>
    </w:p>
    <w:tbl>
      <w:tblPr>
        <w:tblStyle w:val="a2"/>
        <w:tblW w:w="10371" w:type="dxa"/>
        <w:tblInd w:w="1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3280"/>
        <w:gridCol w:w="758"/>
        <w:gridCol w:w="657"/>
        <w:gridCol w:w="715"/>
        <w:gridCol w:w="425"/>
        <w:gridCol w:w="386"/>
        <w:gridCol w:w="30"/>
        <w:gridCol w:w="449"/>
        <w:gridCol w:w="449"/>
        <w:gridCol w:w="450"/>
        <w:gridCol w:w="646"/>
        <w:gridCol w:w="253"/>
        <w:gridCol w:w="428"/>
        <w:gridCol w:w="448"/>
        <w:gridCol w:w="429"/>
        <w:gridCol w:w="568"/>
      </w:tblGrid>
      <w:tr w:rsidR="00BD7CA6" w:rsidRPr="00B36C5D" w:rsidTr="00FD09AA">
        <w:trPr>
          <w:trHeight w:val="460"/>
        </w:trPr>
        <w:tc>
          <w:tcPr>
            <w:tcW w:w="10371" w:type="dxa"/>
            <w:gridSpan w:val="16"/>
            <w:tcBorders>
              <w:top w:val="nil"/>
              <w:left w:val="nil"/>
              <w:right w:val="nil"/>
            </w:tcBorders>
            <w:shd w:val="clear" w:color="auto" w:fill="FFC000"/>
          </w:tcPr>
          <w:p w:rsidR="00BD7CA6" w:rsidRPr="00B36C5D" w:rsidRDefault="001B1DA8">
            <w:pPr>
              <w:pBdr>
                <w:top w:val="nil"/>
                <w:left w:val="nil"/>
                <w:bottom w:val="nil"/>
                <w:right w:val="nil"/>
                <w:between w:val="nil"/>
              </w:pBdr>
              <w:spacing w:before="107"/>
              <w:ind w:left="6056"/>
              <w:rPr>
                <w:rFonts w:ascii="Times New Roman" w:hAnsi="Times New Roman" w:cs="Times New Roman"/>
                <w:b/>
                <w:color w:val="000000"/>
                <w:sz w:val="20"/>
                <w:szCs w:val="20"/>
              </w:rPr>
            </w:pPr>
            <w:r w:rsidRPr="00B36C5D">
              <w:rPr>
                <w:rFonts w:ascii="Times New Roman" w:hAnsi="Times New Roman" w:cs="Times New Roman"/>
                <w:b/>
                <w:color w:val="000000"/>
                <w:sz w:val="20"/>
                <w:szCs w:val="20"/>
              </w:rPr>
              <w:t>DONANIM TABLOSU</w:t>
            </w:r>
          </w:p>
        </w:tc>
      </w:tr>
      <w:tr w:rsidR="00BD7CA6" w:rsidRPr="00B36C5D" w:rsidTr="009B5595">
        <w:trPr>
          <w:cantSplit/>
          <w:trHeight w:val="2590"/>
        </w:trPr>
        <w:tc>
          <w:tcPr>
            <w:tcW w:w="3280" w:type="dxa"/>
            <w:tcBorders>
              <w:left w:val="nil"/>
              <w:bottom w:val="single" w:sz="6" w:space="0" w:color="FFFFFF"/>
            </w:tcBorders>
            <w:shd w:val="clear" w:color="auto" w:fill="FFC000"/>
          </w:tcPr>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spacing w:before="9"/>
              <w:rPr>
                <w:rFonts w:ascii="Times New Roman" w:hAnsi="Times New Roman" w:cs="Times New Roman"/>
                <w:b/>
                <w:color w:val="000000"/>
                <w:sz w:val="16"/>
                <w:szCs w:val="16"/>
              </w:rPr>
            </w:pPr>
          </w:p>
          <w:p w:rsidR="00BD7CA6" w:rsidRPr="00B36C5D" w:rsidRDefault="001B1DA8">
            <w:pPr>
              <w:pBdr>
                <w:top w:val="nil"/>
                <w:left w:val="nil"/>
                <w:bottom w:val="nil"/>
                <w:right w:val="nil"/>
                <w:between w:val="nil"/>
              </w:pBdr>
              <w:ind w:left="1027"/>
              <w:rPr>
                <w:rFonts w:ascii="Times New Roman" w:hAnsi="Times New Roman" w:cs="Times New Roman"/>
                <w:b/>
                <w:color w:val="000000"/>
                <w:sz w:val="20"/>
                <w:szCs w:val="20"/>
              </w:rPr>
            </w:pPr>
            <w:r w:rsidRPr="00B36C5D">
              <w:rPr>
                <w:rFonts w:ascii="Times New Roman" w:hAnsi="Times New Roman" w:cs="Times New Roman"/>
                <w:b/>
                <w:color w:val="000000"/>
                <w:sz w:val="20"/>
                <w:szCs w:val="20"/>
              </w:rPr>
              <w:t>MÜDÜRLÜKLER</w:t>
            </w:r>
          </w:p>
        </w:tc>
        <w:tc>
          <w:tcPr>
            <w:tcW w:w="758" w:type="dxa"/>
            <w:tcBorders>
              <w:bottom w:val="single" w:sz="6" w:space="0" w:color="FFFFFF"/>
            </w:tcBorders>
            <w:shd w:val="clear" w:color="auto" w:fill="FFE499"/>
            <w:textDirection w:val="btLr"/>
          </w:tcPr>
          <w:p w:rsidR="00BD7CA6" w:rsidRPr="00B36C5D" w:rsidRDefault="00B36C5D" w:rsidP="00FB5576">
            <w:pPr>
              <w:ind w:left="113" w:right="113"/>
              <w:jc w:val="center"/>
              <w:rPr>
                <w:rFonts w:ascii="Times New Roman" w:hAnsi="Times New Roman" w:cs="Times New Roman"/>
              </w:rPr>
            </w:pPr>
            <w:r w:rsidRPr="00B36C5D">
              <w:rPr>
                <w:rFonts w:ascii="Times New Roman" w:hAnsi="Times New Roman" w:cs="Times New Roman"/>
              </w:rPr>
              <w:t>MASAÜSTÜ BİLGİSAYAR</w:t>
            </w:r>
          </w:p>
        </w:tc>
        <w:tc>
          <w:tcPr>
            <w:tcW w:w="657" w:type="dxa"/>
            <w:tcBorders>
              <w:bottom w:val="single" w:sz="6" w:space="0" w:color="FFFFFF"/>
            </w:tcBorders>
            <w:shd w:val="clear" w:color="auto" w:fill="FFE499"/>
            <w:textDirection w:val="btLr"/>
          </w:tcPr>
          <w:p w:rsidR="00BD7CA6" w:rsidRPr="00B36C5D" w:rsidRDefault="0054333B" w:rsidP="0054333B">
            <w:pPr>
              <w:pBdr>
                <w:top w:val="nil"/>
                <w:left w:val="nil"/>
                <w:bottom w:val="nil"/>
                <w:right w:val="nil"/>
                <w:between w:val="nil"/>
              </w:pBdr>
              <w:spacing w:before="108"/>
              <w:ind w:left="113" w:right="113"/>
              <w:jc w:val="center"/>
              <w:rPr>
                <w:rFonts w:ascii="Times New Roman" w:hAnsi="Times New Roman" w:cs="Times New Roman"/>
                <w:color w:val="000000"/>
                <w:sz w:val="16"/>
                <w:szCs w:val="16"/>
              </w:rPr>
            </w:pPr>
            <w:r>
              <w:rPr>
                <w:rFonts w:ascii="Times New Roman" w:hAnsi="Times New Roman" w:cs="Times New Roman"/>
              </w:rPr>
              <w:t>DİZÜSTÜ                  BİLGİSAYAR</w:t>
            </w:r>
          </w:p>
        </w:tc>
        <w:tc>
          <w:tcPr>
            <w:tcW w:w="715" w:type="dxa"/>
            <w:tcBorders>
              <w:bottom w:val="single" w:sz="6" w:space="0" w:color="FFFFFF"/>
            </w:tcBorders>
            <w:shd w:val="clear" w:color="auto" w:fill="FFE499"/>
            <w:textDirection w:val="btLr"/>
          </w:tcPr>
          <w:p w:rsidR="00BD7CA6" w:rsidRPr="00D11B25" w:rsidRDefault="00D11B25" w:rsidP="0054333B">
            <w:pPr>
              <w:pBdr>
                <w:top w:val="nil"/>
                <w:left w:val="nil"/>
                <w:bottom w:val="nil"/>
                <w:right w:val="nil"/>
                <w:between w:val="nil"/>
              </w:pBdr>
              <w:spacing w:before="117"/>
              <w:ind w:left="611" w:right="113"/>
              <w:rPr>
                <w:rFonts w:ascii="Times New Roman" w:hAnsi="Times New Roman" w:cs="Times New Roman"/>
                <w:color w:val="000000"/>
              </w:rPr>
            </w:pPr>
            <w:r>
              <w:rPr>
                <w:rFonts w:ascii="Times New Roman" w:hAnsi="Times New Roman" w:cs="Times New Roman"/>
                <w:color w:val="000000"/>
              </w:rPr>
              <w:t>FONKSİYONEL FOTOKOPİ</w:t>
            </w:r>
          </w:p>
          <w:p w:rsidR="0054333B" w:rsidRPr="0054333B" w:rsidRDefault="0054333B" w:rsidP="0054333B">
            <w:pPr>
              <w:ind w:left="113" w:right="113"/>
              <w:rPr>
                <w:rFonts w:ascii="Times New Roman" w:hAnsi="Times New Roman" w:cs="Times New Roman"/>
                <w:sz w:val="16"/>
                <w:szCs w:val="16"/>
              </w:rPr>
            </w:pPr>
          </w:p>
          <w:p w:rsidR="0054333B" w:rsidRPr="0054333B" w:rsidRDefault="0054333B" w:rsidP="0054333B">
            <w:pPr>
              <w:ind w:left="113" w:right="113"/>
              <w:rPr>
                <w:rFonts w:ascii="Times New Roman" w:hAnsi="Times New Roman" w:cs="Times New Roman"/>
                <w:sz w:val="16"/>
                <w:szCs w:val="16"/>
              </w:rPr>
            </w:pPr>
          </w:p>
          <w:p w:rsidR="0054333B" w:rsidRPr="0054333B" w:rsidRDefault="0054333B" w:rsidP="0054333B">
            <w:pPr>
              <w:ind w:left="113" w:right="113"/>
              <w:rPr>
                <w:rFonts w:ascii="Times New Roman" w:hAnsi="Times New Roman" w:cs="Times New Roman"/>
                <w:sz w:val="16"/>
                <w:szCs w:val="16"/>
              </w:rPr>
            </w:pPr>
          </w:p>
          <w:p w:rsidR="0054333B" w:rsidRPr="0054333B" w:rsidRDefault="0054333B" w:rsidP="0054333B">
            <w:pPr>
              <w:ind w:left="113" w:right="113"/>
              <w:rPr>
                <w:rFonts w:ascii="Times New Roman" w:hAnsi="Times New Roman" w:cs="Times New Roman"/>
                <w:sz w:val="16"/>
                <w:szCs w:val="16"/>
              </w:rPr>
            </w:pPr>
          </w:p>
          <w:p w:rsidR="0054333B" w:rsidRPr="0054333B" w:rsidRDefault="0054333B" w:rsidP="0054333B">
            <w:pPr>
              <w:ind w:left="113" w:right="113"/>
              <w:rPr>
                <w:rFonts w:ascii="Times New Roman" w:hAnsi="Times New Roman" w:cs="Times New Roman"/>
                <w:sz w:val="16"/>
                <w:szCs w:val="16"/>
              </w:rPr>
            </w:pPr>
          </w:p>
          <w:p w:rsidR="0054333B" w:rsidRDefault="0054333B" w:rsidP="0054333B">
            <w:pPr>
              <w:ind w:left="113" w:right="113"/>
              <w:rPr>
                <w:rFonts w:ascii="Times New Roman" w:hAnsi="Times New Roman" w:cs="Times New Roman"/>
                <w:color w:val="000000"/>
                <w:sz w:val="16"/>
                <w:szCs w:val="16"/>
              </w:rPr>
            </w:pPr>
          </w:p>
          <w:p w:rsidR="0054333B" w:rsidRDefault="0054333B" w:rsidP="0054333B">
            <w:pPr>
              <w:ind w:left="113" w:right="113"/>
              <w:rPr>
                <w:rFonts w:ascii="Times New Roman" w:hAnsi="Times New Roman" w:cs="Times New Roman"/>
                <w:color w:val="000000"/>
                <w:sz w:val="16"/>
                <w:szCs w:val="16"/>
              </w:rPr>
            </w:pPr>
          </w:p>
          <w:p w:rsidR="0054333B" w:rsidRPr="0054333B" w:rsidRDefault="0054333B" w:rsidP="0054333B">
            <w:pPr>
              <w:ind w:left="113" w:right="113"/>
              <w:rPr>
                <w:rFonts w:ascii="Times New Roman" w:hAnsi="Times New Roman" w:cs="Times New Roman"/>
                <w:sz w:val="16"/>
                <w:szCs w:val="16"/>
              </w:rPr>
            </w:pPr>
            <w:r w:rsidRPr="00B36C5D">
              <w:rPr>
                <w:rFonts w:ascii="Times New Roman" w:hAnsi="Times New Roman" w:cs="Times New Roman"/>
              </w:rPr>
              <w:t>MASAÜSTÜ BİLGİSAYAR</w:t>
            </w:r>
          </w:p>
        </w:tc>
        <w:tc>
          <w:tcPr>
            <w:tcW w:w="425" w:type="dxa"/>
            <w:tcBorders>
              <w:bottom w:val="single" w:sz="6" w:space="0" w:color="FFFFFF"/>
            </w:tcBorders>
            <w:shd w:val="clear" w:color="auto" w:fill="FFE499"/>
            <w:textDirection w:val="btLr"/>
          </w:tcPr>
          <w:p w:rsidR="00BD7CA6" w:rsidRPr="00D11B25" w:rsidRDefault="00D11B25">
            <w:pPr>
              <w:pBdr>
                <w:top w:val="nil"/>
                <w:left w:val="nil"/>
                <w:bottom w:val="nil"/>
                <w:right w:val="nil"/>
                <w:between w:val="nil"/>
              </w:pBdr>
              <w:spacing w:before="107"/>
              <w:ind w:left="855" w:right="853"/>
              <w:jc w:val="center"/>
              <w:rPr>
                <w:rFonts w:ascii="Times New Roman" w:hAnsi="Times New Roman" w:cs="Times New Roman"/>
                <w:color w:val="000000"/>
              </w:rPr>
            </w:pPr>
            <w:r>
              <w:rPr>
                <w:rFonts w:ascii="Times New Roman" w:hAnsi="Times New Roman" w:cs="Times New Roman"/>
                <w:color w:val="000000"/>
              </w:rPr>
              <w:t>FOTOĞRAF BASKI MAKİNESİ</w:t>
            </w:r>
          </w:p>
        </w:tc>
        <w:tc>
          <w:tcPr>
            <w:tcW w:w="386" w:type="dxa"/>
            <w:tcBorders>
              <w:bottom w:val="single" w:sz="6" w:space="0" w:color="FFFFFF"/>
            </w:tcBorders>
            <w:shd w:val="clear" w:color="auto" w:fill="FFE499"/>
            <w:textDirection w:val="btLr"/>
          </w:tcPr>
          <w:p w:rsidR="00BD7CA6" w:rsidRPr="00D11B25" w:rsidRDefault="00061051" w:rsidP="0054333B">
            <w:pPr>
              <w:pBdr>
                <w:top w:val="nil"/>
                <w:left w:val="nil"/>
                <w:bottom w:val="nil"/>
                <w:right w:val="nil"/>
                <w:between w:val="nil"/>
              </w:pBdr>
              <w:spacing w:before="116"/>
              <w:ind w:left="822" w:right="113"/>
              <w:rPr>
                <w:rFonts w:ascii="Times New Roman" w:hAnsi="Times New Roman" w:cs="Times New Roman"/>
                <w:color w:val="000000"/>
              </w:rPr>
            </w:pPr>
            <w:r>
              <w:rPr>
                <w:rFonts w:ascii="Times New Roman" w:hAnsi="Times New Roman" w:cs="Times New Roman"/>
                <w:color w:val="000000"/>
              </w:rPr>
              <w:t>TARAYICILAR</w:t>
            </w:r>
          </w:p>
        </w:tc>
        <w:tc>
          <w:tcPr>
            <w:tcW w:w="30" w:type="dxa"/>
            <w:tcBorders>
              <w:bottom w:val="single" w:sz="6" w:space="0" w:color="FFFFFF"/>
            </w:tcBorders>
            <w:shd w:val="clear" w:color="auto" w:fill="FFE499"/>
            <w:textDirection w:val="btLr"/>
          </w:tcPr>
          <w:p w:rsidR="00BD7CA6" w:rsidRPr="00B36C5D" w:rsidRDefault="00BD7CA6" w:rsidP="0054333B">
            <w:pPr>
              <w:pBdr>
                <w:top w:val="nil"/>
                <w:left w:val="nil"/>
                <w:bottom w:val="nil"/>
                <w:right w:val="nil"/>
                <w:between w:val="nil"/>
              </w:pBdr>
              <w:spacing w:before="116"/>
              <w:ind w:left="140" w:right="113"/>
              <w:rPr>
                <w:rFonts w:ascii="Times New Roman" w:hAnsi="Times New Roman" w:cs="Times New Roman"/>
                <w:color w:val="000000"/>
                <w:sz w:val="16"/>
                <w:szCs w:val="16"/>
              </w:rPr>
            </w:pPr>
          </w:p>
        </w:tc>
        <w:tc>
          <w:tcPr>
            <w:tcW w:w="449" w:type="dxa"/>
            <w:tcBorders>
              <w:bottom w:val="single" w:sz="6" w:space="0" w:color="FFFFFF"/>
            </w:tcBorders>
            <w:shd w:val="clear" w:color="auto" w:fill="FFE499"/>
            <w:textDirection w:val="btLr"/>
          </w:tcPr>
          <w:p w:rsidR="00BD7CA6" w:rsidRPr="00061051" w:rsidRDefault="00061051" w:rsidP="0054333B">
            <w:pPr>
              <w:pBdr>
                <w:top w:val="nil"/>
                <w:left w:val="nil"/>
                <w:bottom w:val="nil"/>
                <w:right w:val="nil"/>
                <w:between w:val="nil"/>
              </w:pBdr>
              <w:spacing w:before="116"/>
              <w:ind w:left="387" w:right="113"/>
              <w:rPr>
                <w:rFonts w:ascii="Times New Roman" w:hAnsi="Times New Roman" w:cs="Times New Roman"/>
                <w:color w:val="000000"/>
              </w:rPr>
            </w:pPr>
            <w:r>
              <w:rPr>
                <w:rFonts w:ascii="Times New Roman" w:hAnsi="Times New Roman" w:cs="Times New Roman"/>
                <w:color w:val="000000"/>
              </w:rPr>
              <w:t>TELEVİZYON</w:t>
            </w:r>
          </w:p>
        </w:tc>
        <w:tc>
          <w:tcPr>
            <w:tcW w:w="449" w:type="dxa"/>
            <w:tcBorders>
              <w:bottom w:val="single" w:sz="6" w:space="0" w:color="FFFFFF"/>
            </w:tcBorders>
            <w:shd w:val="clear" w:color="auto" w:fill="FFE499"/>
            <w:textDirection w:val="btLr"/>
          </w:tcPr>
          <w:p w:rsidR="00BD7CA6" w:rsidRPr="00061051" w:rsidRDefault="00061051">
            <w:pPr>
              <w:pBdr>
                <w:top w:val="nil"/>
                <w:left w:val="nil"/>
                <w:bottom w:val="nil"/>
                <w:right w:val="nil"/>
                <w:between w:val="nil"/>
              </w:pBdr>
              <w:spacing w:before="116"/>
              <w:ind w:left="855" w:right="853"/>
              <w:jc w:val="center"/>
              <w:rPr>
                <w:rFonts w:ascii="Times New Roman" w:hAnsi="Times New Roman" w:cs="Times New Roman"/>
                <w:color w:val="000000"/>
              </w:rPr>
            </w:pPr>
            <w:r>
              <w:rPr>
                <w:rFonts w:ascii="Times New Roman" w:hAnsi="Times New Roman" w:cs="Times New Roman"/>
                <w:color w:val="000000"/>
              </w:rPr>
              <w:t>YAZICILAR</w:t>
            </w:r>
          </w:p>
        </w:tc>
        <w:tc>
          <w:tcPr>
            <w:tcW w:w="450" w:type="dxa"/>
            <w:tcBorders>
              <w:bottom w:val="single" w:sz="6" w:space="0" w:color="FFFFFF"/>
            </w:tcBorders>
            <w:shd w:val="clear" w:color="auto" w:fill="FFE499"/>
            <w:textDirection w:val="btLr"/>
          </w:tcPr>
          <w:p w:rsidR="00BD7CA6" w:rsidRPr="0054623F" w:rsidRDefault="0054623F" w:rsidP="0054333B">
            <w:pPr>
              <w:pBdr>
                <w:top w:val="nil"/>
                <w:left w:val="nil"/>
                <w:bottom w:val="nil"/>
                <w:right w:val="nil"/>
                <w:between w:val="nil"/>
              </w:pBdr>
              <w:spacing w:before="116"/>
              <w:ind w:left="298" w:right="113"/>
              <w:rPr>
                <w:rFonts w:ascii="Times New Roman" w:hAnsi="Times New Roman" w:cs="Times New Roman"/>
                <w:color w:val="000000"/>
              </w:rPr>
            </w:pPr>
            <w:r>
              <w:rPr>
                <w:rFonts w:ascii="Times New Roman" w:hAnsi="Times New Roman" w:cs="Times New Roman"/>
                <w:color w:val="000000"/>
              </w:rPr>
              <w:t>HARİCİ BELLEK</w:t>
            </w:r>
          </w:p>
        </w:tc>
        <w:tc>
          <w:tcPr>
            <w:tcW w:w="646" w:type="dxa"/>
            <w:tcBorders>
              <w:bottom w:val="single" w:sz="6" w:space="0" w:color="FFFFFF"/>
            </w:tcBorders>
            <w:shd w:val="clear" w:color="auto" w:fill="FFE499"/>
            <w:textDirection w:val="btLr"/>
          </w:tcPr>
          <w:p w:rsidR="00BD7CA6" w:rsidRPr="009B5595" w:rsidRDefault="009B5595" w:rsidP="009B5595">
            <w:pPr>
              <w:pBdr>
                <w:top w:val="nil"/>
                <w:left w:val="nil"/>
                <w:bottom w:val="nil"/>
                <w:right w:val="nil"/>
                <w:between w:val="nil"/>
              </w:pBdr>
              <w:spacing w:before="115"/>
              <w:ind w:left="113" w:right="854"/>
              <w:jc w:val="right"/>
              <w:rPr>
                <w:rFonts w:ascii="Times New Roman" w:hAnsi="Times New Roman" w:cs="Times New Roman"/>
                <w:color w:val="000000"/>
                <w:sz w:val="18"/>
                <w:szCs w:val="18"/>
              </w:rPr>
            </w:pPr>
            <w:proofErr w:type="gramStart"/>
            <w:r w:rsidRPr="009B5595">
              <w:rPr>
                <w:rFonts w:ascii="Times New Roman" w:hAnsi="Times New Roman" w:cs="Times New Roman"/>
                <w:color w:val="000000"/>
                <w:sz w:val="18"/>
                <w:szCs w:val="18"/>
              </w:rPr>
              <w:t xml:space="preserve">OZALİT </w:t>
            </w:r>
            <w:r>
              <w:rPr>
                <w:rFonts w:ascii="Times New Roman" w:hAnsi="Times New Roman" w:cs="Times New Roman"/>
                <w:color w:val="000000"/>
                <w:sz w:val="18"/>
                <w:szCs w:val="18"/>
              </w:rPr>
              <w:t xml:space="preserve"> </w:t>
            </w:r>
            <w:r w:rsidRPr="009B5595">
              <w:rPr>
                <w:rFonts w:ascii="Times New Roman" w:hAnsi="Times New Roman" w:cs="Times New Roman"/>
                <w:color w:val="000000"/>
                <w:sz w:val="18"/>
                <w:szCs w:val="18"/>
              </w:rPr>
              <w:t>MAKİNESİ</w:t>
            </w:r>
            <w:proofErr w:type="gramEnd"/>
          </w:p>
        </w:tc>
        <w:tc>
          <w:tcPr>
            <w:tcW w:w="253" w:type="dxa"/>
            <w:tcBorders>
              <w:bottom w:val="single" w:sz="6" w:space="0" w:color="FFFFFF"/>
              <w:right w:val="single" w:sz="6" w:space="0" w:color="FFFFFF"/>
            </w:tcBorders>
            <w:shd w:val="clear" w:color="auto" w:fill="FFE499"/>
            <w:textDirection w:val="btLr"/>
          </w:tcPr>
          <w:p w:rsidR="00BD7CA6" w:rsidRPr="00B36C5D" w:rsidRDefault="00BD7CA6">
            <w:pPr>
              <w:pBdr>
                <w:top w:val="nil"/>
                <w:left w:val="nil"/>
                <w:bottom w:val="nil"/>
                <w:right w:val="nil"/>
                <w:between w:val="nil"/>
              </w:pBdr>
              <w:spacing w:before="115"/>
              <w:ind w:left="855" w:right="854"/>
              <w:jc w:val="center"/>
              <w:rPr>
                <w:rFonts w:ascii="Times New Roman" w:hAnsi="Times New Roman" w:cs="Times New Roman"/>
                <w:color w:val="000000"/>
                <w:sz w:val="16"/>
                <w:szCs w:val="16"/>
              </w:rPr>
            </w:pPr>
          </w:p>
        </w:tc>
        <w:tc>
          <w:tcPr>
            <w:tcW w:w="428" w:type="dxa"/>
            <w:tcBorders>
              <w:left w:val="single" w:sz="6" w:space="0" w:color="FFFFFF"/>
              <w:bottom w:val="single" w:sz="6" w:space="0" w:color="FFFFFF"/>
            </w:tcBorders>
            <w:shd w:val="clear" w:color="auto" w:fill="FFE499"/>
            <w:textDirection w:val="btLr"/>
          </w:tcPr>
          <w:p w:rsidR="00BD7CA6" w:rsidRPr="00B36C5D" w:rsidRDefault="00BD7CA6">
            <w:pPr>
              <w:pBdr>
                <w:top w:val="nil"/>
                <w:left w:val="nil"/>
                <w:bottom w:val="nil"/>
                <w:right w:val="nil"/>
                <w:between w:val="nil"/>
              </w:pBdr>
              <w:spacing w:before="101"/>
              <w:ind w:left="855" w:right="853"/>
              <w:jc w:val="center"/>
              <w:rPr>
                <w:rFonts w:ascii="Times New Roman" w:hAnsi="Times New Roman" w:cs="Times New Roman"/>
                <w:color w:val="000000"/>
                <w:sz w:val="16"/>
                <w:szCs w:val="16"/>
              </w:rPr>
            </w:pPr>
          </w:p>
        </w:tc>
        <w:tc>
          <w:tcPr>
            <w:tcW w:w="448" w:type="dxa"/>
            <w:tcBorders>
              <w:bottom w:val="single" w:sz="6" w:space="0" w:color="FFFFFF"/>
            </w:tcBorders>
            <w:shd w:val="clear" w:color="auto" w:fill="FFE499"/>
            <w:textDirection w:val="btLr"/>
          </w:tcPr>
          <w:p w:rsidR="00BD7CA6" w:rsidRPr="00B36C5D" w:rsidRDefault="00BD7CA6" w:rsidP="0054333B">
            <w:pPr>
              <w:pBdr>
                <w:top w:val="nil"/>
                <w:left w:val="nil"/>
                <w:bottom w:val="nil"/>
                <w:right w:val="nil"/>
                <w:between w:val="nil"/>
              </w:pBdr>
              <w:spacing w:before="115"/>
              <w:ind w:left="656" w:right="113"/>
              <w:rPr>
                <w:rFonts w:ascii="Times New Roman" w:hAnsi="Times New Roman" w:cs="Times New Roman"/>
                <w:color w:val="000000"/>
                <w:sz w:val="16"/>
                <w:szCs w:val="16"/>
              </w:rPr>
            </w:pPr>
          </w:p>
        </w:tc>
        <w:tc>
          <w:tcPr>
            <w:tcW w:w="429" w:type="dxa"/>
            <w:tcBorders>
              <w:bottom w:val="single" w:sz="6" w:space="0" w:color="FFFFFF"/>
            </w:tcBorders>
            <w:shd w:val="clear" w:color="auto" w:fill="FFE499"/>
            <w:textDirection w:val="btLr"/>
          </w:tcPr>
          <w:p w:rsidR="00BD7CA6" w:rsidRPr="00B36C5D" w:rsidRDefault="00BD7CA6" w:rsidP="0054333B">
            <w:pPr>
              <w:pBdr>
                <w:top w:val="nil"/>
                <w:left w:val="nil"/>
                <w:bottom w:val="nil"/>
                <w:right w:val="nil"/>
                <w:between w:val="nil"/>
              </w:pBdr>
              <w:spacing w:before="106"/>
              <w:ind w:left="615" w:right="113"/>
              <w:rPr>
                <w:rFonts w:ascii="Times New Roman" w:hAnsi="Times New Roman" w:cs="Times New Roman"/>
                <w:color w:val="000000"/>
                <w:sz w:val="16"/>
                <w:szCs w:val="16"/>
              </w:rPr>
            </w:pPr>
          </w:p>
        </w:tc>
        <w:tc>
          <w:tcPr>
            <w:tcW w:w="568" w:type="dxa"/>
            <w:tcBorders>
              <w:bottom w:val="single" w:sz="6" w:space="0" w:color="FFFFFF"/>
              <w:right w:val="nil"/>
            </w:tcBorders>
            <w:shd w:val="clear" w:color="auto" w:fill="FFE499"/>
          </w:tcPr>
          <w:p w:rsidR="00BD7CA6" w:rsidRPr="00B36C5D" w:rsidRDefault="001B1DA8">
            <w:pPr>
              <w:pBdr>
                <w:top w:val="nil"/>
                <w:left w:val="nil"/>
                <w:bottom w:val="nil"/>
                <w:right w:val="nil"/>
                <w:between w:val="nil"/>
              </w:pBdr>
              <w:spacing w:before="155"/>
              <w:ind w:left="850" w:right="854"/>
              <w:jc w:val="center"/>
              <w:rPr>
                <w:rFonts w:ascii="Times New Roman" w:hAnsi="Times New Roman" w:cs="Times New Roman"/>
                <w:b/>
                <w:color w:val="000000"/>
                <w:sz w:val="20"/>
                <w:szCs w:val="20"/>
              </w:rPr>
            </w:pPr>
            <w:r w:rsidRPr="00B36C5D">
              <w:rPr>
                <w:rFonts w:ascii="Times New Roman" w:hAnsi="Times New Roman" w:cs="Times New Roman"/>
                <w:b/>
                <w:color w:val="006FC0"/>
                <w:sz w:val="20"/>
                <w:szCs w:val="20"/>
              </w:rPr>
              <w:t>TOPLAM</w:t>
            </w:r>
          </w:p>
        </w:tc>
      </w:tr>
      <w:tr w:rsidR="00BD7CA6" w:rsidRPr="00B36C5D" w:rsidTr="009B5595">
        <w:trPr>
          <w:trHeight w:val="535"/>
        </w:trPr>
        <w:tc>
          <w:tcPr>
            <w:tcW w:w="3280" w:type="dxa"/>
            <w:tcBorders>
              <w:top w:val="single" w:sz="6" w:space="0" w:color="FFFFFF"/>
              <w:left w:val="nil"/>
              <w:right w:val="nil"/>
            </w:tcBorders>
            <w:shd w:val="clear" w:color="auto" w:fill="FFC000"/>
          </w:tcPr>
          <w:p w:rsidR="00BD7CA6" w:rsidRPr="00B36C5D" w:rsidRDefault="001B1DA8">
            <w:pPr>
              <w:pBdr>
                <w:top w:val="nil"/>
                <w:left w:val="nil"/>
                <w:bottom w:val="nil"/>
                <w:right w:val="nil"/>
                <w:between w:val="nil"/>
              </w:pBdr>
              <w:spacing w:before="156"/>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YAZI İŞLERİ MÜDÜRLÜĞÜ</w:t>
            </w:r>
          </w:p>
        </w:tc>
        <w:tc>
          <w:tcPr>
            <w:tcW w:w="758" w:type="dxa"/>
            <w:tcBorders>
              <w:top w:val="single" w:sz="6" w:space="0" w:color="FFFFFF"/>
              <w:left w:val="nil"/>
            </w:tcBorders>
            <w:shd w:val="clear" w:color="auto" w:fill="FFE499"/>
          </w:tcPr>
          <w:p w:rsidR="00BD7CA6" w:rsidRPr="00B36C5D" w:rsidRDefault="00FB5576">
            <w:pPr>
              <w:pBdr>
                <w:top w:val="nil"/>
                <w:left w:val="nil"/>
                <w:bottom w:val="nil"/>
                <w:right w:val="nil"/>
                <w:between w:val="nil"/>
              </w:pBdr>
              <w:spacing w:before="144"/>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7</w:t>
            </w:r>
          </w:p>
        </w:tc>
        <w:tc>
          <w:tcPr>
            <w:tcW w:w="657"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tcBorders>
              <w:top w:val="single" w:sz="6" w:space="0" w:color="FFFFFF"/>
            </w:tcBorders>
            <w:shd w:val="clear" w:color="auto" w:fill="FFE499"/>
          </w:tcPr>
          <w:p w:rsidR="00BD7CA6" w:rsidRPr="00B36C5D" w:rsidRDefault="00D11B25">
            <w:pPr>
              <w:pBdr>
                <w:top w:val="nil"/>
                <w:left w:val="nil"/>
                <w:bottom w:val="nil"/>
                <w:right w:val="nil"/>
                <w:between w:val="nil"/>
              </w:pBdr>
              <w:spacing w:before="144"/>
              <w:ind w:left="166"/>
              <w:rPr>
                <w:rFonts w:ascii="Times New Roman" w:hAnsi="Times New Roman" w:cs="Times New Roman"/>
                <w:b/>
                <w:i/>
                <w:color w:val="000000"/>
                <w:sz w:val="20"/>
                <w:szCs w:val="20"/>
              </w:rPr>
            </w:pPr>
            <w:r>
              <w:rPr>
                <w:rFonts w:ascii="Times New Roman" w:hAnsi="Times New Roman" w:cs="Times New Roman"/>
                <w:b/>
                <w:i/>
                <w:color w:val="000000"/>
                <w:sz w:val="20"/>
                <w:szCs w:val="20"/>
              </w:rPr>
              <w:t>3</w:t>
            </w:r>
          </w:p>
        </w:tc>
        <w:tc>
          <w:tcPr>
            <w:tcW w:w="425"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tcBorders>
              <w:top w:val="single" w:sz="6" w:space="0" w:color="FFFFFF"/>
            </w:tcBorders>
            <w:shd w:val="clear" w:color="auto" w:fill="FFE499"/>
          </w:tcPr>
          <w:p w:rsidR="00BD7CA6" w:rsidRPr="00B36C5D" w:rsidRDefault="00D11B25">
            <w:pPr>
              <w:pBdr>
                <w:top w:val="nil"/>
                <w:left w:val="nil"/>
                <w:bottom w:val="nil"/>
                <w:right w:val="nil"/>
                <w:between w:val="nil"/>
              </w:pBdr>
              <w:spacing w:before="144"/>
              <w:ind w:right="170"/>
              <w:jc w:val="right"/>
              <w:rPr>
                <w:rFonts w:ascii="Times New Roman" w:hAnsi="Times New Roman" w:cs="Times New Roman"/>
                <w:b/>
                <w:i/>
                <w:color w:val="000000"/>
                <w:sz w:val="20"/>
                <w:szCs w:val="20"/>
              </w:rPr>
            </w:pPr>
            <w:r>
              <w:rPr>
                <w:rFonts w:ascii="Times New Roman" w:hAnsi="Times New Roman" w:cs="Times New Roman"/>
                <w:b/>
                <w:i/>
                <w:color w:val="000000"/>
                <w:sz w:val="20"/>
                <w:szCs w:val="20"/>
              </w:rPr>
              <w:t>3</w:t>
            </w:r>
          </w:p>
        </w:tc>
        <w:tc>
          <w:tcPr>
            <w:tcW w:w="3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44"/>
              <w:ind w:right="5"/>
              <w:jc w:val="center"/>
              <w:rPr>
                <w:rFonts w:ascii="Times New Roman" w:hAnsi="Times New Roman" w:cs="Times New Roman"/>
                <w:b/>
                <w:i/>
                <w:color w:val="000000"/>
                <w:sz w:val="20"/>
                <w:szCs w:val="20"/>
              </w:rPr>
            </w:pPr>
          </w:p>
        </w:tc>
        <w:tc>
          <w:tcPr>
            <w:tcW w:w="44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tcBorders>
              <w:top w:val="single" w:sz="6" w:space="0" w:color="FFFFFF"/>
            </w:tcBorders>
            <w:shd w:val="clear" w:color="auto" w:fill="FFE499"/>
          </w:tcPr>
          <w:p w:rsidR="00BD7CA6" w:rsidRPr="00B36C5D" w:rsidRDefault="00061051">
            <w:pPr>
              <w:pBdr>
                <w:top w:val="nil"/>
                <w:left w:val="nil"/>
                <w:bottom w:val="nil"/>
                <w:right w:val="nil"/>
                <w:between w:val="nil"/>
              </w:pBdr>
              <w:spacing w:before="144"/>
              <w:ind w:right="6"/>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5</w:t>
            </w:r>
          </w:p>
        </w:tc>
        <w:tc>
          <w:tcPr>
            <w:tcW w:w="45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44"/>
              <w:ind w:right="7"/>
              <w:jc w:val="center"/>
              <w:rPr>
                <w:rFonts w:ascii="Times New Roman" w:hAnsi="Times New Roman" w:cs="Times New Roman"/>
                <w:b/>
                <w:i/>
                <w:color w:val="000000"/>
                <w:sz w:val="20"/>
                <w:szCs w:val="20"/>
              </w:rPr>
            </w:pPr>
          </w:p>
        </w:tc>
        <w:tc>
          <w:tcPr>
            <w:tcW w:w="646"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top w:val="single" w:sz="6" w:space="0" w:color="FFFFFF"/>
              <w:right w:val="single" w:sz="6" w:space="0" w:color="FFFFFF"/>
            </w:tcBorders>
            <w:shd w:val="clear" w:color="auto" w:fill="FFE499"/>
          </w:tcPr>
          <w:p w:rsidR="00BD7CA6" w:rsidRPr="00B36C5D" w:rsidRDefault="00BD7CA6">
            <w:pPr>
              <w:pBdr>
                <w:top w:val="nil"/>
                <w:left w:val="nil"/>
                <w:bottom w:val="nil"/>
                <w:right w:val="nil"/>
                <w:between w:val="nil"/>
              </w:pBdr>
              <w:spacing w:before="144"/>
              <w:ind w:right="6"/>
              <w:jc w:val="center"/>
              <w:rPr>
                <w:rFonts w:ascii="Times New Roman" w:hAnsi="Times New Roman" w:cs="Times New Roman"/>
                <w:b/>
                <w:i/>
                <w:color w:val="000000"/>
                <w:sz w:val="20"/>
                <w:szCs w:val="20"/>
              </w:rPr>
            </w:pPr>
          </w:p>
        </w:tc>
        <w:tc>
          <w:tcPr>
            <w:tcW w:w="428" w:type="dxa"/>
            <w:tcBorders>
              <w:top w:val="single" w:sz="6" w:space="0" w:color="FFFFFF"/>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top w:val="single" w:sz="6" w:space="0" w:color="FFFFFF"/>
              <w:right w:val="nil"/>
            </w:tcBorders>
            <w:shd w:val="clear" w:color="auto" w:fill="FFE499"/>
          </w:tcPr>
          <w:p w:rsidR="00BD7CA6" w:rsidRPr="00B36C5D" w:rsidRDefault="00BD7CA6">
            <w:pPr>
              <w:pBdr>
                <w:top w:val="nil"/>
                <w:left w:val="nil"/>
                <w:bottom w:val="nil"/>
                <w:right w:val="nil"/>
                <w:between w:val="nil"/>
              </w:pBdr>
              <w:spacing w:before="144"/>
              <w:ind w:left="178"/>
              <w:rPr>
                <w:rFonts w:ascii="Times New Roman" w:hAnsi="Times New Roman" w:cs="Times New Roman"/>
                <w:b/>
                <w:color w:val="000000"/>
                <w:sz w:val="20"/>
                <w:szCs w:val="20"/>
              </w:rPr>
            </w:pPr>
          </w:p>
        </w:tc>
      </w:tr>
      <w:tr w:rsidR="00BD7CA6" w:rsidRPr="00B36C5D" w:rsidTr="009B5595">
        <w:trPr>
          <w:trHeight w:val="459"/>
        </w:trPr>
        <w:tc>
          <w:tcPr>
            <w:tcW w:w="3280" w:type="dxa"/>
            <w:tcBorders>
              <w:left w:val="nil"/>
              <w:bottom w:val="single" w:sz="6" w:space="0" w:color="FFFFFF"/>
              <w:right w:val="nil"/>
            </w:tcBorders>
            <w:shd w:val="clear" w:color="auto" w:fill="FFC000"/>
          </w:tcPr>
          <w:p w:rsidR="00BD7CA6" w:rsidRPr="00B36C5D" w:rsidRDefault="001B1DA8">
            <w:pPr>
              <w:pBdr>
                <w:top w:val="nil"/>
                <w:left w:val="nil"/>
                <w:bottom w:val="nil"/>
                <w:right w:val="nil"/>
                <w:between w:val="nil"/>
              </w:pBdr>
              <w:spacing w:before="121"/>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BASIN YAYIN VE HALKLA İLİŞKİL. MÜDÜRL.</w:t>
            </w:r>
          </w:p>
        </w:tc>
        <w:tc>
          <w:tcPr>
            <w:tcW w:w="758" w:type="dxa"/>
            <w:tcBorders>
              <w:left w:val="nil"/>
              <w:bottom w:val="single" w:sz="6" w:space="0" w:color="FFFFFF"/>
            </w:tcBorders>
            <w:shd w:val="clear" w:color="auto" w:fill="FFF1CC"/>
          </w:tcPr>
          <w:p w:rsidR="00BD7CA6" w:rsidRPr="00B36C5D" w:rsidRDefault="00FB5576">
            <w:pPr>
              <w:pBdr>
                <w:top w:val="nil"/>
                <w:left w:val="nil"/>
                <w:bottom w:val="nil"/>
                <w:right w:val="nil"/>
                <w:between w:val="nil"/>
              </w:pBdr>
              <w:spacing w:before="107"/>
              <w:ind w:left="279"/>
              <w:rPr>
                <w:rFonts w:ascii="Times New Roman" w:hAnsi="Times New Roman" w:cs="Times New Roman"/>
                <w:b/>
                <w:i/>
                <w:color w:val="000000"/>
                <w:sz w:val="20"/>
                <w:szCs w:val="20"/>
              </w:rPr>
            </w:pPr>
            <w:r>
              <w:rPr>
                <w:rFonts w:ascii="Times New Roman" w:hAnsi="Times New Roman" w:cs="Times New Roman"/>
                <w:b/>
                <w:i/>
                <w:color w:val="000000"/>
                <w:sz w:val="20"/>
                <w:szCs w:val="20"/>
              </w:rPr>
              <w:t>4</w:t>
            </w:r>
          </w:p>
        </w:tc>
        <w:tc>
          <w:tcPr>
            <w:tcW w:w="657" w:type="dxa"/>
            <w:tcBorders>
              <w:bottom w:val="single" w:sz="6" w:space="0" w:color="FFFFFF"/>
            </w:tcBorders>
            <w:shd w:val="clear" w:color="auto" w:fill="FFF1CC"/>
          </w:tcPr>
          <w:p w:rsidR="00BD7CA6" w:rsidRPr="00B36C5D" w:rsidRDefault="0054333B">
            <w:pPr>
              <w:pBdr>
                <w:top w:val="nil"/>
                <w:left w:val="nil"/>
                <w:bottom w:val="nil"/>
                <w:right w:val="nil"/>
                <w:between w:val="nil"/>
              </w:pBdr>
              <w:spacing w:before="107"/>
              <w:ind w:left="157"/>
              <w:rPr>
                <w:rFonts w:ascii="Times New Roman" w:hAnsi="Times New Roman" w:cs="Times New Roman"/>
                <w:b/>
                <w:i/>
                <w:color w:val="000000"/>
                <w:sz w:val="20"/>
                <w:szCs w:val="20"/>
              </w:rPr>
            </w:pPr>
            <w:r>
              <w:rPr>
                <w:rFonts w:ascii="Times New Roman" w:hAnsi="Times New Roman" w:cs="Times New Roman"/>
                <w:b/>
                <w:i/>
                <w:color w:val="000000"/>
                <w:sz w:val="20"/>
                <w:szCs w:val="20"/>
              </w:rPr>
              <w:t>2</w:t>
            </w:r>
          </w:p>
        </w:tc>
        <w:tc>
          <w:tcPr>
            <w:tcW w:w="715"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left="166"/>
              <w:rPr>
                <w:rFonts w:ascii="Times New Roman" w:hAnsi="Times New Roman" w:cs="Times New Roman"/>
                <w:b/>
                <w:i/>
                <w:color w:val="000000"/>
                <w:sz w:val="20"/>
                <w:szCs w:val="20"/>
              </w:rPr>
            </w:pPr>
          </w:p>
        </w:tc>
        <w:tc>
          <w:tcPr>
            <w:tcW w:w="425"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left="156"/>
              <w:rPr>
                <w:rFonts w:ascii="Times New Roman" w:hAnsi="Times New Roman" w:cs="Times New Roman"/>
                <w:b/>
                <w:i/>
                <w:color w:val="000000"/>
                <w:sz w:val="20"/>
                <w:szCs w:val="20"/>
              </w:rPr>
            </w:pPr>
          </w:p>
        </w:tc>
        <w:tc>
          <w:tcPr>
            <w:tcW w:w="386" w:type="dxa"/>
            <w:tcBorders>
              <w:bottom w:val="single" w:sz="6" w:space="0" w:color="FFFFFF"/>
            </w:tcBorders>
            <w:shd w:val="clear" w:color="auto" w:fill="FFF1CC"/>
          </w:tcPr>
          <w:p w:rsidR="00BD7CA6" w:rsidRPr="00B36C5D" w:rsidRDefault="00D11B25">
            <w:pPr>
              <w:pBdr>
                <w:top w:val="nil"/>
                <w:left w:val="nil"/>
                <w:bottom w:val="nil"/>
                <w:right w:val="nil"/>
                <w:between w:val="nil"/>
              </w:pBdr>
              <w:spacing w:before="107"/>
              <w:ind w:right="170"/>
              <w:jc w:val="right"/>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30"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tcBorders>
              <w:bottom w:val="single" w:sz="6" w:space="0" w:color="FFFFFF"/>
            </w:tcBorders>
            <w:shd w:val="clear" w:color="auto" w:fill="FFF1CC"/>
          </w:tcPr>
          <w:p w:rsidR="00BD7CA6" w:rsidRPr="00B36C5D" w:rsidRDefault="00061051">
            <w:pPr>
              <w:pBdr>
                <w:top w:val="nil"/>
                <w:left w:val="nil"/>
                <w:bottom w:val="nil"/>
                <w:right w:val="nil"/>
                <w:between w:val="nil"/>
              </w:pBdr>
              <w:spacing w:before="107"/>
              <w:ind w:right="6"/>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3</w:t>
            </w:r>
          </w:p>
        </w:tc>
        <w:tc>
          <w:tcPr>
            <w:tcW w:w="450"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646"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253" w:type="dxa"/>
            <w:tcBorders>
              <w:bottom w:val="single" w:sz="6" w:space="0" w:color="FFFFFF"/>
              <w:right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bottom w:val="single" w:sz="6" w:space="0" w:color="FFFFFF"/>
              <w:right w:val="nil"/>
            </w:tcBorders>
            <w:shd w:val="clear" w:color="auto" w:fill="FFF1CC"/>
          </w:tcPr>
          <w:p w:rsidR="00BD7CA6" w:rsidRPr="00B36C5D" w:rsidRDefault="00BD7CA6">
            <w:pPr>
              <w:pBdr>
                <w:top w:val="nil"/>
                <w:left w:val="nil"/>
                <w:bottom w:val="nil"/>
                <w:right w:val="nil"/>
                <w:between w:val="nil"/>
              </w:pBdr>
              <w:spacing w:before="107"/>
              <w:ind w:left="178"/>
              <w:rPr>
                <w:rFonts w:ascii="Times New Roman" w:hAnsi="Times New Roman" w:cs="Times New Roman"/>
                <w:b/>
                <w:color w:val="000000"/>
                <w:sz w:val="20"/>
                <w:szCs w:val="20"/>
              </w:rPr>
            </w:pPr>
          </w:p>
        </w:tc>
      </w:tr>
      <w:tr w:rsidR="00BD7CA6" w:rsidRPr="00B36C5D" w:rsidTr="009B5595">
        <w:trPr>
          <w:trHeight w:val="459"/>
        </w:trPr>
        <w:tc>
          <w:tcPr>
            <w:tcW w:w="3280" w:type="dxa"/>
            <w:tcBorders>
              <w:top w:val="single" w:sz="6" w:space="0" w:color="FFFFFF"/>
              <w:left w:val="nil"/>
              <w:right w:val="nil"/>
            </w:tcBorders>
            <w:shd w:val="clear" w:color="auto" w:fill="FFC000"/>
          </w:tcPr>
          <w:p w:rsidR="00BD7CA6" w:rsidRPr="00B36C5D" w:rsidRDefault="001B1DA8">
            <w:pPr>
              <w:pBdr>
                <w:top w:val="nil"/>
                <w:left w:val="nil"/>
                <w:bottom w:val="nil"/>
                <w:right w:val="nil"/>
                <w:between w:val="nil"/>
              </w:pBdr>
              <w:spacing w:before="117"/>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TEMİZLİK İŞLERİ MÜDÜRLÜĞÜ</w:t>
            </w:r>
          </w:p>
        </w:tc>
        <w:tc>
          <w:tcPr>
            <w:tcW w:w="758" w:type="dxa"/>
            <w:tcBorders>
              <w:top w:val="single" w:sz="6" w:space="0" w:color="FFFFFF"/>
              <w:left w:val="nil"/>
            </w:tcBorders>
            <w:shd w:val="clear" w:color="auto" w:fill="FFE499"/>
          </w:tcPr>
          <w:p w:rsidR="00BD7CA6" w:rsidRPr="00B36C5D" w:rsidRDefault="00FB5576">
            <w:pPr>
              <w:pBdr>
                <w:top w:val="nil"/>
                <w:left w:val="nil"/>
                <w:bottom w:val="nil"/>
                <w:right w:val="nil"/>
                <w:between w:val="nil"/>
              </w:pBdr>
              <w:spacing w:before="105"/>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2</w:t>
            </w:r>
          </w:p>
        </w:tc>
        <w:tc>
          <w:tcPr>
            <w:tcW w:w="657"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tcBorders>
              <w:top w:val="single" w:sz="6" w:space="0" w:color="FFFFFF"/>
            </w:tcBorders>
            <w:shd w:val="clear" w:color="auto" w:fill="FFE499"/>
          </w:tcPr>
          <w:p w:rsidR="00BD7CA6" w:rsidRPr="00B36C5D" w:rsidRDefault="00D11B25">
            <w:pPr>
              <w:pBdr>
                <w:top w:val="nil"/>
                <w:left w:val="nil"/>
                <w:bottom w:val="nil"/>
                <w:right w:val="nil"/>
                <w:between w:val="nil"/>
              </w:pBdr>
              <w:spacing w:before="105"/>
              <w:ind w:right="170"/>
              <w:jc w:val="right"/>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3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5"/>
              <w:jc w:val="center"/>
              <w:rPr>
                <w:rFonts w:ascii="Times New Roman" w:hAnsi="Times New Roman" w:cs="Times New Roman"/>
                <w:b/>
                <w:i/>
                <w:color w:val="000000"/>
                <w:sz w:val="20"/>
                <w:szCs w:val="20"/>
              </w:rPr>
            </w:pPr>
          </w:p>
        </w:tc>
        <w:tc>
          <w:tcPr>
            <w:tcW w:w="44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tcBorders>
              <w:top w:val="single" w:sz="6" w:space="0" w:color="FFFFFF"/>
            </w:tcBorders>
            <w:shd w:val="clear" w:color="auto" w:fill="FFE499"/>
          </w:tcPr>
          <w:p w:rsidR="00BD7CA6" w:rsidRPr="00B36C5D" w:rsidRDefault="00061051">
            <w:pPr>
              <w:pBdr>
                <w:top w:val="nil"/>
                <w:left w:val="nil"/>
                <w:bottom w:val="nil"/>
                <w:right w:val="nil"/>
                <w:between w:val="nil"/>
              </w:pBdr>
              <w:spacing w:before="105"/>
              <w:ind w:right="6"/>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45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7"/>
              <w:jc w:val="center"/>
              <w:rPr>
                <w:rFonts w:ascii="Times New Roman" w:hAnsi="Times New Roman" w:cs="Times New Roman"/>
                <w:b/>
                <w:i/>
                <w:color w:val="000000"/>
                <w:sz w:val="20"/>
                <w:szCs w:val="20"/>
              </w:rPr>
            </w:pPr>
          </w:p>
        </w:tc>
        <w:tc>
          <w:tcPr>
            <w:tcW w:w="646"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top w:val="single" w:sz="6" w:space="0" w:color="FFFFFF"/>
              <w:right w:val="single" w:sz="6" w:space="0" w:color="FFFFFF"/>
            </w:tcBorders>
            <w:shd w:val="clear" w:color="auto" w:fill="FFE499"/>
          </w:tcPr>
          <w:p w:rsidR="00BD7CA6" w:rsidRPr="00B36C5D" w:rsidRDefault="00BD7CA6">
            <w:pPr>
              <w:pBdr>
                <w:top w:val="nil"/>
                <w:left w:val="nil"/>
                <w:bottom w:val="nil"/>
                <w:right w:val="nil"/>
                <w:between w:val="nil"/>
              </w:pBdr>
              <w:spacing w:before="105"/>
              <w:ind w:right="6"/>
              <w:jc w:val="center"/>
              <w:rPr>
                <w:rFonts w:ascii="Times New Roman" w:hAnsi="Times New Roman" w:cs="Times New Roman"/>
                <w:b/>
                <w:i/>
                <w:color w:val="000000"/>
                <w:sz w:val="20"/>
                <w:szCs w:val="20"/>
              </w:rPr>
            </w:pPr>
          </w:p>
        </w:tc>
        <w:tc>
          <w:tcPr>
            <w:tcW w:w="428" w:type="dxa"/>
            <w:tcBorders>
              <w:top w:val="single" w:sz="6" w:space="0" w:color="FFFFFF"/>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top w:val="single" w:sz="6" w:space="0" w:color="FFFFFF"/>
              <w:right w:val="nil"/>
            </w:tcBorders>
            <w:shd w:val="clear" w:color="auto" w:fill="FFE499"/>
          </w:tcPr>
          <w:p w:rsidR="00BD7CA6" w:rsidRPr="00B36C5D" w:rsidRDefault="00BD7CA6">
            <w:pPr>
              <w:pBdr>
                <w:top w:val="nil"/>
                <w:left w:val="nil"/>
                <w:bottom w:val="nil"/>
                <w:right w:val="nil"/>
                <w:between w:val="nil"/>
              </w:pBdr>
              <w:spacing w:before="105"/>
              <w:ind w:right="1"/>
              <w:jc w:val="center"/>
              <w:rPr>
                <w:rFonts w:ascii="Times New Roman" w:hAnsi="Times New Roman" w:cs="Times New Roman"/>
                <w:b/>
                <w:color w:val="000000"/>
                <w:sz w:val="20"/>
                <w:szCs w:val="20"/>
              </w:rPr>
            </w:pPr>
          </w:p>
        </w:tc>
      </w:tr>
      <w:tr w:rsidR="00BD7CA6" w:rsidRPr="00B36C5D" w:rsidTr="009B5595">
        <w:trPr>
          <w:trHeight w:val="460"/>
        </w:trPr>
        <w:tc>
          <w:tcPr>
            <w:tcW w:w="3280" w:type="dxa"/>
            <w:tcBorders>
              <w:left w:val="nil"/>
              <w:right w:val="nil"/>
            </w:tcBorders>
            <w:shd w:val="clear" w:color="auto" w:fill="FFC000"/>
          </w:tcPr>
          <w:p w:rsidR="00BD7CA6" w:rsidRPr="00B36C5D" w:rsidRDefault="00FD09AA">
            <w:pPr>
              <w:pBdr>
                <w:top w:val="nil"/>
                <w:left w:val="nil"/>
                <w:bottom w:val="nil"/>
                <w:right w:val="nil"/>
                <w:between w:val="nil"/>
              </w:pBdr>
              <w:spacing w:before="119"/>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 xml:space="preserve">KÜLTÜR VE </w:t>
            </w:r>
            <w:proofErr w:type="gramStart"/>
            <w:r w:rsidRPr="00B36C5D">
              <w:rPr>
                <w:rFonts w:ascii="Times New Roman" w:hAnsi="Times New Roman" w:cs="Times New Roman"/>
                <w:color w:val="000000"/>
                <w:sz w:val="18"/>
                <w:szCs w:val="18"/>
              </w:rPr>
              <w:t xml:space="preserve">SOSYAL </w:t>
            </w:r>
            <w:r w:rsidR="001B1DA8" w:rsidRPr="00B36C5D">
              <w:rPr>
                <w:rFonts w:ascii="Times New Roman" w:hAnsi="Times New Roman" w:cs="Times New Roman"/>
                <w:color w:val="000000"/>
                <w:sz w:val="18"/>
                <w:szCs w:val="18"/>
              </w:rPr>
              <w:t xml:space="preserve"> İŞLER</w:t>
            </w:r>
            <w:proofErr w:type="gramEnd"/>
            <w:r w:rsidR="001B1DA8" w:rsidRPr="00B36C5D">
              <w:rPr>
                <w:rFonts w:ascii="Times New Roman" w:hAnsi="Times New Roman" w:cs="Times New Roman"/>
                <w:color w:val="000000"/>
                <w:sz w:val="18"/>
                <w:szCs w:val="18"/>
              </w:rPr>
              <w:t xml:space="preserve"> MÜDÜRLÜĞÜ</w:t>
            </w:r>
          </w:p>
        </w:tc>
        <w:tc>
          <w:tcPr>
            <w:tcW w:w="758" w:type="dxa"/>
            <w:tcBorders>
              <w:left w:val="nil"/>
            </w:tcBorders>
            <w:shd w:val="clear" w:color="auto" w:fill="FFE499"/>
          </w:tcPr>
          <w:p w:rsidR="00BD7CA6" w:rsidRPr="00B36C5D" w:rsidRDefault="00FB5576">
            <w:pPr>
              <w:pBdr>
                <w:top w:val="nil"/>
                <w:left w:val="nil"/>
                <w:bottom w:val="nil"/>
                <w:right w:val="nil"/>
                <w:between w:val="nil"/>
              </w:pBdr>
              <w:spacing w:before="107"/>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657" w:type="dxa"/>
            <w:shd w:val="clear" w:color="auto" w:fill="FFE499"/>
          </w:tcPr>
          <w:p w:rsidR="00BD7CA6" w:rsidRPr="0054333B" w:rsidRDefault="0054333B" w:rsidP="0054333B">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715" w:type="dxa"/>
            <w:shd w:val="clear" w:color="auto" w:fill="FFE499"/>
          </w:tcPr>
          <w:p w:rsidR="00BD7CA6" w:rsidRPr="00B36C5D" w:rsidRDefault="00BD7CA6">
            <w:pPr>
              <w:pBdr>
                <w:top w:val="nil"/>
                <w:left w:val="nil"/>
                <w:bottom w:val="nil"/>
                <w:right w:val="nil"/>
                <w:between w:val="nil"/>
              </w:pBdr>
              <w:spacing w:before="107"/>
              <w:ind w:left="166"/>
              <w:rPr>
                <w:rFonts w:ascii="Times New Roman" w:hAnsi="Times New Roman" w:cs="Times New Roman"/>
                <w:b/>
                <w:i/>
                <w:color w:val="000000"/>
                <w:sz w:val="20"/>
                <w:szCs w:val="20"/>
              </w:rPr>
            </w:pPr>
          </w:p>
        </w:tc>
        <w:tc>
          <w:tcPr>
            <w:tcW w:w="425"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0"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E499"/>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shd w:val="clear" w:color="auto" w:fill="FFE499"/>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50" w:type="dxa"/>
            <w:shd w:val="clear" w:color="auto" w:fill="FFE499"/>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646"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right w:val="single" w:sz="6" w:space="0" w:color="FFFFFF"/>
            </w:tcBorders>
            <w:shd w:val="clear" w:color="auto" w:fill="FFE499"/>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shd w:val="clear" w:color="auto" w:fill="FFE499"/>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9"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right w:val="nil"/>
            </w:tcBorders>
            <w:shd w:val="clear" w:color="auto" w:fill="FFE499"/>
          </w:tcPr>
          <w:p w:rsidR="00BD7CA6" w:rsidRPr="00B36C5D" w:rsidRDefault="00BD7CA6">
            <w:pPr>
              <w:pBdr>
                <w:top w:val="nil"/>
                <w:left w:val="nil"/>
                <w:bottom w:val="nil"/>
                <w:right w:val="nil"/>
                <w:between w:val="nil"/>
              </w:pBdr>
              <w:spacing w:before="107"/>
              <w:ind w:left="178"/>
              <w:rPr>
                <w:rFonts w:ascii="Times New Roman" w:hAnsi="Times New Roman" w:cs="Times New Roman"/>
                <w:b/>
                <w:color w:val="000000"/>
                <w:sz w:val="20"/>
                <w:szCs w:val="20"/>
              </w:rPr>
            </w:pPr>
          </w:p>
        </w:tc>
      </w:tr>
      <w:tr w:rsidR="00BD7CA6" w:rsidRPr="00B36C5D" w:rsidTr="009B5595">
        <w:trPr>
          <w:trHeight w:val="459"/>
        </w:trPr>
        <w:tc>
          <w:tcPr>
            <w:tcW w:w="3280" w:type="dxa"/>
            <w:tcBorders>
              <w:left w:val="nil"/>
              <w:bottom w:val="single" w:sz="6" w:space="0" w:color="FFFFFF"/>
              <w:right w:val="nil"/>
            </w:tcBorders>
            <w:shd w:val="clear" w:color="auto" w:fill="FFC000"/>
          </w:tcPr>
          <w:p w:rsidR="00BD7CA6" w:rsidRPr="00B36C5D" w:rsidRDefault="001B1DA8">
            <w:pPr>
              <w:pBdr>
                <w:top w:val="nil"/>
                <w:left w:val="nil"/>
                <w:bottom w:val="nil"/>
                <w:right w:val="nil"/>
                <w:between w:val="nil"/>
              </w:pBdr>
              <w:spacing w:before="121"/>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MALİ HİZMETLER MÜDÜRLÜĞÜ</w:t>
            </w:r>
          </w:p>
        </w:tc>
        <w:tc>
          <w:tcPr>
            <w:tcW w:w="758" w:type="dxa"/>
            <w:tcBorders>
              <w:left w:val="nil"/>
              <w:bottom w:val="single" w:sz="6" w:space="0" w:color="FFFFFF"/>
            </w:tcBorders>
            <w:shd w:val="clear" w:color="auto" w:fill="FFF1CC"/>
          </w:tcPr>
          <w:p w:rsidR="00BD7CA6" w:rsidRPr="00B36C5D" w:rsidRDefault="00FB5576">
            <w:pPr>
              <w:pBdr>
                <w:top w:val="nil"/>
                <w:left w:val="nil"/>
                <w:bottom w:val="nil"/>
                <w:right w:val="nil"/>
                <w:between w:val="nil"/>
              </w:pBdr>
              <w:spacing w:before="107"/>
              <w:ind w:left="279"/>
              <w:rPr>
                <w:rFonts w:ascii="Times New Roman" w:hAnsi="Times New Roman" w:cs="Times New Roman"/>
                <w:b/>
                <w:i/>
                <w:color w:val="000000"/>
                <w:sz w:val="20"/>
                <w:szCs w:val="20"/>
              </w:rPr>
            </w:pPr>
            <w:r>
              <w:rPr>
                <w:rFonts w:ascii="Times New Roman" w:hAnsi="Times New Roman" w:cs="Times New Roman"/>
                <w:b/>
                <w:i/>
                <w:color w:val="000000"/>
                <w:sz w:val="20"/>
                <w:szCs w:val="20"/>
              </w:rPr>
              <w:t>12</w:t>
            </w:r>
          </w:p>
        </w:tc>
        <w:tc>
          <w:tcPr>
            <w:tcW w:w="657"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tcBorders>
              <w:bottom w:val="single" w:sz="6" w:space="0" w:color="FFFFFF"/>
            </w:tcBorders>
            <w:shd w:val="clear" w:color="auto" w:fill="FFF1CC"/>
          </w:tcPr>
          <w:p w:rsidR="00BD7CA6" w:rsidRPr="00B36C5D" w:rsidRDefault="00D11B25">
            <w:pPr>
              <w:pBdr>
                <w:top w:val="nil"/>
                <w:left w:val="nil"/>
                <w:bottom w:val="nil"/>
                <w:right w:val="nil"/>
                <w:between w:val="nil"/>
              </w:pBdr>
              <w:spacing w:before="107"/>
              <w:ind w:left="166"/>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425"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tcBorders>
              <w:bottom w:val="single" w:sz="6" w:space="0" w:color="FFFFFF"/>
            </w:tcBorders>
            <w:shd w:val="clear" w:color="auto" w:fill="FFF1CC"/>
          </w:tcPr>
          <w:p w:rsidR="00BD7CA6" w:rsidRPr="00B36C5D" w:rsidRDefault="00D11B25">
            <w:pPr>
              <w:pBdr>
                <w:top w:val="nil"/>
                <w:left w:val="nil"/>
                <w:bottom w:val="nil"/>
                <w:right w:val="nil"/>
                <w:between w:val="nil"/>
              </w:pBdr>
              <w:spacing w:before="107"/>
              <w:ind w:right="170"/>
              <w:jc w:val="right"/>
              <w:rPr>
                <w:rFonts w:ascii="Times New Roman" w:hAnsi="Times New Roman" w:cs="Times New Roman"/>
                <w:b/>
                <w:i/>
                <w:color w:val="000000"/>
                <w:sz w:val="20"/>
                <w:szCs w:val="20"/>
              </w:rPr>
            </w:pPr>
            <w:r>
              <w:rPr>
                <w:rFonts w:ascii="Times New Roman" w:hAnsi="Times New Roman" w:cs="Times New Roman"/>
                <w:b/>
                <w:i/>
                <w:color w:val="000000"/>
                <w:sz w:val="20"/>
                <w:szCs w:val="20"/>
              </w:rPr>
              <w:t>6</w:t>
            </w:r>
          </w:p>
        </w:tc>
        <w:tc>
          <w:tcPr>
            <w:tcW w:w="30"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tcBorders>
              <w:bottom w:val="single" w:sz="6" w:space="0" w:color="FFFFFF"/>
            </w:tcBorders>
            <w:shd w:val="clear" w:color="auto" w:fill="FFF1CC"/>
          </w:tcPr>
          <w:p w:rsidR="00BD7CA6" w:rsidRPr="00B36C5D" w:rsidRDefault="00061051">
            <w:pPr>
              <w:pBdr>
                <w:top w:val="nil"/>
                <w:left w:val="nil"/>
                <w:bottom w:val="nil"/>
                <w:right w:val="nil"/>
                <w:between w:val="nil"/>
              </w:pBdr>
              <w:spacing w:before="107"/>
              <w:ind w:left="42" w:right="48"/>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7</w:t>
            </w:r>
          </w:p>
        </w:tc>
        <w:tc>
          <w:tcPr>
            <w:tcW w:w="450"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646"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253" w:type="dxa"/>
            <w:tcBorders>
              <w:bottom w:val="single" w:sz="6" w:space="0" w:color="FFFFFF"/>
              <w:right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bottom w:val="single" w:sz="6" w:space="0" w:color="FFFFFF"/>
              <w:right w:val="nil"/>
            </w:tcBorders>
            <w:shd w:val="clear" w:color="auto" w:fill="FFF1CC"/>
          </w:tcPr>
          <w:p w:rsidR="00BD7CA6" w:rsidRPr="00B36C5D" w:rsidRDefault="00BD7CA6">
            <w:pPr>
              <w:pBdr>
                <w:top w:val="nil"/>
                <w:left w:val="nil"/>
                <w:bottom w:val="nil"/>
                <w:right w:val="nil"/>
                <w:between w:val="nil"/>
              </w:pBdr>
              <w:spacing w:before="107"/>
              <w:ind w:left="125"/>
              <w:rPr>
                <w:rFonts w:ascii="Times New Roman" w:hAnsi="Times New Roman" w:cs="Times New Roman"/>
                <w:b/>
                <w:color w:val="000000"/>
                <w:sz w:val="20"/>
                <w:szCs w:val="20"/>
              </w:rPr>
            </w:pPr>
          </w:p>
        </w:tc>
      </w:tr>
      <w:tr w:rsidR="00BD7CA6" w:rsidRPr="00B36C5D" w:rsidTr="009B5595">
        <w:trPr>
          <w:trHeight w:val="459"/>
        </w:trPr>
        <w:tc>
          <w:tcPr>
            <w:tcW w:w="3280" w:type="dxa"/>
            <w:tcBorders>
              <w:top w:val="single" w:sz="6" w:space="0" w:color="FFFFFF"/>
              <w:left w:val="nil"/>
              <w:right w:val="nil"/>
            </w:tcBorders>
            <w:shd w:val="clear" w:color="auto" w:fill="FFC000"/>
          </w:tcPr>
          <w:p w:rsidR="00BD7CA6" w:rsidRPr="00B36C5D" w:rsidRDefault="001B1DA8">
            <w:pPr>
              <w:pBdr>
                <w:top w:val="nil"/>
                <w:left w:val="nil"/>
                <w:bottom w:val="nil"/>
                <w:right w:val="nil"/>
                <w:between w:val="nil"/>
              </w:pBdr>
              <w:spacing w:before="117"/>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DESTEK HİZMETLERİ MÜDÜRLÜĞÜ</w:t>
            </w:r>
          </w:p>
        </w:tc>
        <w:tc>
          <w:tcPr>
            <w:tcW w:w="758" w:type="dxa"/>
            <w:tcBorders>
              <w:top w:val="single" w:sz="6" w:space="0" w:color="FFFFFF"/>
              <w:left w:val="nil"/>
            </w:tcBorders>
            <w:shd w:val="clear" w:color="auto" w:fill="FFE499"/>
          </w:tcPr>
          <w:p w:rsidR="00BD7CA6" w:rsidRPr="00B36C5D" w:rsidRDefault="00BD7CA6">
            <w:pPr>
              <w:pBdr>
                <w:top w:val="nil"/>
                <w:left w:val="nil"/>
                <w:bottom w:val="nil"/>
                <w:right w:val="nil"/>
                <w:between w:val="nil"/>
              </w:pBdr>
              <w:spacing w:before="105"/>
              <w:ind w:left="5"/>
              <w:jc w:val="center"/>
              <w:rPr>
                <w:rFonts w:ascii="Times New Roman" w:hAnsi="Times New Roman" w:cs="Times New Roman"/>
                <w:b/>
                <w:i/>
                <w:color w:val="000000"/>
                <w:sz w:val="20"/>
                <w:szCs w:val="20"/>
              </w:rPr>
            </w:pPr>
          </w:p>
        </w:tc>
        <w:tc>
          <w:tcPr>
            <w:tcW w:w="657"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left="166"/>
              <w:rPr>
                <w:rFonts w:ascii="Times New Roman" w:hAnsi="Times New Roman" w:cs="Times New Roman"/>
                <w:b/>
                <w:i/>
                <w:color w:val="000000"/>
                <w:sz w:val="20"/>
                <w:szCs w:val="20"/>
              </w:rPr>
            </w:pPr>
          </w:p>
        </w:tc>
        <w:tc>
          <w:tcPr>
            <w:tcW w:w="425"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left="156"/>
              <w:rPr>
                <w:rFonts w:ascii="Times New Roman" w:hAnsi="Times New Roman" w:cs="Times New Roman"/>
                <w:b/>
                <w:i/>
                <w:color w:val="000000"/>
                <w:sz w:val="20"/>
                <w:szCs w:val="20"/>
              </w:rPr>
            </w:pPr>
          </w:p>
        </w:tc>
        <w:tc>
          <w:tcPr>
            <w:tcW w:w="386"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5"/>
              <w:jc w:val="center"/>
              <w:rPr>
                <w:rFonts w:ascii="Times New Roman" w:hAnsi="Times New Roman" w:cs="Times New Roman"/>
                <w:b/>
                <w:i/>
                <w:color w:val="000000"/>
                <w:sz w:val="20"/>
                <w:szCs w:val="20"/>
              </w:rPr>
            </w:pPr>
          </w:p>
        </w:tc>
        <w:tc>
          <w:tcPr>
            <w:tcW w:w="44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6"/>
              <w:jc w:val="center"/>
              <w:rPr>
                <w:rFonts w:ascii="Times New Roman" w:hAnsi="Times New Roman" w:cs="Times New Roman"/>
                <w:b/>
                <w:i/>
                <w:color w:val="000000"/>
                <w:sz w:val="20"/>
                <w:szCs w:val="20"/>
              </w:rPr>
            </w:pPr>
          </w:p>
        </w:tc>
        <w:tc>
          <w:tcPr>
            <w:tcW w:w="45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7"/>
              <w:jc w:val="center"/>
              <w:rPr>
                <w:rFonts w:ascii="Times New Roman" w:hAnsi="Times New Roman" w:cs="Times New Roman"/>
                <w:b/>
                <w:i/>
                <w:color w:val="000000"/>
                <w:sz w:val="20"/>
                <w:szCs w:val="20"/>
              </w:rPr>
            </w:pPr>
          </w:p>
        </w:tc>
        <w:tc>
          <w:tcPr>
            <w:tcW w:w="646"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top w:val="single" w:sz="6" w:space="0" w:color="FFFFFF"/>
              <w:right w:val="single" w:sz="6" w:space="0" w:color="FFFFFF"/>
            </w:tcBorders>
            <w:shd w:val="clear" w:color="auto" w:fill="FFE499"/>
          </w:tcPr>
          <w:p w:rsidR="00BD7CA6" w:rsidRPr="00B36C5D" w:rsidRDefault="00BD7CA6">
            <w:pPr>
              <w:pBdr>
                <w:top w:val="nil"/>
                <w:left w:val="nil"/>
                <w:bottom w:val="nil"/>
                <w:right w:val="nil"/>
                <w:between w:val="nil"/>
              </w:pBdr>
              <w:spacing w:before="105"/>
              <w:ind w:right="6"/>
              <w:jc w:val="center"/>
              <w:rPr>
                <w:rFonts w:ascii="Times New Roman" w:hAnsi="Times New Roman" w:cs="Times New Roman"/>
                <w:b/>
                <w:i/>
                <w:color w:val="000000"/>
                <w:sz w:val="20"/>
                <w:szCs w:val="20"/>
              </w:rPr>
            </w:pPr>
          </w:p>
        </w:tc>
        <w:tc>
          <w:tcPr>
            <w:tcW w:w="428" w:type="dxa"/>
            <w:tcBorders>
              <w:top w:val="single" w:sz="6" w:space="0" w:color="FFFFFF"/>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top w:val="single" w:sz="6" w:space="0" w:color="FFFFFF"/>
              <w:right w:val="nil"/>
            </w:tcBorders>
            <w:shd w:val="clear" w:color="auto" w:fill="FFE499"/>
          </w:tcPr>
          <w:p w:rsidR="00BD7CA6" w:rsidRPr="00B36C5D" w:rsidRDefault="00BD7CA6">
            <w:pPr>
              <w:pBdr>
                <w:top w:val="nil"/>
                <w:left w:val="nil"/>
                <w:bottom w:val="nil"/>
                <w:right w:val="nil"/>
                <w:between w:val="nil"/>
              </w:pBdr>
              <w:spacing w:before="105"/>
              <w:ind w:left="178"/>
              <w:rPr>
                <w:rFonts w:ascii="Times New Roman" w:hAnsi="Times New Roman" w:cs="Times New Roman"/>
                <w:b/>
                <w:color w:val="000000"/>
                <w:sz w:val="20"/>
                <w:szCs w:val="20"/>
              </w:rPr>
            </w:pPr>
          </w:p>
        </w:tc>
      </w:tr>
      <w:tr w:rsidR="00BD7CA6" w:rsidRPr="00B36C5D" w:rsidTr="009B5595">
        <w:trPr>
          <w:trHeight w:val="460"/>
        </w:trPr>
        <w:tc>
          <w:tcPr>
            <w:tcW w:w="3280" w:type="dxa"/>
            <w:tcBorders>
              <w:left w:val="nil"/>
              <w:right w:val="nil"/>
            </w:tcBorders>
            <w:shd w:val="clear" w:color="auto" w:fill="FFC000"/>
          </w:tcPr>
          <w:p w:rsidR="00BD7CA6" w:rsidRPr="00B36C5D" w:rsidRDefault="00FD09AA">
            <w:pPr>
              <w:pBdr>
                <w:top w:val="nil"/>
                <w:left w:val="nil"/>
                <w:bottom w:val="nil"/>
                <w:right w:val="nil"/>
                <w:between w:val="nil"/>
              </w:pBdr>
              <w:spacing w:before="119"/>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TARIMSAL HİZMETLER MÜDÜRLÜĞÜ</w:t>
            </w:r>
          </w:p>
        </w:tc>
        <w:tc>
          <w:tcPr>
            <w:tcW w:w="758" w:type="dxa"/>
            <w:tcBorders>
              <w:left w:val="nil"/>
            </w:tcBorders>
            <w:shd w:val="clear" w:color="auto" w:fill="FFF1CC"/>
          </w:tcPr>
          <w:p w:rsidR="00BD7CA6" w:rsidRPr="00B36C5D" w:rsidRDefault="00FB5576">
            <w:pPr>
              <w:pBdr>
                <w:top w:val="nil"/>
                <w:left w:val="nil"/>
                <w:bottom w:val="nil"/>
                <w:right w:val="nil"/>
                <w:between w:val="nil"/>
              </w:pBdr>
              <w:spacing w:before="107"/>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657" w:type="dxa"/>
            <w:shd w:val="clear" w:color="auto" w:fill="FFF1CC"/>
          </w:tcPr>
          <w:p w:rsidR="00BD7CA6" w:rsidRPr="0054333B" w:rsidRDefault="0054333B" w:rsidP="0054333B">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715"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shd w:val="clear" w:color="auto" w:fill="FFF1CC"/>
          </w:tcPr>
          <w:p w:rsidR="00BD7CA6" w:rsidRPr="00D11B25" w:rsidRDefault="00D11B25" w:rsidP="00D11B25">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30"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F1CC"/>
          </w:tcPr>
          <w:p w:rsidR="00BD7CA6" w:rsidRPr="00B36C5D" w:rsidRDefault="00061051">
            <w:pPr>
              <w:pBdr>
                <w:top w:val="nil"/>
                <w:left w:val="nil"/>
                <w:bottom w:val="nil"/>
                <w:right w:val="nil"/>
                <w:between w:val="nil"/>
              </w:pBdr>
              <w:spacing w:before="107"/>
              <w:ind w:right="6"/>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450" w:type="dxa"/>
            <w:shd w:val="clear" w:color="auto" w:fill="FFF1CC"/>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646"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right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right w:val="nil"/>
            </w:tcBorders>
            <w:shd w:val="clear" w:color="auto" w:fill="FFF1CC"/>
          </w:tcPr>
          <w:p w:rsidR="00BD7CA6" w:rsidRPr="00B36C5D" w:rsidRDefault="00BD7CA6">
            <w:pPr>
              <w:pBdr>
                <w:top w:val="nil"/>
                <w:left w:val="nil"/>
                <w:bottom w:val="nil"/>
                <w:right w:val="nil"/>
                <w:between w:val="nil"/>
              </w:pBdr>
              <w:spacing w:before="107"/>
              <w:ind w:right="1"/>
              <w:jc w:val="center"/>
              <w:rPr>
                <w:rFonts w:ascii="Times New Roman" w:hAnsi="Times New Roman" w:cs="Times New Roman"/>
                <w:b/>
                <w:color w:val="000000"/>
                <w:sz w:val="20"/>
                <w:szCs w:val="20"/>
              </w:rPr>
            </w:pPr>
          </w:p>
        </w:tc>
      </w:tr>
      <w:tr w:rsidR="00BD7CA6" w:rsidRPr="00B36C5D" w:rsidTr="009B5595">
        <w:trPr>
          <w:trHeight w:val="460"/>
        </w:trPr>
        <w:tc>
          <w:tcPr>
            <w:tcW w:w="3280" w:type="dxa"/>
            <w:tcBorders>
              <w:left w:val="nil"/>
              <w:right w:val="nil"/>
            </w:tcBorders>
            <w:shd w:val="clear" w:color="auto" w:fill="FFC000"/>
          </w:tcPr>
          <w:p w:rsidR="00BD7CA6" w:rsidRPr="00B36C5D" w:rsidRDefault="001B1DA8">
            <w:pPr>
              <w:pBdr>
                <w:top w:val="nil"/>
                <w:left w:val="nil"/>
                <w:bottom w:val="nil"/>
                <w:right w:val="nil"/>
                <w:between w:val="nil"/>
              </w:pBdr>
              <w:spacing w:before="119"/>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ZABITA MÜDÜRLÜĞÜ</w:t>
            </w:r>
          </w:p>
        </w:tc>
        <w:tc>
          <w:tcPr>
            <w:tcW w:w="758" w:type="dxa"/>
            <w:tcBorders>
              <w:left w:val="nil"/>
            </w:tcBorders>
            <w:shd w:val="clear" w:color="auto" w:fill="FFE499"/>
          </w:tcPr>
          <w:p w:rsidR="00BD7CA6" w:rsidRPr="00B36C5D" w:rsidRDefault="00FB5576">
            <w:pPr>
              <w:pBdr>
                <w:top w:val="nil"/>
                <w:left w:val="nil"/>
                <w:bottom w:val="nil"/>
                <w:right w:val="nil"/>
                <w:between w:val="nil"/>
              </w:pBdr>
              <w:spacing w:before="107"/>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4</w:t>
            </w:r>
          </w:p>
        </w:tc>
        <w:tc>
          <w:tcPr>
            <w:tcW w:w="657" w:type="dxa"/>
            <w:shd w:val="clear" w:color="auto" w:fill="FFE499"/>
          </w:tcPr>
          <w:p w:rsidR="00BD7CA6" w:rsidRPr="0054333B" w:rsidRDefault="0054333B" w:rsidP="0054333B">
            <w:pPr>
              <w:pBdr>
                <w:top w:val="nil"/>
                <w:left w:val="nil"/>
                <w:bottom w:val="nil"/>
                <w:right w:val="nil"/>
                <w:between w:val="nil"/>
              </w:pBdr>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sz w:val="18"/>
                <w:szCs w:val="18"/>
              </w:rPr>
              <w:t>2</w:t>
            </w:r>
          </w:p>
        </w:tc>
        <w:tc>
          <w:tcPr>
            <w:tcW w:w="715" w:type="dxa"/>
            <w:shd w:val="clear" w:color="auto" w:fill="FFE499"/>
          </w:tcPr>
          <w:p w:rsidR="00BD7CA6" w:rsidRPr="00B36C5D" w:rsidRDefault="00BD7CA6">
            <w:pPr>
              <w:pBdr>
                <w:top w:val="nil"/>
                <w:left w:val="nil"/>
                <w:bottom w:val="nil"/>
                <w:right w:val="nil"/>
                <w:between w:val="nil"/>
              </w:pBdr>
              <w:spacing w:before="107"/>
              <w:ind w:left="166"/>
              <w:rPr>
                <w:rFonts w:ascii="Times New Roman" w:hAnsi="Times New Roman" w:cs="Times New Roman"/>
                <w:b/>
                <w:i/>
                <w:color w:val="000000"/>
                <w:sz w:val="20"/>
                <w:szCs w:val="20"/>
              </w:rPr>
            </w:pPr>
          </w:p>
        </w:tc>
        <w:tc>
          <w:tcPr>
            <w:tcW w:w="425"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shd w:val="clear" w:color="auto" w:fill="FFE499"/>
          </w:tcPr>
          <w:p w:rsidR="00BD7CA6" w:rsidRPr="00B36C5D" w:rsidRDefault="00BD7CA6">
            <w:pPr>
              <w:pBdr>
                <w:top w:val="nil"/>
                <w:left w:val="nil"/>
                <w:bottom w:val="nil"/>
                <w:right w:val="nil"/>
                <w:between w:val="nil"/>
              </w:pBdr>
              <w:spacing w:before="107"/>
              <w:ind w:right="170"/>
              <w:jc w:val="right"/>
              <w:rPr>
                <w:rFonts w:ascii="Times New Roman" w:hAnsi="Times New Roman" w:cs="Times New Roman"/>
                <w:b/>
                <w:i/>
                <w:color w:val="000000"/>
                <w:sz w:val="20"/>
                <w:szCs w:val="20"/>
              </w:rPr>
            </w:pPr>
          </w:p>
        </w:tc>
        <w:tc>
          <w:tcPr>
            <w:tcW w:w="30"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E499"/>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shd w:val="clear" w:color="auto" w:fill="FFE499"/>
          </w:tcPr>
          <w:p w:rsidR="00BD7CA6" w:rsidRPr="00B36C5D" w:rsidRDefault="00061051">
            <w:pPr>
              <w:pBdr>
                <w:top w:val="nil"/>
                <w:left w:val="nil"/>
                <w:bottom w:val="nil"/>
                <w:right w:val="nil"/>
                <w:between w:val="nil"/>
              </w:pBdr>
              <w:spacing w:before="107"/>
              <w:ind w:right="6"/>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450" w:type="dxa"/>
            <w:shd w:val="clear" w:color="auto" w:fill="FFE499"/>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646"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right w:val="single" w:sz="6" w:space="0" w:color="FFFFFF"/>
            </w:tcBorders>
            <w:shd w:val="clear" w:color="auto" w:fill="FFE499"/>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right w:val="nil"/>
            </w:tcBorders>
            <w:shd w:val="clear" w:color="auto" w:fill="FFE499"/>
          </w:tcPr>
          <w:p w:rsidR="00BD7CA6" w:rsidRPr="00B36C5D" w:rsidRDefault="00BD7CA6">
            <w:pPr>
              <w:pBdr>
                <w:top w:val="nil"/>
                <w:left w:val="nil"/>
                <w:bottom w:val="nil"/>
                <w:right w:val="nil"/>
                <w:between w:val="nil"/>
              </w:pBdr>
              <w:spacing w:before="107"/>
              <w:ind w:left="178"/>
              <w:rPr>
                <w:rFonts w:ascii="Times New Roman" w:hAnsi="Times New Roman" w:cs="Times New Roman"/>
                <w:b/>
                <w:color w:val="000000"/>
                <w:sz w:val="20"/>
                <w:szCs w:val="20"/>
              </w:rPr>
            </w:pPr>
          </w:p>
        </w:tc>
      </w:tr>
      <w:tr w:rsidR="00BD7CA6" w:rsidRPr="00B36C5D" w:rsidTr="009B5595">
        <w:trPr>
          <w:trHeight w:val="459"/>
        </w:trPr>
        <w:tc>
          <w:tcPr>
            <w:tcW w:w="3280" w:type="dxa"/>
            <w:tcBorders>
              <w:left w:val="nil"/>
              <w:bottom w:val="single" w:sz="6" w:space="0" w:color="FFFFFF"/>
              <w:right w:val="nil"/>
            </w:tcBorders>
            <w:shd w:val="clear" w:color="auto" w:fill="FFC000"/>
          </w:tcPr>
          <w:p w:rsidR="00BD7CA6" w:rsidRPr="00B36C5D" w:rsidRDefault="001B1DA8">
            <w:pPr>
              <w:pBdr>
                <w:top w:val="nil"/>
                <w:left w:val="nil"/>
                <w:bottom w:val="nil"/>
                <w:right w:val="nil"/>
                <w:between w:val="nil"/>
              </w:pBdr>
              <w:spacing w:before="121"/>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İNSAN KAYNAKLARI VE EĞİTİM MÜDÜRL.</w:t>
            </w:r>
          </w:p>
        </w:tc>
        <w:tc>
          <w:tcPr>
            <w:tcW w:w="758" w:type="dxa"/>
            <w:tcBorders>
              <w:left w:val="nil"/>
              <w:bottom w:val="single" w:sz="6" w:space="0" w:color="FFFFFF"/>
            </w:tcBorders>
            <w:shd w:val="clear" w:color="auto" w:fill="FFF1CC"/>
          </w:tcPr>
          <w:p w:rsidR="00BD7CA6" w:rsidRPr="00B36C5D" w:rsidRDefault="00FB5576">
            <w:pPr>
              <w:pBdr>
                <w:top w:val="nil"/>
                <w:left w:val="nil"/>
                <w:bottom w:val="nil"/>
                <w:right w:val="nil"/>
                <w:between w:val="nil"/>
              </w:pBdr>
              <w:spacing w:before="107"/>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3</w:t>
            </w:r>
          </w:p>
        </w:tc>
        <w:tc>
          <w:tcPr>
            <w:tcW w:w="657"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left="166"/>
              <w:rPr>
                <w:rFonts w:ascii="Times New Roman" w:hAnsi="Times New Roman" w:cs="Times New Roman"/>
                <w:b/>
                <w:i/>
                <w:color w:val="000000"/>
                <w:sz w:val="20"/>
                <w:szCs w:val="20"/>
              </w:rPr>
            </w:pPr>
          </w:p>
        </w:tc>
        <w:tc>
          <w:tcPr>
            <w:tcW w:w="425" w:type="dxa"/>
            <w:tcBorders>
              <w:bottom w:val="single" w:sz="6" w:space="0" w:color="FFFFFF"/>
            </w:tcBorders>
            <w:shd w:val="clear" w:color="auto" w:fill="FFF1CC"/>
          </w:tcPr>
          <w:p w:rsidR="00BD7CA6" w:rsidRPr="00D11B25" w:rsidRDefault="00D11B25" w:rsidP="00D11B25">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386" w:type="dxa"/>
            <w:tcBorders>
              <w:bottom w:val="single" w:sz="6" w:space="0" w:color="FFFFFF"/>
            </w:tcBorders>
            <w:shd w:val="clear" w:color="auto" w:fill="FFF1CC"/>
          </w:tcPr>
          <w:p w:rsidR="00BD7CA6" w:rsidRPr="00D11B25" w:rsidRDefault="00D11B25" w:rsidP="00D11B25">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30"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tcBorders>
              <w:bottom w:val="single" w:sz="6" w:space="0" w:color="FFFFFF"/>
            </w:tcBorders>
            <w:shd w:val="clear" w:color="auto" w:fill="FFF1CC"/>
          </w:tcPr>
          <w:p w:rsidR="00BD7CA6" w:rsidRPr="00061051" w:rsidRDefault="00061051" w:rsidP="00061051">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3</w:t>
            </w:r>
          </w:p>
        </w:tc>
        <w:tc>
          <w:tcPr>
            <w:tcW w:w="450"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646"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bottom w:val="single" w:sz="6" w:space="0" w:color="FFFFFF"/>
              <w:right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bottom w:val="single" w:sz="6" w:space="0" w:color="FFFFFF"/>
              <w:right w:val="nil"/>
            </w:tcBorders>
            <w:shd w:val="clear" w:color="auto" w:fill="FFF1CC"/>
          </w:tcPr>
          <w:p w:rsidR="00BD7CA6" w:rsidRPr="00B36C5D" w:rsidRDefault="00BD7CA6">
            <w:pPr>
              <w:pBdr>
                <w:top w:val="nil"/>
                <w:left w:val="nil"/>
                <w:bottom w:val="nil"/>
                <w:right w:val="nil"/>
                <w:between w:val="nil"/>
              </w:pBdr>
              <w:spacing w:before="107"/>
              <w:ind w:right="1"/>
              <w:jc w:val="center"/>
              <w:rPr>
                <w:rFonts w:ascii="Times New Roman" w:hAnsi="Times New Roman" w:cs="Times New Roman"/>
                <w:b/>
                <w:color w:val="000000"/>
                <w:sz w:val="20"/>
                <w:szCs w:val="20"/>
              </w:rPr>
            </w:pPr>
          </w:p>
        </w:tc>
      </w:tr>
      <w:tr w:rsidR="00BD7CA6" w:rsidRPr="00B36C5D" w:rsidTr="009B5595">
        <w:trPr>
          <w:trHeight w:val="459"/>
        </w:trPr>
        <w:tc>
          <w:tcPr>
            <w:tcW w:w="3280" w:type="dxa"/>
            <w:tcBorders>
              <w:top w:val="single" w:sz="6" w:space="0" w:color="FFFFFF"/>
              <w:left w:val="nil"/>
              <w:right w:val="nil"/>
            </w:tcBorders>
            <w:shd w:val="clear" w:color="auto" w:fill="FFC000"/>
          </w:tcPr>
          <w:p w:rsidR="00BD7CA6" w:rsidRPr="00B36C5D" w:rsidRDefault="001B1DA8">
            <w:pPr>
              <w:pBdr>
                <w:top w:val="nil"/>
                <w:left w:val="nil"/>
                <w:bottom w:val="nil"/>
                <w:right w:val="nil"/>
                <w:between w:val="nil"/>
              </w:pBdr>
              <w:spacing w:before="117"/>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FEN İŞLERİ MÜDÜRLÜĞÜ</w:t>
            </w:r>
          </w:p>
        </w:tc>
        <w:tc>
          <w:tcPr>
            <w:tcW w:w="758" w:type="dxa"/>
            <w:tcBorders>
              <w:top w:val="single" w:sz="6" w:space="0" w:color="FFFFFF"/>
              <w:left w:val="nil"/>
            </w:tcBorders>
            <w:shd w:val="clear" w:color="auto" w:fill="FFE499"/>
          </w:tcPr>
          <w:p w:rsidR="00BD7CA6" w:rsidRPr="00B36C5D" w:rsidRDefault="00FB5576">
            <w:pPr>
              <w:pBdr>
                <w:top w:val="nil"/>
                <w:left w:val="nil"/>
                <w:bottom w:val="nil"/>
                <w:right w:val="nil"/>
                <w:between w:val="nil"/>
              </w:pBdr>
              <w:spacing w:before="105"/>
              <w:ind w:left="279"/>
              <w:rPr>
                <w:rFonts w:ascii="Times New Roman" w:hAnsi="Times New Roman" w:cs="Times New Roman"/>
                <w:b/>
                <w:i/>
                <w:color w:val="000000"/>
                <w:sz w:val="20"/>
                <w:szCs w:val="20"/>
              </w:rPr>
            </w:pPr>
            <w:r>
              <w:rPr>
                <w:rFonts w:ascii="Times New Roman" w:hAnsi="Times New Roman" w:cs="Times New Roman"/>
                <w:b/>
                <w:i/>
                <w:color w:val="000000"/>
                <w:sz w:val="20"/>
                <w:szCs w:val="20"/>
              </w:rPr>
              <w:t>4</w:t>
            </w:r>
          </w:p>
        </w:tc>
        <w:tc>
          <w:tcPr>
            <w:tcW w:w="657" w:type="dxa"/>
            <w:tcBorders>
              <w:top w:val="single" w:sz="6" w:space="0" w:color="FFFFFF"/>
            </w:tcBorders>
            <w:shd w:val="clear" w:color="auto" w:fill="FFE499"/>
          </w:tcPr>
          <w:p w:rsidR="00BD7CA6" w:rsidRPr="0054333B" w:rsidRDefault="0054333B" w:rsidP="0054333B">
            <w:pPr>
              <w:pBdr>
                <w:top w:val="nil"/>
                <w:left w:val="nil"/>
                <w:bottom w:val="nil"/>
                <w:right w:val="nil"/>
                <w:between w:val="nil"/>
              </w:pBdr>
              <w:jc w:val="center"/>
              <w:rPr>
                <w:rFonts w:ascii="Times New Roman" w:eastAsia="Times New Roman" w:hAnsi="Times New Roman" w:cs="Times New Roman"/>
                <w:b/>
                <w:bCs/>
                <w:i/>
                <w:iCs/>
                <w:color w:val="000000"/>
                <w:sz w:val="18"/>
                <w:szCs w:val="18"/>
              </w:rPr>
            </w:pPr>
            <w:r>
              <w:rPr>
                <w:rFonts w:ascii="Times New Roman" w:eastAsia="Times New Roman" w:hAnsi="Times New Roman" w:cs="Times New Roman"/>
                <w:b/>
                <w:bCs/>
                <w:i/>
                <w:iCs/>
                <w:color w:val="000000"/>
                <w:sz w:val="18"/>
                <w:szCs w:val="18"/>
              </w:rPr>
              <w:t>1</w:t>
            </w:r>
          </w:p>
        </w:tc>
        <w:tc>
          <w:tcPr>
            <w:tcW w:w="715"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left="166"/>
              <w:rPr>
                <w:rFonts w:ascii="Times New Roman" w:hAnsi="Times New Roman" w:cs="Times New Roman"/>
                <w:b/>
                <w:i/>
                <w:color w:val="000000"/>
                <w:sz w:val="20"/>
                <w:szCs w:val="20"/>
              </w:rPr>
            </w:pPr>
          </w:p>
        </w:tc>
        <w:tc>
          <w:tcPr>
            <w:tcW w:w="425"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left="156"/>
              <w:rPr>
                <w:rFonts w:ascii="Times New Roman" w:hAnsi="Times New Roman" w:cs="Times New Roman"/>
                <w:b/>
                <w:i/>
                <w:color w:val="000000"/>
                <w:sz w:val="20"/>
                <w:szCs w:val="20"/>
              </w:rPr>
            </w:pPr>
          </w:p>
        </w:tc>
        <w:tc>
          <w:tcPr>
            <w:tcW w:w="386" w:type="dxa"/>
            <w:tcBorders>
              <w:top w:val="single" w:sz="6" w:space="0" w:color="FFFFFF"/>
            </w:tcBorders>
            <w:shd w:val="clear" w:color="auto" w:fill="FFE499"/>
          </w:tcPr>
          <w:p w:rsidR="00BD7CA6" w:rsidRPr="00B36C5D" w:rsidRDefault="00D11B25">
            <w:pPr>
              <w:pBdr>
                <w:top w:val="nil"/>
                <w:left w:val="nil"/>
                <w:bottom w:val="nil"/>
                <w:right w:val="nil"/>
                <w:between w:val="nil"/>
              </w:pBdr>
              <w:spacing w:before="105"/>
              <w:ind w:right="170"/>
              <w:jc w:val="right"/>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3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5"/>
              <w:jc w:val="center"/>
              <w:rPr>
                <w:rFonts w:ascii="Times New Roman" w:hAnsi="Times New Roman" w:cs="Times New Roman"/>
                <w:b/>
                <w:i/>
                <w:color w:val="000000"/>
                <w:sz w:val="20"/>
                <w:szCs w:val="20"/>
              </w:rPr>
            </w:pPr>
          </w:p>
        </w:tc>
        <w:tc>
          <w:tcPr>
            <w:tcW w:w="449" w:type="dxa"/>
            <w:tcBorders>
              <w:top w:val="single" w:sz="6" w:space="0" w:color="FFFFFF"/>
            </w:tcBorders>
            <w:shd w:val="clear" w:color="auto" w:fill="FFE499"/>
          </w:tcPr>
          <w:p w:rsidR="00BD7CA6" w:rsidRPr="00B36C5D" w:rsidRDefault="00061051">
            <w:pPr>
              <w:pBdr>
                <w:top w:val="nil"/>
                <w:left w:val="nil"/>
                <w:bottom w:val="nil"/>
                <w:right w:val="nil"/>
                <w:between w:val="nil"/>
              </w:pBdr>
              <w:spacing w:before="105"/>
              <w:ind w:righ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449"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left="42" w:right="48"/>
              <w:jc w:val="center"/>
              <w:rPr>
                <w:rFonts w:ascii="Times New Roman" w:hAnsi="Times New Roman" w:cs="Times New Roman"/>
                <w:b/>
                <w:i/>
                <w:color w:val="000000"/>
                <w:sz w:val="20"/>
                <w:szCs w:val="20"/>
              </w:rPr>
            </w:pPr>
          </w:p>
        </w:tc>
        <w:tc>
          <w:tcPr>
            <w:tcW w:w="45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7"/>
              <w:jc w:val="center"/>
              <w:rPr>
                <w:rFonts w:ascii="Times New Roman" w:hAnsi="Times New Roman" w:cs="Times New Roman"/>
                <w:b/>
                <w:i/>
                <w:color w:val="000000"/>
                <w:sz w:val="20"/>
                <w:szCs w:val="20"/>
              </w:rPr>
            </w:pPr>
          </w:p>
        </w:tc>
        <w:tc>
          <w:tcPr>
            <w:tcW w:w="646"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7"/>
              <w:jc w:val="center"/>
              <w:rPr>
                <w:rFonts w:ascii="Times New Roman" w:hAnsi="Times New Roman" w:cs="Times New Roman"/>
                <w:b/>
                <w:i/>
                <w:color w:val="000000"/>
                <w:sz w:val="20"/>
                <w:szCs w:val="20"/>
              </w:rPr>
            </w:pPr>
          </w:p>
        </w:tc>
        <w:tc>
          <w:tcPr>
            <w:tcW w:w="253" w:type="dxa"/>
            <w:tcBorders>
              <w:top w:val="single" w:sz="6" w:space="0" w:color="FFFFFF"/>
              <w:right w:val="single" w:sz="6" w:space="0" w:color="FFFFFF"/>
            </w:tcBorders>
            <w:shd w:val="clear" w:color="auto" w:fill="FFE499"/>
          </w:tcPr>
          <w:p w:rsidR="00BD7CA6" w:rsidRPr="00B36C5D" w:rsidRDefault="00BD7CA6">
            <w:pPr>
              <w:pBdr>
                <w:top w:val="nil"/>
                <w:left w:val="nil"/>
                <w:bottom w:val="nil"/>
                <w:right w:val="nil"/>
                <w:between w:val="nil"/>
              </w:pBdr>
              <w:spacing w:before="105"/>
              <w:ind w:right="6"/>
              <w:jc w:val="center"/>
              <w:rPr>
                <w:rFonts w:ascii="Times New Roman" w:hAnsi="Times New Roman" w:cs="Times New Roman"/>
                <w:b/>
                <w:i/>
                <w:color w:val="000000"/>
                <w:sz w:val="20"/>
                <w:szCs w:val="20"/>
              </w:rPr>
            </w:pPr>
          </w:p>
        </w:tc>
        <w:tc>
          <w:tcPr>
            <w:tcW w:w="428" w:type="dxa"/>
            <w:tcBorders>
              <w:top w:val="single" w:sz="6" w:space="0" w:color="FFFFFF"/>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6"/>
              <w:jc w:val="center"/>
              <w:rPr>
                <w:rFonts w:ascii="Times New Roman" w:hAnsi="Times New Roman" w:cs="Times New Roman"/>
                <w:b/>
                <w:i/>
                <w:color w:val="000000"/>
                <w:sz w:val="20"/>
                <w:szCs w:val="20"/>
              </w:rPr>
            </w:pPr>
          </w:p>
        </w:tc>
        <w:tc>
          <w:tcPr>
            <w:tcW w:w="42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top w:val="single" w:sz="6" w:space="0" w:color="FFFFFF"/>
              <w:right w:val="nil"/>
            </w:tcBorders>
            <w:shd w:val="clear" w:color="auto" w:fill="FFE499"/>
          </w:tcPr>
          <w:p w:rsidR="00BD7CA6" w:rsidRPr="00B36C5D" w:rsidRDefault="00BD7CA6">
            <w:pPr>
              <w:pBdr>
                <w:top w:val="nil"/>
                <w:left w:val="nil"/>
                <w:bottom w:val="nil"/>
                <w:right w:val="nil"/>
                <w:between w:val="nil"/>
              </w:pBdr>
              <w:spacing w:before="105"/>
              <w:ind w:left="178"/>
              <w:rPr>
                <w:rFonts w:ascii="Times New Roman" w:hAnsi="Times New Roman" w:cs="Times New Roman"/>
                <w:b/>
                <w:color w:val="000000"/>
                <w:sz w:val="20"/>
                <w:szCs w:val="20"/>
              </w:rPr>
            </w:pPr>
          </w:p>
        </w:tc>
      </w:tr>
      <w:tr w:rsidR="00BD7CA6" w:rsidRPr="00B36C5D" w:rsidTr="009B5595">
        <w:trPr>
          <w:trHeight w:val="460"/>
        </w:trPr>
        <w:tc>
          <w:tcPr>
            <w:tcW w:w="3280" w:type="dxa"/>
            <w:tcBorders>
              <w:left w:val="nil"/>
              <w:right w:val="nil"/>
            </w:tcBorders>
            <w:shd w:val="clear" w:color="auto" w:fill="FFC000"/>
          </w:tcPr>
          <w:p w:rsidR="00BD7CA6" w:rsidRPr="00B36C5D" w:rsidRDefault="001B1DA8">
            <w:pPr>
              <w:pBdr>
                <w:top w:val="nil"/>
                <w:left w:val="nil"/>
                <w:bottom w:val="nil"/>
                <w:right w:val="nil"/>
                <w:between w:val="nil"/>
              </w:pBdr>
              <w:spacing w:before="119"/>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İMAR VE ŞEHİRCİLİK MÜDÜRLÜĞÜ</w:t>
            </w:r>
          </w:p>
        </w:tc>
        <w:tc>
          <w:tcPr>
            <w:tcW w:w="758" w:type="dxa"/>
            <w:tcBorders>
              <w:left w:val="nil"/>
            </w:tcBorders>
            <w:shd w:val="clear" w:color="auto" w:fill="FFF1CC"/>
          </w:tcPr>
          <w:p w:rsidR="00BD7CA6" w:rsidRPr="00B36C5D" w:rsidRDefault="00FB5576">
            <w:pPr>
              <w:pBdr>
                <w:top w:val="nil"/>
                <w:left w:val="nil"/>
                <w:bottom w:val="nil"/>
                <w:right w:val="nil"/>
                <w:between w:val="nil"/>
              </w:pBdr>
              <w:spacing w:before="107"/>
              <w:ind w:left="279"/>
              <w:rPr>
                <w:rFonts w:ascii="Times New Roman" w:hAnsi="Times New Roman" w:cs="Times New Roman"/>
                <w:b/>
                <w:i/>
                <w:color w:val="000000"/>
                <w:sz w:val="20"/>
                <w:szCs w:val="20"/>
              </w:rPr>
            </w:pPr>
            <w:r>
              <w:rPr>
                <w:rFonts w:ascii="Times New Roman" w:hAnsi="Times New Roman" w:cs="Times New Roman"/>
                <w:b/>
                <w:i/>
                <w:color w:val="000000"/>
                <w:sz w:val="20"/>
                <w:szCs w:val="20"/>
              </w:rPr>
              <w:t>7</w:t>
            </w:r>
          </w:p>
        </w:tc>
        <w:tc>
          <w:tcPr>
            <w:tcW w:w="657"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shd w:val="clear" w:color="auto" w:fill="FFF1CC"/>
          </w:tcPr>
          <w:p w:rsidR="00BD7CA6" w:rsidRPr="00B36C5D" w:rsidRDefault="00BD7CA6">
            <w:pPr>
              <w:pBdr>
                <w:top w:val="nil"/>
                <w:left w:val="nil"/>
                <w:bottom w:val="nil"/>
                <w:right w:val="nil"/>
                <w:between w:val="nil"/>
              </w:pBdr>
              <w:spacing w:before="107"/>
              <w:ind w:left="166"/>
              <w:rPr>
                <w:rFonts w:ascii="Times New Roman" w:hAnsi="Times New Roman" w:cs="Times New Roman"/>
                <w:b/>
                <w:i/>
                <w:color w:val="000000"/>
                <w:sz w:val="20"/>
                <w:szCs w:val="20"/>
              </w:rPr>
            </w:pPr>
          </w:p>
        </w:tc>
        <w:tc>
          <w:tcPr>
            <w:tcW w:w="425"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shd w:val="clear" w:color="auto" w:fill="FFF1CC"/>
          </w:tcPr>
          <w:p w:rsidR="00BD7CA6" w:rsidRPr="00B36C5D" w:rsidRDefault="00D11B25">
            <w:pPr>
              <w:pBdr>
                <w:top w:val="nil"/>
                <w:left w:val="nil"/>
                <w:bottom w:val="nil"/>
                <w:right w:val="nil"/>
                <w:between w:val="nil"/>
              </w:pBdr>
              <w:spacing w:before="107"/>
              <w:ind w:right="170"/>
              <w:jc w:val="right"/>
              <w:rPr>
                <w:rFonts w:ascii="Times New Roman" w:hAnsi="Times New Roman" w:cs="Times New Roman"/>
                <w:b/>
                <w:i/>
                <w:color w:val="000000"/>
                <w:sz w:val="20"/>
                <w:szCs w:val="20"/>
              </w:rPr>
            </w:pPr>
            <w:r>
              <w:rPr>
                <w:rFonts w:ascii="Times New Roman" w:hAnsi="Times New Roman" w:cs="Times New Roman"/>
                <w:b/>
                <w:i/>
                <w:color w:val="000000"/>
                <w:sz w:val="20"/>
                <w:szCs w:val="20"/>
              </w:rPr>
              <w:t>2</w:t>
            </w:r>
          </w:p>
        </w:tc>
        <w:tc>
          <w:tcPr>
            <w:tcW w:w="30" w:type="dxa"/>
            <w:shd w:val="clear" w:color="auto" w:fill="FFF1CC"/>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shd w:val="clear" w:color="auto" w:fill="FFF1CC"/>
          </w:tcPr>
          <w:p w:rsidR="00BD7CA6" w:rsidRPr="00B36C5D" w:rsidRDefault="00061051">
            <w:pPr>
              <w:pBdr>
                <w:top w:val="nil"/>
                <w:left w:val="nil"/>
                <w:bottom w:val="nil"/>
                <w:right w:val="nil"/>
                <w:between w:val="nil"/>
              </w:pBdr>
              <w:spacing w:before="107"/>
              <w:ind w:righ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449" w:type="dxa"/>
            <w:shd w:val="clear" w:color="auto" w:fill="FFF1CC"/>
          </w:tcPr>
          <w:p w:rsidR="00BD7CA6" w:rsidRPr="00B36C5D" w:rsidRDefault="00061051">
            <w:pPr>
              <w:pBdr>
                <w:top w:val="nil"/>
                <w:left w:val="nil"/>
                <w:bottom w:val="nil"/>
                <w:right w:val="nil"/>
                <w:between w:val="nil"/>
              </w:pBdr>
              <w:spacing w:before="107"/>
              <w:ind w:left="42" w:right="48"/>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6</w:t>
            </w:r>
          </w:p>
        </w:tc>
        <w:tc>
          <w:tcPr>
            <w:tcW w:w="450" w:type="dxa"/>
            <w:shd w:val="clear" w:color="auto" w:fill="FFF1CC"/>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646" w:type="dxa"/>
            <w:shd w:val="clear" w:color="auto" w:fill="FFF1CC"/>
          </w:tcPr>
          <w:p w:rsidR="00BD7CA6" w:rsidRPr="00B36C5D" w:rsidRDefault="0054623F">
            <w:pPr>
              <w:pBdr>
                <w:top w:val="nil"/>
                <w:left w:val="nil"/>
                <w:bottom w:val="nil"/>
                <w:right w:val="nil"/>
                <w:between w:val="nil"/>
              </w:pBdr>
              <w:spacing w:before="107"/>
              <w:ind w:right="7"/>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253" w:type="dxa"/>
            <w:tcBorders>
              <w:right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9" w:type="dxa"/>
            <w:shd w:val="clear" w:color="auto" w:fill="FFF1CC"/>
          </w:tcPr>
          <w:p w:rsidR="00BD7CA6" w:rsidRPr="00B36C5D" w:rsidRDefault="00BD7CA6">
            <w:pPr>
              <w:pBdr>
                <w:top w:val="nil"/>
                <w:left w:val="nil"/>
                <w:bottom w:val="nil"/>
                <w:right w:val="nil"/>
                <w:between w:val="nil"/>
              </w:pBdr>
              <w:spacing w:before="107"/>
              <w:ind w:right="4"/>
              <w:jc w:val="center"/>
              <w:rPr>
                <w:rFonts w:ascii="Times New Roman" w:hAnsi="Times New Roman" w:cs="Times New Roman"/>
                <w:b/>
                <w:i/>
                <w:color w:val="000000"/>
                <w:sz w:val="20"/>
                <w:szCs w:val="20"/>
              </w:rPr>
            </w:pPr>
          </w:p>
        </w:tc>
        <w:tc>
          <w:tcPr>
            <w:tcW w:w="568" w:type="dxa"/>
            <w:tcBorders>
              <w:right w:val="nil"/>
            </w:tcBorders>
            <w:shd w:val="clear" w:color="auto" w:fill="FFF1CC"/>
          </w:tcPr>
          <w:p w:rsidR="00BD7CA6" w:rsidRPr="00B36C5D" w:rsidRDefault="00BD7CA6">
            <w:pPr>
              <w:pBdr>
                <w:top w:val="nil"/>
                <w:left w:val="nil"/>
                <w:bottom w:val="nil"/>
                <w:right w:val="nil"/>
                <w:between w:val="nil"/>
              </w:pBdr>
              <w:spacing w:before="107"/>
              <w:ind w:left="178"/>
              <w:rPr>
                <w:rFonts w:ascii="Times New Roman" w:hAnsi="Times New Roman" w:cs="Times New Roman"/>
                <w:b/>
                <w:color w:val="000000"/>
                <w:sz w:val="20"/>
                <w:szCs w:val="20"/>
              </w:rPr>
            </w:pPr>
          </w:p>
        </w:tc>
      </w:tr>
      <w:tr w:rsidR="00BD7CA6" w:rsidRPr="00B36C5D" w:rsidTr="009B5595">
        <w:trPr>
          <w:trHeight w:val="460"/>
        </w:trPr>
        <w:tc>
          <w:tcPr>
            <w:tcW w:w="3280" w:type="dxa"/>
            <w:tcBorders>
              <w:left w:val="nil"/>
              <w:right w:val="nil"/>
            </w:tcBorders>
            <w:shd w:val="clear" w:color="auto" w:fill="FFC000"/>
          </w:tcPr>
          <w:p w:rsidR="00BD7CA6" w:rsidRPr="00B36C5D" w:rsidRDefault="001B1DA8">
            <w:pPr>
              <w:pBdr>
                <w:top w:val="nil"/>
                <w:left w:val="nil"/>
                <w:bottom w:val="nil"/>
                <w:right w:val="nil"/>
                <w:between w:val="nil"/>
              </w:pBdr>
              <w:spacing w:before="119"/>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MUHTARLIK İŞLERİ MÜDÜRLÜĞÜ</w:t>
            </w:r>
          </w:p>
        </w:tc>
        <w:tc>
          <w:tcPr>
            <w:tcW w:w="758" w:type="dxa"/>
            <w:tcBorders>
              <w:left w:val="nil"/>
            </w:tcBorders>
            <w:shd w:val="clear" w:color="auto" w:fill="FFE499"/>
          </w:tcPr>
          <w:p w:rsidR="00BD7CA6" w:rsidRPr="00FB5576" w:rsidRDefault="00FB5576" w:rsidP="00FB5576">
            <w:pPr>
              <w:pBdr>
                <w:top w:val="nil"/>
                <w:left w:val="nil"/>
                <w:bottom w:val="nil"/>
                <w:right w:val="nil"/>
                <w:between w:val="nil"/>
              </w:pBdr>
              <w:jc w:val="center"/>
              <w:rPr>
                <w:rFonts w:ascii="Times New Roman" w:eastAsia="Times New Roman" w:hAnsi="Times New Roman" w:cs="Times New Roman"/>
                <w:b/>
                <w:bCs/>
                <w:i/>
                <w:iCs/>
                <w:color w:val="000000"/>
                <w:sz w:val="18"/>
                <w:szCs w:val="18"/>
              </w:rPr>
            </w:pPr>
            <w:r>
              <w:rPr>
                <w:rFonts w:ascii="Times New Roman" w:eastAsia="Times New Roman" w:hAnsi="Times New Roman" w:cs="Times New Roman"/>
                <w:b/>
                <w:bCs/>
                <w:i/>
                <w:iCs/>
                <w:color w:val="000000"/>
                <w:sz w:val="18"/>
                <w:szCs w:val="18"/>
              </w:rPr>
              <w:t>1</w:t>
            </w:r>
          </w:p>
        </w:tc>
        <w:tc>
          <w:tcPr>
            <w:tcW w:w="657" w:type="dxa"/>
            <w:shd w:val="clear" w:color="auto" w:fill="FFE499"/>
          </w:tcPr>
          <w:p w:rsidR="00BD7CA6" w:rsidRPr="0054333B" w:rsidRDefault="0054333B" w:rsidP="0054333B">
            <w:pPr>
              <w:pBdr>
                <w:top w:val="nil"/>
                <w:left w:val="nil"/>
                <w:bottom w:val="nil"/>
                <w:right w:val="nil"/>
                <w:between w:val="nil"/>
              </w:pBdr>
              <w:jc w:val="center"/>
              <w:rPr>
                <w:rFonts w:ascii="Times New Roman" w:eastAsia="Times New Roman" w:hAnsi="Times New Roman" w:cs="Times New Roman"/>
                <w:b/>
                <w:bCs/>
                <w:i/>
                <w:iCs/>
                <w:color w:val="000000"/>
                <w:sz w:val="18"/>
                <w:szCs w:val="18"/>
              </w:rPr>
            </w:pPr>
            <w:r>
              <w:rPr>
                <w:rFonts w:ascii="Times New Roman" w:eastAsia="Times New Roman" w:hAnsi="Times New Roman" w:cs="Times New Roman"/>
                <w:b/>
                <w:bCs/>
                <w:i/>
                <w:iCs/>
                <w:color w:val="000000"/>
                <w:sz w:val="18"/>
                <w:szCs w:val="18"/>
              </w:rPr>
              <w:t>1</w:t>
            </w:r>
          </w:p>
        </w:tc>
        <w:tc>
          <w:tcPr>
            <w:tcW w:w="715"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0"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E499"/>
          </w:tcPr>
          <w:p w:rsidR="00BD7CA6" w:rsidRPr="00061051" w:rsidRDefault="00061051" w:rsidP="00061051">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450"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646"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righ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Borders>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right w:val="nil"/>
            </w:tcBorders>
            <w:shd w:val="clear" w:color="auto" w:fill="FFE499"/>
          </w:tcPr>
          <w:p w:rsidR="00BD7CA6" w:rsidRPr="00B36C5D" w:rsidRDefault="00BD7CA6">
            <w:pPr>
              <w:pBdr>
                <w:top w:val="nil"/>
                <w:left w:val="nil"/>
                <w:bottom w:val="nil"/>
                <w:right w:val="nil"/>
                <w:between w:val="nil"/>
              </w:pBdr>
              <w:spacing w:before="107"/>
              <w:ind w:right="1"/>
              <w:jc w:val="center"/>
              <w:rPr>
                <w:rFonts w:ascii="Times New Roman" w:hAnsi="Times New Roman" w:cs="Times New Roman"/>
                <w:b/>
                <w:color w:val="000000"/>
                <w:sz w:val="20"/>
                <w:szCs w:val="20"/>
              </w:rPr>
            </w:pPr>
          </w:p>
        </w:tc>
      </w:tr>
      <w:tr w:rsidR="00BD7CA6" w:rsidRPr="00B36C5D" w:rsidTr="009B5595">
        <w:trPr>
          <w:trHeight w:val="459"/>
        </w:trPr>
        <w:tc>
          <w:tcPr>
            <w:tcW w:w="3280" w:type="dxa"/>
            <w:tcBorders>
              <w:left w:val="nil"/>
              <w:bottom w:val="single" w:sz="6" w:space="0" w:color="FFFFFF"/>
              <w:right w:val="nil"/>
            </w:tcBorders>
            <w:shd w:val="clear" w:color="auto" w:fill="FFC000"/>
          </w:tcPr>
          <w:p w:rsidR="00BD7CA6" w:rsidRPr="00B36C5D" w:rsidRDefault="001B1DA8">
            <w:pPr>
              <w:pBdr>
                <w:top w:val="nil"/>
                <w:left w:val="nil"/>
                <w:bottom w:val="nil"/>
                <w:right w:val="nil"/>
                <w:between w:val="nil"/>
              </w:pBdr>
              <w:spacing w:before="121"/>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PARK BAHÇELER MÜDÜRLÜĞÜ</w:t>
            </w:r>
          </w:p>
        </w:tc>
        <w:tc>
          <w:tcPr>
            <w:tcW w:w="758" w:type="dxa"/>
            <w:tcBorders>
              <w:left w:val="nil"/>
              <w:bottom w:val="single" w:sz="6" w:space="0" w:color="FFFFFF"/>
            </w:tcBorders>
            <w:shd w:val="clear" w:color="auto" w:fill="FFF1CC"/>
          </w:tcPr>
          <w:p w:rsidR="00BD7CA6" w:rsidRPr="00B36C5D" w:rsidRDefault="00FB5576">
            <w:pPr>
              <w:pBdr>
                <w:top w:val="nil"/>
                <w:left w:val="nil"/>
                <w:bottom w:val="nil"/>
                <w:right w:val="nil"/>
                <w:between w:val="nil"/>
              </w:pBdr>
              <w:spacing w:before="107"/>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6</w:t>
            </w:r>
          </w:p>
        </w:tc>
        <w:tc>
          <w:tcPr>
            <w:tcW w:w="657"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left="166"/>
              <w:rPr>
                <w:rFonts w:ascii="Times New Roman" w:hAnsi="Times New Roman" w:cs="Times New Roman"/>
                <w:b/>
                <w:i/>
                <w:color w:val="000000"/>
                <w:sz w:val="20"/>
                <w:szCs w:val="20"/>
              </w:rPr>
            </w:pPr>
          </w:p>
        </w:tc>
        <w:tc>
          <w:tcPr>
            <w:tcW w:w="425"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tcBorders>
              <w:bottom w:val="single" w:sz="6" w:space="0" w:color="FFFFFF"/>
            </w:tcBorders>
            <w:shd w:val="clear" w:color="auto" w:fill="FFF1CC"/>
          </w:tcPr>
          <w:p w:rsidR="00BD7CA6" w:rsidRPr="00B36C5D" w:rsidRDefault="00D11B25">
            <w:pPr>
              <w:pBdr>
                <w:top w:val="nil"/>
                <w:left w:val="nil"/>
                <w:bottom w:val="nil"/>
                <w:right w:val="nil"/>
                <w:between w:val="nil"/>
              </w:pBdr>
              <w:spacing w:before="107"/>
              <w:ind w:right="170"/>
              <w:jc w:val="right"/>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30"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tcBorders>
              <w:bottom w:val="single" w:sz="6" w:space="0" w:color="FFFFFF"/>
            </w:tcBorders>
            <w:shd w:val="clear" w:color="auto" w:fill="FFF1CC"/>
          </w:tcPr>
          <w:p w:rsidR="00BD7CA6" w:rsidRPr="00B36C5D" w:rsidRDefault="00061051">
            <w:pPr>
              <w:pBdr>
                <w:top w:val="nil"/>
                <w:left w:val="nil"/>
                <w:bottom w:val="nil"/>
                <w:right w:val="nil"/>
                <w:between w:val="nil"/>
              </w:pBdr>
              <w:spacing w:before="107"/>
              <w:ind w:right="6"/>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2</w:t>
            </w:r>
          </w:p>
        </w:tc>
        <w:tc>
          <w:tcPr>
            <w:tcW w:w="450"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646"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bottom w:val="single" w:sz="6" w:space="0" w:color="FFFFFF"/>
              <w:right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bottom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9" w:type="dxa"/>
            <w:tcBorders>
              <w:bottom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bottom w:val="single" w:sz="6" w:space="0" w:color="FFFFFF"/>
              <w:right w:val="nil"/>
            </w:tcBorders>
            <w:shd w:val="clear" w:color="auto" w:fill="FFF1CC"/>
          </w:tcPr>
          <w:p w:rsidR="00BD7CA6" w:rsidRPr="00B36C5D" w:rsidRDefault="00BD7CA6">
            <w:pPr>
              <w:pBdr>
                <w:top w:val="nil"/>
                <w:left w:val="nil"/>
                <w:bottom w:val="nil"/>
                <w:right w:val="nil"/>
                <w:between w:val="nil"/>
              </w:pBdr>
              <w:spacing w:before="107"/>
              <w:ind w:left="178"/>
              <w:rPr>
                <w:rFonts w:ascii="Times New Roman" w:hAnsi="Times New Roman" w:cs="Times New Roman"/>
                <w:b/>
                <w:color w:val="000000"/>
                <w:sz w:val="20"/>
                <w:szCs w:val="20"/>
              </w:rPr>
            </w:pPr>
          </w:p>
        </w:tc>
      </w:tr>
      <w:tr w:rsidR="00BD7CA6" w:rsidRPr="00B36C5D" w:rsidTr="009B5595">
        <w:trPr>
          <w:trHeight w:val="459"/>
        </w:trPr>
        <w:tc>
          <w:tcPr>
            <w:tcW w:w="3280" w:type="dxa"/>
            <w:tcBorders>
              <w:top w:val="single" w:sz="6" w:space="0" w:color="FFFFFF"/>
              <w:left w:val="nil"/>
              <w:right w:val="nil"/>
            </w:tcBorders>
            <w:shd w:val="clear" w:color="auto" w:fill="FFC000"/>
          </w:tcPr>
          <w:p w:rsidR="00BD7CA6" w:rsidRPr="00B36C5D" w:rsidRDefault="001B1DA8">
            <w:pPr>
              <w:pBdr>
                <w:top w:val="nil"/>
                <w:left w:val="nil"/>
                <w:bottom w:val="nil"/>
                <w:right w:val="nil"/>
                <w:between w:val="nil"/>
              </w:pBdr>
              <w:spacing w:before="117"/>
              <w:ind w:left="100"/>
              <w:rPr>
                <w:rFonts w:ascii="Times New Roman" w:hAnsi="Times New Roman" w:cs="Times New Roman"/>
                <w:color w:val="000000"/>
                <w:sz w:val="18"/>
                <w:szCs w:val="18"/>
              </w:rPr>
            </w:pPr>
            <w:r w:rsidRPr="00B36C5D">
              <w:rPr>
                <w:rFonts w:ascii="Times New Roman" w:hAnsi="Times New Roman" w:cs="Times New Roman"/>
                <w:color w:val="000000"/>
                <w:sz w:val="18"/>
                <w:szCs w:val="18"/>
              </w:rPr>
              <w:t>HUKUK İŞLERİ MÜDÜRLÜĞÜ</w:t>
            </w:r>
          </w:p>
        </w:tc>
        <w:tc>
          <w:tcPr>
            <w:tcW w:w="758" w:type="dxa"/>
            <w:tcBorders>
              <w:top w:val="single" w:sz="6" w:space="0" w:color="FFFFFF"/>
              <w:left w:val="nil"/>
            </w:tcBorders>
            <w:shd w:val="clear" w:color="auto" w:fill="FFE499"/>
          </w:tcPr>
          <w:p w:rsidR="00BD7CA6" w:rsidRPr="00B36C5D" w:rsidRDefault="00FB5576">
            <w:pPr>
              <w:pBdr>
                <w:top w:val="nil"/>
                <w:left w:val="nil"/>
                <w:bottom w:val="nil"/>
                <w:right w:val="nil"/>
                <w:between w:val="nil"/>
              </w:pBdr>
              <w:spacing w:before="105"/>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2</w:t>
            </w:r>
          </w:p>
        </w:tc>
        <w:tc>
          <w:tcPr>
            <w:tcW w:w="657"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left="166"/>
              <w:rPr>
                <w:rFonts w:ascii="Times New Roman" w:hAnsi="Times New Roman" w:cs="Times New Roman"/>
                <w:b/>
                <w:i/>
                <w:color w:val="000000"/>
                <w:sz w:val="20"/>
                <w:szCs w:val="20"/>
              </w:rPr>
            </w:pPr>
          </w:p>
        </w:tc>
        <w:tc>
          <w:tcPr>
            <w:tcW w:w="425"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170"/>
              <w:jc w:val="right"/>
              <w:rPr>
                <w:rFonts w:ascii="Times New Roman" w:hAnsi="Times New Roman" w:cs="Times New Roman"/>
                <w:b/>
                <w:i/>
                <w:color w:val="000000"/>
                <w:sz w:val="20"/>
                <w:szCs w:val="20"/>
              </w:rPr>
            </w:pPr>
          </w:p>
        </w:tc>
        <w:tc>
          <w:tcPr>
            <w:tcW w:w="3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5"/>
              <w:jc w:val="center"/>
              <w:rPr>
                <w:rFonts w:ascii="Times New Roman" w:hAnsi="Times New Roman" w:cs="Times New Roman"/>
                <w:b/>
                <w:i/>
                <w:color w:val="000000"/>
                <w:sz w:val="20"/>
                <w:szCs w:val="20"/>
              </w:rPr>
            </w:pPr>
          </w:p>
        </w:tc>
        <w:tc>
          <w:tcPr>
            <w:tcW w:w="44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50" w:type="dxa"/>
            <w:tcBorders>
              <w:top w:val="single" w:sz="6" w:space="0" w:color="FFFFFF"/>
            </w:tcBorders>
            <w:shd w:val="clear" w:color="auto" w:fill="FFE499"/>
          </w:tcPr>
          <w:p w:rsidR="00BD7CA6" w:rsidRPr="00B36C5D" w:rsidRDefault="00BD7CA6">
            <w:pPr>
              <w:pBdr>
                <w:top w:val="nil"/>
                <w:left w:val="nil"/>
                <w:bottom w:val="nil"/>
                <w:right w:val="nil"/>
                <w:between w:val="nil"/>
              </w:pBdr>
              <w:spacing w:before="105"/>
              <w:ind w:right="7"/>
              <w:jc w:val="center"/>
              <w:rPr>
                <w:rFonts w:ascii="Times New Roman" w:hAnsi="Times New Roman" w:cs="Times New Roman"/>
                <w:b/>
                <w:i/>
                <w:color w:val="000000"/>
                <w:sz w:val="20"/>
                <w:szCs w:val="20"/>
              </w:rPr>
            </w:pPr>
          </w:p>
        </w:tc>
        <w:tc>
          <w:tcPr>
            <w:tcW w:w="646"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top w:val="single" w:sz="6" w:space="0" w:color="FFFFFF"/>
              <w:right w:val="single" w:sz="6" w:space="0" w:color="FFFFFF"/>
            </w:tcBorders>
            <w:shd w:val="clear" w:color="auto" w:fill="FFE499"/>
          </w:tcPr>
          <w:p w:rsidR="00BD7CA6" w:rsidRPr="00B36C5D" w:rsidRDefault="00BD7CA6">
            <w:pPr>
              <w:pBdr>
                <w:top w:val="nil"/>
                <w:left w:val="nil"/>
                <w:bottom w:val="nil"/>
                <w:right w:val="nil"/>
                <w:between w:val="nil"/>
              </w:pBdr>
              <w:spacing w:before="105"/>
              <w:ind w:right="6"/>
              <w:jc w:val="center"/>
              <w:rPr>
                <w:rFonts w:ascii="Times New Roman" w:hAnsi="Times New Roman" w:cs="Times New Roman"/>
                <w:b/>
                <w:i/>
                <w:color w:val="000000"/>
                <w:sz w:val="20"/>
                <w:szCs w:val="20"/>
              </w:rPr>
            </w:pPr>
          </w:p>
        </w:tc>
        <w:tc>
          <w:tcPr>
            <w:tcW w:w="428" w:type="dxa"/>
            <w:tcBorders>
              <w:top w:val="single" w:sz="6" w:space="0" w:color="FFFFFF"/>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tcBorders>
              <w:top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top w:val="single" w:sz="6" w:space="0" w:color="FFFFFF"/>
              <w:right w:val="nil"/>
            </w:tcBorders>
            <w:shd w:val="clear" w:color="auto" w:fill="FFE499"/>
          </w:tcPr>
          <w:p w:rsidR="00BD7CA6" w:rsidRPr="00B36C5D" w:rsidRDefault="00BD7CA6">
            <w:pPr>
              <w:pBdr>
                <w:top w:val="nil"/>
                <w:left w:val="nil"/>
                <w:bottom w:val="nil"/>
                <w:right w:val="nil"/>
                <w:between w:val="nil"/>
              </w:pBdr>
              <w:spacing w:before="105"/>
              <w:ind w:left="178"/>
              <w:rPr>
                <w:rFonts w:ascii="Times New Roman" w:hAnsi="Times New Roman" w:cs="Times New Roman"/>
                <w:b/>
                <w:color w:val="000000"/>
                <w:sz w:val="20"/>
                <w:szCs w:val="20"/>
              </w:rPr>
            </w:pPr>
          </w:p>
        </w:tc>
      </w:tr>
      <w:tr w:rsidR="00BD7CA6" w:rsidRPr="00B36C5D" w:rsidTr="009B5595">
        <w:trPr>
          <w:trHeight w:val="460"/>
        </w:trPr>
        <w:tc>
          <w:tcPr>
            <w:tcW w:w="3280" w:type="dxa"/>
            <w:tcBorders>
              <w:left w:val="nil"/>
              <w:right w:val="nil"/>
            </w:tcBorders>
            <w:shd w:val="clear" w:color="auto" w:fill="FFC000"/>
          </w:tcPr>
          <w:p w:rsidR="00BD7CA6" w:rsidRPr="00B36C5D" w:rsidRDefault="00B36C5D">
            <w:pPr>
              <w:pBdr>
                <w:top w:val="nil"/>
                <w:left w:val="nil"/>
                <w:bottom w:val="nil"/>
                <w:right w:val="nil"/>
                <w:between w:val="nil"/>
              </w:pBdr>
              <w:spacing w:before="119"/>
              <w:ind w:left="100"/>
              <w:rPr>
                <w:rFonts w:ascii="Times New Roman" w:hAnsi="Times New Roman" w:cs="Times New Roman"/>
                <w:i/>
                <w:color w:val="000000"/>
                <w:sz w:val="18"/>
                <w:szCs w:val="18"/>
              </w:rPr>
            </w:pPr>
            <w:r w:rsidRPr="00B36C5D">
              <w:rPr>
                <w:rFonts w:ascii="Times New Roman" w:hAnsi="Times New Roman" w:cs="Times New Roman"/>
                <w:i/>
                <w:color w:val="000000"/>
                <w:sz w:val="18"/>
                <w:szCs w:val="18"/>
              </w:rPr>
              <w:t>YAPI DENETİM MÜDÜRLÜĞÜ</w:t>
            </w:r>
          </w:p>
        </w:tc>
        <w:tc>
          <w:tcPr>
            <w:tcW w:w="758" w:type="dxa"/>
            <w:tcBorders>
              <w:left w:val="nil"/>
            </w:tcBorders>
            <w:shd w:val="clear" w:color="auto" w:fill="FFF1CC"/>
          </w:tcPr>
          <w:p w:rsidR="00BD7CA6" w:rsidRPr="00B36C5D" w:rsidRDefault="00FB5576">
            <w:pPr>
              <w:pBdr>
                <w:top w:val="nil"/>
                <w:left w:val="nil"/>
                <w:bottom w:val="nil"/>
                <w:right w:val="nil"/>
                <w:between w:val="nil"/>
              </w:pBdr>
              <w:spacing w:before="107"/>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4</w:t>
            </w:r>
          </w:p>
        </w:tc>
        <w:tc>
          <w:tcPr>
            <w:tcW w:w="657" w:type="dxa"/>
            <w:shd w:val="clear" w:color="auto" w:fill="FFF1CC"/>
          </w:tcPr>
          <w:p w:rsidR="00BD7CA6" w:rsidRPr="0054333B" w:rsidRDefault="0054333B" w:rsidP="0054333B">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715"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0" w:type="dxa"/>
            <w:shd w:val="clear" w:color="auto" w:fill="FFF1CC"/>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F1CC"/>
          </w:tcPr>
          <w:p w:rsidR="00BD7CA6" w:rsidRPr="00B36C5D" w:rsidRDefault="00061051">
            <w:pPr>
              <w:pBdr>
                <w:top w:val="nil"/>
                <w:left w:val="nil"/>
                <w:bottom w:val="nil"/>
                <w:right w:val="nil"/>
                <w:between w:val="nil"/>
              </w:pBdr>
              <w:spacing w:before="107"/>
              <w:ind w:right="6"/>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1</w:t>
            </w:r>
          </w:p>
        </w:tc>
        <w:tc>
          <w:tcPr>
            <w:tcW w:w="450" w:type="dxa"/>
            <w:shd w:val="clear" w:color="auto" w:fill="FFF1CC"/>
          </w:tcPr>
          <w:p w:rsidR="00BD7CA6" w:rsidRPr="0054623F" w:rsidRDefault="0054623F" w:rsidP="0054623F">
            <w:pPr>
              <w:pBdr>
                <w:top w:val="nil"/>
                <w:left w:val="nil"/>
                <w:bottom w:val="nil"/>
                <w:right w:val="nil"/>
                <w:between w:val="nil"/>
              </w:pBdr>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w:t>
            </w:r>
          </w:p>
        </w:tc>
        <w:tc>
          <w:tcPr>
            <w:tcW w:w="646"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253" w:type="dxa"/>
            <w:tcBorders>
              <w:right w:val="single" w:sz="6" w:space="0" w:color="FFFFFF"/>
            </w:tcBorders>
            <w:shd w:val="clear" w:color="auto" w:fill="FFF1CC"/>
          </w:tcPr>
          <w:p w:rsidR="00BD7CA6" w:rsidRPr="00B36C5D" w:rsidRDefault="00BD7CA6">
            <w:pPr>
              <w:pBdr>
                <w:top w:val="nil"/>
                <w:left w:val="nil"/>
                <w:bottom w:val="nil"/>
                <w:right w:val="nil"/>
                <w:between w:val="nil"/>
              </w:pBdr>
              <w:spacing w:before="107"/>
              <w:ind w:right="6"/>
              <w:jc w:val="center"/>
              <w:rPr>
                <w:rFonts w:ascii="Times New Roman" w:hAnsi="Times New Roman" w:cs="Times New Roman"/>
                <w:b/>
                <w:i/>
                <w:color w:val="000000"/>
                <w:sz w:val="20"/>
                <w:szCs w:val="20"/>
              </w:rPr>
            </w:pPr>
          </w:p>
        </w:tc>
        <w:tc>
          <w:tcPr>
            <w:tcW w:w="428" w:type="dxa"/>
            <w:tcBorders>
              <w:left w:val="single" w:sz="6" w:space="0" w:color="FFFFFF"/>
            </w:tcBorders>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right w:val="nil"/>
            </w:tcBorders>
            <w:shd w:val="clear" w:color="auto" w:fill="FFF1CC"/>
          </w:tcPr>
          <w:p w:rsidR="00BD7CA6" w:rsidRPr="00B36C5D" w:rsidRDefault="00BD7CA6">
            <w:pPr>
              <w:pBdr>
                <w:top w:val="nil"/>
                <w:left w:val="nil"/>
                <w:bottom w:val="nil"/>
                <w:right w:val="nil"/>
                <w:between w:val="nil"/>
              </w:pBdr>
              <w:spacing w:before="107"/>
              <w:ind w:right="1"/>
              <w:jc w:val="center"/>
              <w:rPr>
                <w:rFonts w:ascii="Times New Roman" w:hAnsi="Times New Roman" w:cs="Times New Roman"/>
                <w:b/>
                <w:color w:val="000000"/>
                <w:sz w:val="20"/>
                <w:szCs w:val="20"/>
              </w:rPr>
            </w:pPr>
          </w:p>
        </w:tc>
      </w:tr>
      <w:tr w:rsidR="00BD7CA6" w:rsidRPr="00B36C5D" w:rsidTr="009B5595">
        <w:trPr>
          <w:trHeight w:val="460"/>
        </w:trPr>
        <w:tc>
          <w:tcPr>
            <w:tcW w:w="3280" w:type="dxa"/>
            <w:tcBorders>
              <w:left w:val="nil"/>
              <w:right w:val="nil"/>
            </w:tcBorders>
            <w:shd w:val="clear" w:color="auto" w:fill="FFC000"/>
          </w:tcPr>
          <w:p w:rsidR="00BD7CA6" w:rsidRPr="00B36C5D" w:rsidRDefault="00B36C5D">
            <w:pPr>
              <w:pBdr>
                <w:top w:val="nil"/>
                <w:left w:val="nil"/>
                <w:bottom w:val="nil"/>
                <w:right w:val="nil"/>
                <w:between w:val="nil"/>
              </w:pBdr>
              <w:spacing w:before="119"/>
              <w:ind w:left="100"/>
              <w:rPr>
                <w:rFonts w:ascii="Times New Roman" w:hAnsi="Times New Roman" w:cs="Times New Roman"/>
                <w:i/>
                <w:color w:val="000000"/>
                <w:sz w:val="18"/>
                <w:szCs w:val="18"/>
              </w:rPr>
            </w:pPr>
            <w:r w:rsidRPr="00B36C5D">
              <w:rPr>
                <w:rFonts w:ascii="Times New Roman" w:hAnsi="Times New Roman" w:cs="Times New Roman"/>
                <w:i/>
                <w:color w:val="000000"/>
                <w:sz w:val="18"/>
                <w:szCs w:val="18"/>
              </w:rPr>
              <w:t>İŞLETME VE İŞTİRAKLER MÜDÜRLÜĞÜ</w:t>
            </w:r>
          </w:p>
        </w:tc>
        <w:tc>
          <w:tcPr>
            <w:tcW w:w="758" w:type="dxa"/>
            <w:tcBorders>
              <w:left w:val="nil"/>
            </w:tcBorders>
            <w:shd w:val="clear" w:color="auto" w:fill="FFE499"/>
          </w:tcPr>
          <w:p w:rsidR="00BD7CA6" w:rsidRPr="00B36C5D" w:rsidRDefault="00FB5576">
            <w:pPr>
              <w:pBdr>
                <w:top w:val="nil"/>
                <w:left w:val="nil"/>
                <w:bottom w:val="nil"/>
                <w:right w:val="nil"/>
                <w:between w:val="nil"/>
              </w:pBdr>
              <w:spacing w:before="107"/>
              <w:ind w:left="5"/>
              <w:jc w:val="center"/>
              <w:rPr>
                <w:rFonts w:ascii="Times New Roman" w:hAnsi="Times New Roman" w:cs="Times New Roman"/>
                <w:b/>
                <w:i/>
                <w:color w:val="000000"/>
                <w:sz w:val="20"/>
                <w:szCs w:val="20"/>
              </w:rPr>
            </w:pPr>
            <w:r>
              <w:rPr>
                <w:rFonts w:ascii="Times New Roman" w:hAnsi="Times New Roman" w:cs="Times New Roman"/>
                <w:b/>
                <w:i/>
                <w:color w:val="000000"/>
                <w:sz w:val="20"/>
                <w:szCs w:val="20"/>
              </w:rPr>
              <w:t>3</w:t>
            </w:r>
          </w:p>
        </w:tc>
        <w:tc>
          <w:tcPr>
            <w:tcW w:w="657"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715" w:type="dxa"/>
            <w:shd w:val="clear" w:color="auto" w:fill="FFE499"/>
          </w:tcPr>
          <w:p w:rsidR="00BD7CA6" w:rsidRPr="00B36C5D" w:rsidRDefault="00BD7CA6">
            <w:pPr>
              <w:pBdr>
                <w:top w:val="nil"/>
                <w:left w:val="nil"/>
                <w:bottom w:val="nil"/>
                <w:right w:val="nil"/>
                <w:between w:val="nil"/>
              </w:pBdr>
              <w:spacing w:before="107"/>
              <w:ind w:left="166"/>
              <w:rPr>
                <w:rFonts w:ascii="Times New Roman" w:hAnsi="Times New Roman" w:cs="Times New Roman"/>
                <w:b/>
                <w:i/>
                <w:color w:val="000000"/>
                <w:sz w:val="20"/>
                <w:szCs w:val="20"/>
              </w:rPr>
            </w:pPr>
          </w:p>
        </w:tc>
        <w:tc>
          <w:tcPr>
            <w:tcW w:w="425"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86"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30" w:type="dxa"/>
            <w:shd w:val="clear" w:color="auto" w:fill="FFE499"/>
          </w:tcPr>
          <w:p w:rsidR="00BD7CA6" w:rsidRPr="00B36C5D" w:rsidRDefault="00BD7CA6">
            <w:pPr>
              <w:pBdr>
                <w:top w:val="nil"/>
                <w:left w:val="nil"/>
                <w:bottom w:val="nil"/>
                <w:right w:val="nil"/>
                <w:between w:val="nil"/>
              </w:pBdr>
              <w:spacing w:before="107"/>
              <w:ind w:right="5"/>
              <w:jc w:val="center"/>
              <w:rPr>
                <w:rFonts w:ascii="Times New Roman" w:hAnsi="Times New Roman" w:cs="Times New Roman"/>
                <w:b/>
                <w:i/>
                <w:color w:val="000000"/>
                <w:sz w:val="20"/>
                <w:szCs w:val="20"/>
              </w:rPr>
            </w:pPr>
          </w:p>
        </w:tc>
        <w:tc>
          <w:tcPr>
            <w:tcW w:w="449"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9"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50"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646" w:type="dxa"/>
            <w:shd w:val="clear" w:color="auto" w:fill="FFE499"/>
          </w:tcPr>
          <w:p w:rsidR="00BD7CA6" w:rsidRPr="00B36C5D" w:rsidRDefault="00BD7CA6">
            <w:pPr>
              <w:pBdr>
                <w:top w:val="nil"/>
                <w:left w:val="nil"/>
                <w:bottom w:val="nil"/>
                <w:right w:val="nil"/>
                <w:between w:val="nil"/>
              </w:pBdr>
              <w:spacing w:before="107"/>
              <w:ind w:right="7"/>
              <w:jc w:val="center"/>
              <w:rPr>
                <w:rFonts w:ascii="Times New Roman" w:hAnsi="Times New Roman" w:cs="Times New Roman"/>
                <w:b/>
                <w:i/>
                <w:color w:val="000000"/>
                <w:sz w:val="20"/>
                <w:szCs w:val="20"/>
              </w:rPr>
            </w:pPr>
          </w:p>
        </w:tc>
        <w:tc>
          <w:tcPr>
            <w:tcW w:w="253" w:type="dxa"/>
            <w:tcBorders>
              <w:righ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Borders>
              <w:left w:val="single" w:sz="6" w:space="0" w:color="FFFFFF"/>
            </w:tcBorders>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48"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429" w:type="dxa"/>
            <w:shd w:val="clear" w:color="auto" w:fill="FFE499"/>
          </w:tcPr>
          <w:p w:rsidR="00BD7CA6" w:rsidRPr="00B36C5D" w:rsidRDefault="00BD7CA6">
            <w:pPr>
              <w:pBdr>
                <w:top w:val="nil"/>
                <w:left w:val="nil"/>
                <w:bottom w:val="nil"/>
                <w:right w:val="nil"/>
                <w:between w:val="nil"/>
              </w:pBdr>
              <w:rPr>
                <w:rFonts w:ascii="Times New Roman" w:eastAsia="Times New Roman" w:hAnsi="Times New Roman" w:cs="Times New Roman"/>
                <w:color w:val="000000"/>
                <w:sz w:val="18"/>
                <w:szCs w:val="18"/>
              </w:rPr>
            </w:pPr>
          </w:p>
        </w:tc>
        <w:tc>
          <w:tcPr>
            <w:tcW w:w="568" w:type="dxa"/>
            <w:tcBorders>
              <w:right w:val="nil"/>
            </w:tcBorders>
            <w:shd w:val="clear" w:color="auto" w:fill="FFE499"/>
          </w:tcPr>
          <w:p w:rsidR="00BD7CA6" w:rsidRPr="00B36C5D" w:rsidRDefault="00BD7CA6">
            <w:pPr>
              <w:pBdr>
                <w:top w:val="nil"/>
                <w:left w:val="nil"/>
                <w:bottom w:val="nil"/>
                <w:right w:val="nil"/>
                <w:between w:val="nil"/>
              </w:pBdr>
              <w:spacing w:before="107"/>
              <w:ind w:right="1"/>
              <w:jc w:val="center"/>
              <w:rPr>
                <w:rFonts w:ascii="Times New Roman" w:hAnsi="Times New Roman" w:cs="Times New Roman"/>
                <w:b/>
                <w:color w:val="000000"/>
                <w:sz w:val="20"/>
                <w:szCs w:val="20"/>
              </w:rPr>
            </w:pPr>
          </w:p>
        </w:tc>
      </w:tr>
      <w:tr w:rsidR="00BD7CA6" w:rsidRPr="00B36C5D" w:rsidTr="009B5595">
        <w:trPr>
          <w:trHeight w:val="678"/>
        </w:trPr>
        <w:tc>
          <w:tcPr>
            <w:tcW w:w="3280" w:type="dxa"/>
            <w:tcBorders>
              <w:top w:val="single" w:sz="6" w:space="0" w:color="FFFFFF"/>
              <w:left w:val="nil"/>
              <w:bottom w:val="nil"/>
              <w:right w:val="nil"/>
            </w:tcBorders>
            <w:shd w:val="clear" w:color="auto" w:fill="FFC000"/>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1B1DA8">
            <w:pPr>
              <w:pBdr>
                <w:top w:val="nil"/>
                <w:left w:val="nil"/>
                <w:bottom w:val="nil"/>
                <w:right w:val="nil"/>
                <w:between w:val="nil"/>
              </w:pBdr>
              <w:ind w:left="1258" w:right="1267"/>
              <w:jc w:val="center"/>
              <w:rPr>
                <w:rFonts w:ascii="Times New Roman" w:hAnsi="Times New Roman" w:cs="Times New Roman"/>
                <w:b/>
                <w:color w:val="000000"/>
              </w:rPr>
            </w:pPr>
            <w:r w:rsidRPr="00B36C5D">
              <w:rPr>
                <w:rFonts w:ascii="Times New Roman" w:hAnsi="Times New Roman" w:cs="Times New Roman"/>
                <w:b/>
                <w:color w:val="000000"/>
              </w:rPr>
              <w:t>TOPLAM</w:t>
            </w:r>
          </w:p>
        </w:tc>
        <w:tc>
          <w:tcPr>
            <w:tcW w:w="758" w:type="dxa"/>
            <w:tcBorders>
              <w:top w:val="single" w:sz="6" w:space="0" w:color="FFFFFF"/>
              <w:left w:val="nil"/>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FB5576">
            <w:pPr>
              <w:pBdr>
                <w:top w:val="nil"/>
                <w:left w:val="nil"/>
                <w:bottom w:val="nil"/>
                <w:right w:val="nil"/>
                <w:between w:val="nil"/>
              </w:pBdr>
              <w:ind w:left="214"/>
              <w:rPr>
                <w:rFonts w:ascii="Times New Roman" w:hAnsi="Times New Roman" w:cs="Times New Roman"/>
                <w:b/>
                <w:color w:val="000000"/>
              </w:rPr>
            </w:pPr>
            <w:r>
              <w:rPr>
                <w:rFonts w:ascii="Times New Roman" w:hAnsi="Times New Roman" w:cs="Times New Roman"/>
                <w:b/>
                <w:color w:val="000000"/>
              </w:rPr>
              <w:t>61</w:t>
            </w:r>
          </w:p>
        </w:tc>
        <w:tc>
          <w:tcPr>
            <w:tcW w:w="657"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D11B25">
            <w:pPr>
              <w:pBdr>
                <w:top w:val="nil"/>
                <w:left w:val="nil"/>
                <w:bottom w:val="nil"/>
                <w:right w:val="nil"/>
                <w:between w:val="nil"/>
              </w:pBdr>
              <w:ind w:left="152"/>
              <w:rPr>
                <w:rFonts w:ascii="Times New Roman" w:hAnsi="Times New Roman" w:cs="Times New Roman"/>
                <w:b/>
                <w:color w:val="000000"/>
              </w:rPr>
            </w:pPr>
            <w:r>
              <w:rPr>
                <w:rFonts w:ascii="Times New Roman" w:hAnsi="Times New Roman" w:cs="Times New Roman"/>
                <w:b/>
                <w:color w:val="000000"/>
              </w:rPr>
              <w:t>9</w:t>
            </w:r>
          </w:p>
        </w:tc>
        <w:tc>
          <w:tcPr>
            <w:tcW w:w="715"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D11B25">
            <w:pPr>
              <w:pBdr>
                <w:top w:val="nil"/>
                <w:left w:val="nil"/>
                <w:bottom w:val="nil"/>
                <w:right w:val="nil"/>
                <w:between w:val="nil"/>
              </w:pBdr>
              <w:ind w:left="106"/>
              <w:rPr>
                <w:rFonts w:ascii="Times New Roman" w:hAnsi="Times New Roman" w:cs="Times New Roman"/>
                <w:b/>
                <w:color w:val="000000"/>
              </w:rPr>
            </w:pPr>
            <w:r>
              <w:rPr>
                <w:rFonts w:ascii="Times New Roman" w:hAnsi="Times New Roman" w:cs="Times New Roman"/>
                <w:b/>
                <w:color w:val="000000"/>
              </w:rPr>
              <w:t>4</w:t>
            </w:r>
          </w:p>
        </w:tc>
        <w:tc>
          <w:tcPr>
            <w:tcW w:w="425"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D11B25">
            <w:pPr>
              <w:pBdr>
                <w:top w:val="nil"/>
                <w:left w:val="nil"/>
                <w:bottom w:val="nil"/>
                <w:right w:val="nil"/>
                <w:between w:val="nil"/>
              </w:pBdr>
              <w:ind w:left="151"/>
              <w:rPr>
                <w:rFonts w:ascii="Times New Roman" w:hAnsi="Times New Roman" w:cs="Times New Roman"/>
                <w:b/>
                <w:color w:val="000000"/>
              </w:rPr>
            </w:pPr>
            <w:r>
              <w:rPr>
                <w:rFonts w:ascii="Times New Roman" w:hAnsi="Times New Roman" w:cs="Times New Roman"/>
                <w:b/>
                <w:color w:val="000000"/>
              </w:rPr>
              <w:t>1</w:t>
            </w:r>
          </w:p>
        </w:tc>
        <w:tc>
          <w:tcPr>
            <w:tcW w:w="386"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1B1DA8">
            <w:pPr>
              <w:pBdr>
                <w:top w:val="nil"/>
                <w:left w:val="nil"/>
                <w:bottom w:val="nil"/>
                <w:right w:val="nil"/>
                <w:between w:val="nil"/>
              </w:pBdr>
              <w:ind w:right="105"/>
              <w:jc w:val="right"/>
              <w:rPr>
                <w:rFonts w:ascii="Times New Roman" w:hAnsi="Times New Roman" w:cs="Times New Roman"/>
                <w:b/>
                <w:color w:val="000000"/>
              </w:rPr>
            </w:pPr>
            <w:r w:rsidRPr="00B36C5D">
              <w:rPr>
                <w:rFonts w:ascii="Times New Roman" w:hAnsi="Times New Roman" w:cs="Times New Roman"/>
                <w:b/>
                <w:color w:val="000000"/>
              </w:rPr>
              <w:t>1</w:t>
            </w:r>
            <w:r w:rsidR="00D11B25">
              <w:rPr>
                <w:rFonts w:ascii="Times New Roman" w:hAnsi="Times New Roman" w:cs="Times New Roman"/>
                <w:b/>
                <w:color w:val="000000"/>
              </w:rPr>
              <w:t>7</w:t>
            </w:r>
          </w:p>
        </w:tc>
        <w:tc>
          <w:tcPr>
            <w:tcW w:w="30"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1B1DA8">
            <w:pPr>
              <w:pBdr>
                <w:top w:val="nil"/>
                <w:left w:val="nil"/>
                <w:bottom w:val="nil"/>
                <w:right w:val="nil"/>
                <w:between w:val="nil"/>
              </w:pBdr>
              <w:ind w:left="48" w:right="48"/>
              <w:jc w:val="center"/>
              <w:rPr>
                <w:rFonts w:ascii="Times New Roman" w:hAnsi="Times New Roman" w:cs="Times New Roman"/>
                <w:b/>
                <w:color w:val="000000"/>
              </w:rPr>
            </w:pPr>
            <w:r w:rsidRPr="00B36C5D">
              <w:rPr>
                <w:rFonts w:ascii="Times New Roman" w:hAnsi="Times New Roman" w:cs="Times New Roman"/>
                <w:b/>
                <w:color w:val="000000"/>
              </w:rPr>
              <w:t>21</w:t>
            </w:r>
          </w:p>
        </w:tc>
        <w:tc>
          <w:tcPr>
            <w:tcW w:w="449"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061051">
            <w:pPr>
              <w:pBdr>
                <w:top w:val="nil"/>
                <w:left w:val="nil"/>
                <w:bottom w:val="nil"/>
                <w:right w:val="nil"/>
                <w:between w:val="nil"/>
              </w:pBdr>
              <w:ind w:left="47" w:right="48"/>
              <w:jc w:val="center"/>
              <w:rPr>
                <w:rFonts w:ascii="Times New Roman" w:hAnsi="Times New Roman" w:cs="Times New Roman"/>
                <w:b/>
                <w:color w:val="000000"/>
              </w:rPr>
            </w:pPr>
            <w:r>
              <w:rPr>
                <w:rFonts w:ascii="Times New Roman" w:hAnsi="Times New Roman" w:cs="Times New Roman"/>
                <w:b/>
                <w:color w:val="000000"/>
              </w:rPr>
              <w:t>2</w:t>
            </w:r>
          </w:p>
        </w:tc>
        <w:tc>
          <w:tcPr>
            <w:tcW w:w="449"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061051">
            <w:pPr>
              <w:pBdr>
                <w:top w:val="nil"/>
                <w:left w:val="nil"/>
                <w:bottom w:val="nil"/>
                <w:right w:val="nil"/>
                <w:between w:val="nil"/>
              </w:pBdr>
              <w:ind w:left="47" w:right="48"/>
              <w:jc w:val="center"/>
              <w:rPr>
                <w:rFonts w:ascii="Times New Roman" w:hAnsi="Times New Roman" w:cs="Times New Roman"/>
                <w:b/>
                <w:color w:val="000000"/>
              </w:rPr>
            </w:pPr>
            <w:r>
              <w:rPr>
                <w:rFonts w:ascii="Times New Roman" w:hAnsi="Times New Roman" w:cs="Times New Roman"/>
                <w:b/>
                <w:color w:val="000000"/>
              </w:rPr>
              <w:t>31</w:t>
            </w:r>
          </w:p>
        </w:tc>
        <w:tc>
          <w:tcPr>
            <w:tcW w:w="450"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54623F">
            <w:pPr>
              <w:pBdr>
                <w:top w:val="nil"/>
                <w:left w:val="nil"/>
                <w:bottom w:val="nil"/>
                <w:right w:val="nil"/>
                <w:between w:val="nil"/>
              </w:pBdr>
              <w:ind w:left="87" w:right="89"/>
              <w:jc w:val="center"/>
              <w:rPr>
                <w:rFonts w:ascii="Times New Roman" w:hAnsi="Times New Roman" w:cs="Times New Roman"/>
                <w:b/>
                <w:color w:val="000000"/>
              </w:rPr>
            </w:pPr>
            <w:r>
              <w:rPr>
                <w:rFonts w:ascii="Times New Roman" w:hAnsi="Times New Roman" w:cs="Times New Roman"/>
                <w:b/>
                <w:color w:val="000000"/>
              </w:rPr>
              <w:t>1</w:t>
            </w:r>
          </w:p>
        </w:tc>
        <w:tc>
          <w:tcPr>
            <w:tcW w:w="646"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54623F">
            <w:pPr>
              <w:pBdr>
                <w:top w:val="nil"/>
                <w:left w:val="nil"/>
                <w:bottom w:val="nil"/>
                <w:right w:val="nil"/>
                <w:between w:val="nil"/>
              </w:pBdr>
              <w:ind w:left="45" w:right="48"/>
              <w:jc w:val="center"/>
              <w:rPr>
                <w:rFonts w:ascii="Times New Roman" w:hAnsi="Times New Roman" w:cs="Times New Roman"/>
                <w:b/>
                <w:color w:val="000000"/>
              </w:rPr>
            </w:pPr>
            <w:r>
              <w:rPr>
                <w:rFonts w:ascii="Times New Roman" w:hAnsi="Times New Roman" w:cs="Times New Roman"/>
                <w:b/>
                <w:color w:val="000000"/>
              </w:rPr>
              <w:t>1</w:t>
            </w:r>
          </w:p>
        </w:tc>
        <w:tc>
          <w:tcPr>
            <w:tcW w:w="253" w:type="dxa"/>
            <w:tcBorders>
              <w:top w:val="single" w:sz="6" w:space="0" w:color="FFFFFF"/>
              <w:bottom w:val="nil"/>
              <w:right w:val="single" w:sz="6" w:space="0" w:color="FFFFFF"/>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BD7CA6">
            <w:pPr>
              <w:pBdr>
                <w:top w:val="nil"/>
                <w:left w:val="nil"/>
                <w:bottom w:val="nil"/>
                <w:right w:val="nil"/>
                <w:between w:val="nil"/>
              </w:pBdr>
              <w:ind w:left="86" w:right="87"/>
              <w:jc w:val="center"/>
              <w:rPr>
                <w:rFonts w:ascii="Times New Roman" w:hAnsi="Times New Roman" w:cs="Times New Roman"/>
                <w:b/>
                <w:color w:val="000000"/>
              </w:rPr>
            </w:pPr>
          </w:p>
        </w:tc>
        <w:tc>
          <w:tcPr>
            <w:tcW w:w="428" w:type="dxa"/>
            <w:tcBorders>
              <w:top w:val="single" w:sz="6" w:space="0" w:color="FFFFFF"/>
              <w:left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BD7CA6">
            <w:pPr>
              <w:pBdr>
                <w:top w:val="nil"/>
                <w:left w:val="nil"/>
                <w:bottom w:val="nil"/>
                <w:right w:val="nil"/>
                <w:between w:val="nil"/>
              </w:pBdr>
              <w:ind w:right="9"/>
              <w:jc w:val="center"/>
              <w:rPr>
                <w:rFonts w:ascii="Times New Roman" w:hAnsi="Times New Roman" w:cs="Times New Roman"/>
                <w:b/>
                <w:color w:val="000000"/>
              </w:rPr>
            </w:pPr>
          </w:p>
        </w:tc>
        <w:tc>
          <w:tcPr>
            <w:tcW w:w="448"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BD7CA6">
            <w:pPr>
              <w:pBdr>
                <w:top w:val="nil"/>
                <w:left w:val="nil"/>
                <w:bottom w:val="nil"/>
                <w:right w:val="nil"/>
                <w:between w:val="nil"/>
              </w:pBdr>
              <w:ind w:left="87" w:right="88"/>
              <w:jc w:val="center"/>
              <w:rPr>
                <w:rFonts w:ascii="Times New Roman" w:hAnsi="Times New Roman" w:cs="Times New Roman"/>
                <w:b/>
                <w:color w:val="000000"/>
              </w:rPr>
            </w:pPr>
          </w:p>
        </w:tc>
        <w:tc>
          <w:tcPr>
            <w:tcW w:w="429" w:type="dxa"/>
            <w:tcBorders>
              <w:top w:val="single" w:sz="6" w:space="0" w:color="FFFFFF"/>
              <w:bottom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BD7CA6">
            <w:pPr>
              <w:pBdr>
                <w:top w:val="nil"/>
                <w:left w:val="nil"/>
                <w:bottom w:val="nil"/>
                <w:right w:val="nil"/>
                <w:between w:val="nil"/>
              </w:pBdr>
              <w:ind w:right="3"/>
              <w:jc w:val="center"/>
              <w:rPr>
                <w:rFonts w:ascii="Times New Roman" w:hAnsi="Times New Roman" w:cs="Times New Roman"/>
                <w:b/>
                <w:color w:val="000000"/>
              </w:rPr>
            </w:pPr>
          </w:p>
        </w:tc>
        <w:tc>
          <w:tcPr>
            <w:tcW w:w="568" w:type="dxa"/>
            <w:tcBorders>
              <w:top w:val="single" w:sz="6" w:space="0" w:color="FFFFFF"/>
              <w:bottom w:val="nil"/>
              <w:right w:val="nil"/>
            </w:tcBorders>
            <w:shd w:val="clear" w:color="auto" w:fill="FFE499"/>
          </w:tcPr>
          <w:p w:rsidR="00BD7CA6" w:rsidRPr="00B36C5D" w:rsidRDefault="00BD7CA6">
            <w:pPr>
              <w:pBdr>
                <w:top w:val="nil"/>
                <w:left w:val="nil"/>
                <w:bottom w:val="nil"/>
                <w:right w:val="nil"/>
                <w:between w:val="nil"/>
              </w:pBdr>
              <w:spacing w:before="4"/>
              <w:rPr>
                <w:rFonts w:ascii="Times New Roman" w:hAnsi="Times New Roman" w:cs="Times New Roman"/>
                <w:b/>
                <w:color w:val="000000"/>
                <w:sz w:val="16"/>
                <w:szCs w:val="16"/>
              </w:rPr>
            </w:pPr>
          </w:p>
          <w:p w:rsidR="00BD7CA6" w:rsidRPr="00B36C5D" w:rsidRDefault="00BD7CA6">
            <w:pPr>
              <w:pBdr>
                <w:top w:val="nil"/>
                <w:left w:val="nil"/>
                <w:bottom w:val="nil"/>
                <w:right w:val="nil"/>
                <w:between w:val="nil"/>
              </w:pBdr>
              <w:ind w:left="110"/>
              <w:rPr>
                <w:rFonts w:ascii="Times New Roman" w:hAnsi="Times New Roman" w:cs="Times New Roman"/>
                <w:b/>
                <w:color w:val="000000"/>
              </w:rPr>
            </w:pPr>
          </w:p>
        </w:tc>
      </w:tr>
    </w:tbl>
    <w:p w:rsidR="00BD7CA6" w:rsidRPr="00B36C5D" w:rsidRDefault="00BD7CA6">
      <w:pPr>
        <w:rPr>
          <w:rFonts w:ascii="Times New Roman" w:hAnsi="Times New Roman" w:cs="Times New Roman"/>
        </w:rPr>
        <w:sectPr w:rsidR="00BD7CA6" w:rsidRPr="00B36C5D" w:rsidSect="00E25910">
          <w:headerReference w:type="default" r:id="rId28"/>
          <w:footerReference w:type="default" r:id="rId29"/>
          <w:pgSz w:w="11920" w:h="16850"/>
          <w:pgMar w:top="1400" w:right="318" w:bottom="1321" w:left="919" w:header="709" w:footer="1140" w:gutter="0"/>
          <w:pgNumType w:start="20"/>
          <w:cols w:space="708"/>
        </w:sectPr>
      </w:pPr>
    </w:p>
    <w:p w:rsidR="001D7302" w:rsidRDefault="001D7302">
      <w:pPr>
        <w:pBdr>
          <w:top w:val="nil"/>
          <w:left w:val="nil"/>
          <w:bottom w:val="nil"/>
          <w:right w:val="nil"/>
          <w:between w:val="nil"/>
        </w:pBdr>
        <w:rPr>
          <w:rFonts w:ascii="Times New Roman" w:hAnsi="Times New Roman" w:cs="Times New Roman"/>
          <w:b/>
          <w:color w:val="000000"/>
          <w:sz w:val="20"/>
          <w:szCs w:val="20"/>
        </w:rPr>
      </w:pPr>
    </w:p>
    <w:p w:rsidR="001D7302" w:rsidRDefault="001D7302">
      <w:pPr>
        <w:pBdr>
          <w:top w:val="nil"/>
          <w:left w:val="nil"/>
          <w:bottom w:val="nil"/>
          <w:right w:val="nil"/>
          <w:between w:val="nil"/>
        </w:pBdr>
        <w:rPr>
          <w:rFonts w:ascii="Times New Roman" w:hAnsi="Times New Roman" w:cs="Times New Roman"/>
          <w:b/>
          <w:color w:val="000000"/>
          <w:sz w:val="20"/>
          <w:szCs w:val="20"/>
        </w:rPr>
      </w:pPr>
    </w:p>
    <w:tbl>
      <w:tblPr>
        <w:tblW w:w="0" w:type="auto"/>
        <w:tblInd w:w="118" w:type="dxa"/>
        <w:tblLayout w:type="fixed"/>
        <w:tblCellMar>
          <w:left w:w="0" w:type="dxa"/>
          <w:right w:w="0" w:type="dxa"/>
        </w:tblCellMar>
        <w:tblLook w:val="0000" w:firstRow="0" w:lastRow="0" w:firstColumn="0" w:lastColumn="0" w:noHBand="0" w:noVBand="0"/>
      </w:tblPr>
      <w:tblGrid>
        <w:gridCol w:w="6435"/>
        <w:gridCol w:w="840"/>
      </w:tblGrid>
      <w:tr w:rsidR="001D7302" w:rsidRPr="000E3075" w:rsidTr="001D7302">
        <w:trPr>
          <w:trHeight w:hRule="exact" w:val="916"/>
        </w:trPr>
        <w:tc>
          <w:tcPr>
            <w:tcW w:w="6435" w:type="dxa"/>
            <w:tcBorders>
              <w:top w:val="nil"/>
              <w:left w:val="nil"/>
              <w:bottom w:val="nil"/>
              <w:right w:val="nil"/>
            </w:tcBorders>
          </w:tcPr>
          <w:p w:rsidR="001D7302" w:rsidRPr="004B3108" w:rsidRDefault="001D7302" w:rsidP="001D7302">
            <w:pPr>
              <w:pStyle w:val="TableParagraph"/>
              <w:kinsoku w:val="0"/>
              <w:overflowPunct w:val="0"/>
              <w:spacing w:before="51"/>
              <w:rPr>
                <w:rFonts w:ascii="Calibri" w:hAnsi="Calibri" w:cs="Calibri"/>
                <w:b/>
              </w:rPr>
            </w:pPr>
            <w:r w:rsidRPr="004B3108">
              <w:rPr>
                <w:rFonts w:ascii="Calibri" w:hAnsi="Calibri" w:cs="Calibri"/>
                <w:b/>
              </w:rPr>
              <w:t>10.</w:t>
            </w:r>
            <w:r w:rsidRPr="004B3108">
              <w:rPr>
                <w:rFonts w:ascii="Calibri" w:hAnsi="Calibri" w:cs="Calibri"/>
                <w:b/>
                <w:spacing w:val="-10"/>
              </w:rPr>
              <w:t xml:space="preserve"> </w:t>
            </w:r>
            <w:r w:rsidRPr="004B3108">
              <w:rPr>
                <w:rFonts w:ascii="Calibri" w:hAnsi="Calibri" w:cs="Calibri"/>
                <w:b/>
                <w:spacing w:val="-1"/>
              </w:rPr>
              <w:t>F</w:t>
            </w:r>
            <w:r w:rsidRPr="004B3108">
              <w:rPr>
                <w:rFonts w:ascii="Calibri" w:hAnsi="Calibri" w:cs="Calibri"/>
                <w:b/>
              </w:rPr>
              <w:t>İZİ</w:t>
            </w:r>
            <w:r w:rsidRPr="004B3108">
              <w:rPr>
                <w:rFonts w:ascii="Calibri" w:hAnsi="Calibri" w:cs="Calibri"/>
                <w:b/>
                <w:spacing w:val="-1"/>
              </w:rPr>
              <w:t>KS</w:t>
            </w:r>
            <w:r w:rsidRPr="004B3108">
              <w:rPr>
                <w:rFonts w:ascii="Calibri" w:hAnsi="Calibri" w:cs="Calibri"/>
                <w:b/>
              </w:rPr>
              <w:t>EL</w:t>
            </w:r>
            <w:r w:rsidRPr="004B3108">
              <w:rPr>
                <w:rFonts w:ascii="Calibri" w:hAnsi="Calibri" w:cs="Calibri"/>
                <w:b/>
                <w:spacing w:val="-8"/>
              </w:rPr>
              <w:t xml:space="preserve"> </w:t>
            </w:r>
            <w:r w:rsidRPr="004B3108">
              <w:rPr>
                <w:rFonts w:ascii="Calibri" w:hAnsi="Calibri" w:cs="Calibri"/>
                <w:b/>
                <w:spacing w:val="-1"/>
              </w:rPr>
              <w:t>KA</w:t>
            </w:r>
            <w:r w:rsidRPr="004B3108">
              <w:rPr>
                <w:rFonts w:ascii="Calibri" w:hAnsi="Calibri" w:cs="Calibri"/>
                <w:b/>
              </w:rPr>
              <w:t>Y</w:t>
            </w:r>
            <w:r w:rsidRPr="004B3108">
              <w:rPr>
                <w:rFonts w:ascii="Calibri" w:hAnsi="Calibri" w:cs="Calibri"/>
                <w:b/>
                <w:spacing w:val="-1"/>
              </w:rPr>
              <w:t>NAKLA</w:t>
            </w:r>
            <w:r w:rsidRPr="004B3108">
              <w:rPr>
                <w:rFonts w:ascii="Calibri" w:hAnsi="Calibri" w:cs="Calibri"/>
                <w:b/>
              </w:rPr>
              <w:t>R</w:t>
            </w:r>
          </w:p>
          <w:p w:rsidR="001D7302" w:rsidRPr="000E3075" w:rsidRDefault="001D7302" w:rsidP="001D7302">
            <w:pPr>
              <w:pStyle w:val="TableParagraph"/>
              <w:numPr>
                <w:ilvl w:val="0"/>
                <w:numId w:val="22"/>
              </w:numPr>
              <w:kinsoku w:val="0"/>
              <w:overflowPunct w:val="0"/>
              <w:spacing w:before="4" w:line="220" w:lineRule="exact"/>
              <w:rPr>
                <w:sz w:val="22"/>
                <w:szCs w:val="22"/>
              </w:rPr>
            </w:pPr>
          </w:p>
          <w:p w:rsidR="001D7302" w:rsidRPr="000E3075" w:rsidRDefault="001D7302" w:rsidP="001D7302">
            <w:pPr>
              <w:pStyle w:val="TableParagraph"/>
              <w:kinsoku w:val="0"/>
              <w:overflowPunct w:val="0"/>
              <w:ind w:left="3363"/>
            </w:pPr>
            <w:r w:rsidRPr="000E3075">
              <w:rPr>
                <w:rFonts w:ascii="Calibri" w:hAnsi="Calibri" w:cs="Calibri"/>
                <w:bCs/>
                <w:sz w:val="23"/>
                <w:szCs w:val="23"/>
              </w:rPr>
              <w:t>T</w:t>
            </w:r>
            <w:r w:rsidRPr="000E3075">
              <w:rPr>
                <w:rFonts w:ascii="Calibri" w:hAnsi="Calibri" w:cs="Calibri"/>
                <w:bCs/>
                <w:spacing w:val="-1"/>
                <w:sz w:val="23"/>
                <w:szCs w:val="23"/>
              </w:rPr>
              <w:t>A</w:t>
            </w:r>
            <w:r w:rsidRPr="000E3075">
              <w:rPr>
                <w:rFonts w:ascii="Calibri" w:hAnsi="Calibri" w:cs="Calibri"/>
                <w:bCs/>
                <w:sz w:val="23"/>
                <w:szCs w:val="23"/>
              </w:rPr>
              <w:t>Ş</w:t>
            </w:r>
            <w:r w:rsidRPr="000E3075">
              <w:rPr>
                <w:rFonts w:ascii="Calibri" w:hAnsi="Calibri" w:cs="Calibri"/>
                <w:bCs/>
                <w:spacing w:val="-1"/>
                <w:sz w:val="23"/>
                <w:szCs w:val="23"/>
              </w:rPr>
              <w:t>I</w:t>
            </w:r>
            <w:r w:rsidRPr="000E3075">
              <w:rPr>
                <w:rFonts w:ascii="Calibri" w:hAnsi="Calibri" w:cs="Calibri"/>
                <w:bCs/>
                <w:sz w:val="23"/>
                <w:szCs w:val="23"/>
              </w:rPr>
              <w:t>NM</w:t>
            </w:r>
            <w:r w:rsidRPr="000E3075">
              <w:rPr>
                <w:rFonts w:ascii="Calibri" w:hAnsi="Calibri" w:cs="Calibri"/>
                <w:bCs/>
                <w:spacing w:val="-1"/>
                <w:sz w:val="23"/>
                <w:szCs w:val="23"/>
              </w:rPr>
              <w:t>A</w:t>
            </w:r>
            <w:r w:rsidRPr="000E3075">
              <w:rPr>
                <w:rFonts w:ascii="Calibri" w:hAnsi="Calibri" w:cs="Calibri"/>
                <w:bCs/>
                <w:sz w:val="23"/>
                <w:szCs w:val="23"/>
              </w:rPr>
              <w:t>Z</w:t>
            </w:r>
            <w:r w:rsidRPr="000E3075">
              <w:rPr>
                <w:rFonts w:ascii="Calibri" w:hAnsi="Calibri" w:cs="Calibri"/>
                <w:bCs/>
                <w:spacing w:val="-12"/>
                <w:sz w:val="23"/>
                <w:szCs w:val="23"/>
              </w:rPr>
              <w:t xml:space="preserve"> </w:t>
            </w:r>
            <w:r w:rsidRPr="000E3075">
              <w:rPr>
                <w:rFonts w:ascii="Calibri" w:hAnsi="Calibri" w:cs="Calibri"/>
                <w:bCs/>
                <w:sz w:val="23"/>
                <w:szCs w:val="23"/>
              </w:rPr>
              <w:t>C</w:t>
            </w:r>
            <w:r w:rsidRPr="000E3075">
              <w:rPr>
                <w:rFonts w:ascii="Calibri" w:hAnsi="Calibri" w:cs="Calibri"/>
                <w:bCs/>
                <w:spacing w:val="-1"/>
                <w:sz w:val="23"/>
                <w:szCs w:val="23"/>
              </w:rPr>
              <w:t>İ</w:t>
            </w:r>
            <w:r w:rsidRPr="000E3075">
              <w:rPr>
                <w:rFonts w:ascii="Calibri" w:hAnsi="Calibri" w:cs="Calibri"/>
                <w:bCs/>
                <w:sz w:val="23"/>
                <w:szCs w:val="23"/>
              </w:rPr>
              <w:t>NSİ</w:t>
            </w:r>
          </w:p>
        </w:tc>
        <w:tc>
          <w:tcPr>
            <w:tcW w:w="840" w:type="dxa"/>
            <w:tcBorders>
              <w:top w:val="nil"/>
              <w:left w:val="nil"/>
              <w:bottom w:val="single" w:sz="12" w:space="0" w:color="8EAADB"/>
              <w:right w:val="nil"/>
            </w:tcBorders>
          </w:tcPr>
          <w:p w:rsidR="001D7302" w:rsidRPr="000E3075" w:rsidRDefault="001D7302" w:rsidP="001D7302">
            <w:pPr>
              <w:pStyle w:val="TableParagraph"/>
              <w:kinsoku w:val="0"/>
              <w:overflowPunct w:val="0"/>
              <w:spacing w:before="8" w:line="120" w:lineRule="exact"/>
              <w:rPr>
                <w:sz w:val="12"/>
                <w:szCs w:val="12"/>
              </w:rPr>
            </w:pPr>
          </w:p>
          <w:p w:rsidR="001D7302" w:rsidRPr="000E3075" w:rsidRDefault="001D7302" w:rsidP="001D7302">
            <w:pPr>
              <w:pStyle w:val="TableParagraph"/>
              <w:kinsoku w:val="0"/>
              <w:overflowPunct w:val="0"/>
              <w:spacing w:line="200" w:lineRule="exact"/>
              <w:rPr>
                <w:sz w:val="20"/>
                <w:szCs w:val="20"/>
              </w:rPr>
            </w:pPr>
          </w:p>
          <w:p w:rsidR="001D7302" w:rsidRPr="000E3075" w:rsidRDefault="001D7302" w:rsidP="001D7302">
            <w:pPr>
              <w:pStyle w:val="TableParagraph"/>
              <w:kinsoku w:val="0"/>
              <w:overflowPunct w:val="0"/>
              <w:spacing w:line="200" w:lineRule="exact"/>
              <w:rPr>
                <w:sz w:val="20"/>
                <w:szCs w:val="20"/>
              </w:rPr>
            </w:pPr>
          </w:p>
          <w:p w:rsidR="001D7302" w:rsidRPr="000E3075" w:rsidRDefault="001D7302" w:rsidP="001D7302">
            <w:pPr>
              <w:pStyle w:val="TableParagraph"/>
              <w:kinsoku w:val="0"/>
              <w:overflowPunct w:val="0"/>
              <w:ind w:left="107"/>
            </w:pPr>
            <w:r w:rsidRPr="000E3075">
              <w:rPr>
                <w:rFonts w:ascii="Calibri" w:hAnsi="Calibri" w:cs="Calibri"/>
                <w:bCs/>
                <w:spacing w:val="-1"/>
                <w:sz w:val="23"/>
                <w:szCs w:val="23"/>
              </w:rPr>
              <w:t>A</w:t>
            </w:r>
            <w:r w:rsidRPr="000E3075">
              <w:rPr>
                <w:rFonts w:ascii="Calibri" w:hAnsi="Calibri" w:cs="Calibri"/>
                <w:bCs/>
                <w:sz w:val="23"/>
                <w:szCs w:val="23"/>
              </w:rPr>
              <w:t>D</w:t>
            </w:r>
            <w:r w:rsidRPr="000E3075">
              <w:rPr>
                <w:rFonts w:ascii="Calibri" w:hAnsi="Calibri" w:cs="Calibri"/>
                <w:bCs/>
                <w:spacing w:val="-1"/>
                <w:sz w:val="23"/>
                <w:szCs w:val="23"/>
              </w:rPr>
              <w:t>E</w:t>
            </w:r>
            <w:r w:rsidRPr="000E3075">
              <w:rPr>
                <w:rFonts w:ascii="Calibri" w:hAnsi="Calibri" w:cs="Calibri"/>
                <w:bCs/>
                <w:sz w:val="23"/>
                <w:szCs w:val="23"/>
              </w:rPr>
              <w:t>T</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SU DEĞİRMENİ</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A</w:t>
            </w:r>
            <w:r w:rsidRPr="00870EA8">
              <w:rPr>
                <w:rFonts w:ascii="Calibri" w:hAnsi="Calibri" w:cs="Calibri"/>
                <w:spacing w:val="-1"/>
                <w:sz w:val="23"/>
                <w:szCs w:val="23"/>
              </w:rPr>
              <w:t>r</w:t>
            </w:r>
            <w:r w:rsidRPr="00870EA8">
              <w:rPr>
                <w:rFonts w:ascii="Calibri" w:hAnsi="Calibri" w:cs="Calibri"/>
                <w:sz w:val="23"/>
                <w:szCs w:val="23"/>
              </w:rPr>
              <w:t>sa</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254</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YOL</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18</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SOĞUK HAVA DEPOSU VE EKMEK FIRINI VE MEZBAHANE BİNASI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pacing w:val="-1"/>
                <w:sz w:val="23"/>
                <w:szCs w:val="23"/>
              </w:rPr>
              <w:t>Hal Binası ve Arsası</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pacing w:val="-1"/>
                <w:sz w:val="23"/>
                <w:szCs w:val="23"/>
              </w:rPr>
              <w:t>KÜTÜPHANE BİNASI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pacing w:val="-1"/>
                <w:sz w:val="23"/>
                <w:szCs w:val="23"/>
              </w:rPr>
              <w:t>BAHÇE</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13</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ARSALI KARGİR BİNA</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3</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AVLULU KARGİR HAMAM</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pacing w:val="-1"/>
                <w:sz w:val="23"/>
                <w:szCs w:val="23"/>
              </w:rPr>
              <w:t>KARGİR ELEKTRİK SANTRALI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KARGİR KAHVEHANE</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6</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KARGİR OTO GARAJI</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FIRIN VE ARSASI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2</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SU KANALI</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4</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Kâ</w:t>
            </w:r>
            <w:r w:rsidRPr="00870EA8">
              <w:rPr>
                <w:rFonts w:ascii="Calibri" w:hAnsi="Calibri" w:cs="Calibri"/>
                <w:spacing w:val="-1"/>
                <w:sz w:val="23"/>
                <w:szCs w:val="23"/>
              </w:rPr>
              <w:t>g</w:t>
            </w:r>
            <w:r w:rsidRPr="00870EA8">
              <w:rPr>
                <w:rFonts w:ascii="Calibri" w:hAnsi="Calibri" w:cs="Calibri"/>
                <w:sz w:val="23"/>
                <w:szCs w:val="23"/>
              </w:rPr>
              <w:t>ir</w:t>
            </w:r>
            <w:r w:rsidRPr="00870EA8">
              <w:rPr>
                <w:rFonts w:ascii="Calibri" w:hAnsi="Calibri" w:cs="Calibri"/>
                <w:spacing w:val="-5"/>
                <w:sz w:val="23"/>
                <w:szCs w:val="23"/>
              </w:rPr>
              <w:t xml:space="preserve"> </w:t>
            </w:r>
            <w:r w:rsidRPr="00870EA8">
              <w:rPr>
                <w:rFonts w:ascii="Calibri" w:hAnsi="Calibri" w:cs="Calibri"/>
                <w:sz w:val="23"/>
                <w:szCs w:val="23"/>
              </w:rPr>
              <w:t>K</w:t>
            </w:r>
            <w:r w:rsidRPr="00870EA8">
              <w:rPr>
                <w:rFonts w:ascii="Calibri" w:hAnsi="Calibri" w:cs="Calibri"/>
                <w:spacing w:val="-1"/>
                <w:sz w:val="23"/>
                <w:szCs w:val="23"/>
              </w:rPr>
              <w:t>ö</w:t>
            </w:r>
            <w:r w:rsidRPr="00870EA8">
              <w:rPr>
                <w:rFonts w:ascii="Calibri" w:hAnsi="Calibri" w:cs="Calibri"/>
                <w:sz w:val="23"/>
                <w:szCs w:val="23"/>
              </w:rPr>
              <w:t>y</w:t>
            </w:r>
            <w:r w:rsidRPr="00870EA8">
              <w:rPr>
                <w:rFonts w:ascii="Calibri" w:hAnsi="Calibri" w:cs="Calibri"/>
                <w:spacing w:val="-4"/>
                <w:sz w:val="23"/>
                <w:szCs w:val="23"/>
              </w:rPr>
              <w:t xml:space="preserve"> </w:t>
            </w:r>
            <w:r w:rsidRPr="00870EA8">
              <w:rPr>
                <w:rFonts w:ascii="Calibri" w:hAnsi="Calibri" w:cs="Calibri"/>
                <w:spacing w:val="-1"/>
                <w:sz w:val="23"/>
                <w:szCs w:val="23"/>
              </w:rPr>
              <w:t>Od</w:t>
            </w:r>
            <w:r w:rsidRPr="00870EA8">
              <w:rPr>
                <w:rFonts w:ascii="Calibri" w:hAnsi="Calibri" w:cs="Calibri"/>
                <w:sz w:val="23"/>
                <w:szCs w:val="23"/>
              </w:rPr>
              <w:t>ası</w:t>
            </w:r>
            <w:r w:rsidRPr="00870EA8">
              <w:rPr>
                <w:rFonts w:ascii="Calibri" w:hAnsi="Calibri" w:cs="Calibri"/>
                <w:spacing w:val="-4"/>
                <w:sz w:val="23"/>
                <w:szCs w:val="23"/>
              </w:rPr>
              <w:t xml:space="preserve"> </w:t>
            </w:r>
            <w:r w:rsidRPr="00870EA8">
              <w:rPr>
                <w:rFonts w:ascii="Calibri" w:hAnsi="Calibri" w:cs="Calibri"/>
                <w:sz w:val="23"/>
                <w:szCs w:val="23"/>
              </w:rPr>
              <w:t>ve</w:t>
            </w:r>
            <w:r w:rsidRPr="00870EA8">
              <w:rPr>
                <w:rFonts w:ascii="Calibri" w:hAnsi="Calibri" w:cs="Calibri"/>
                <w:spacing w:val="-3"/>
                <w:sz w:val="23"/>
                <w:szCs w:val="23"/>
              </w:rPr>
              <w:t xml:space="preserve"> </w:t>
            </w:r>
            <w:r w:rsidRPr="00870EA8">
              <w:rPr>
                <w:rFonts w:ascii="Calibri" w:hAnsi="Calibri" w:cs="Calibri"/>
                <w:sz w:val="23"/>
                <w:szCs w:val="23"/>
              </w:rPr>
              <w:t>A</w:t>
            </w:r>
            <w:r w:rsidRPr="00870EA8">
              <w:rPr>
                <w:rFonts w:ascii="Calibri" w:hAnsi="Calibri" w:cs="Calibri"/>
                <w:spacing w:val="-1"/>
                <w:sz w:val="23"/>
                <w:szCs w:val="23"/>
              </w:rPr>
              <w:t>r</w:t>
            </w:r>
            <w:r w:rsidRPr="00870EA8">
              <w:rPr>
                <w:rFonts w:ascii="Calibri" w:hAnsi="Calibri" w:cs="Calibri"/>
                <w:sz w:val="23"/>
                <w:szCs w:val="23"/>
              </w:rPr>
              <w:t>sası</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51</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TARLA</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88</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proofErr w:type="gramStart"/>
            <w:r w:rsidRPr="00870EA8">
              <w:rPr>
                <w:rFonts w:ascii="Calibri" w:hAnsi="Calibri" w:cs="Calibri"/>
                <w:sz w:val="23"/>
                <w:szCs w:val="23"/>
              </w:rPr>
              <w:t>DÜKKAN</w:t>
            </w:r>
            <w:proofErr w:type="gramEnd"/>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52</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tabs>
                <w:tab w:val="center" w:pos="4207"/>
              </w:tabs>
              <w:kinsoku w:val="0"/>
              <w:overflowPunct w:val="0"/>
              <w:spacing w:before="44"/>
              <w:ind w:left="1982"/>
            </w:pPr>
            <w:r w:rsidRPr="00870EA8">
              <w:rPr>
                <w:rFonts w:ascii="Calibri" w:hAnsi="Calibri" w:cs="Calibri"/>
                <w:sz w:val="23"/>
                <w:szCs w:val="23"/>
              </w:rPr>
              <w:t>DİNİ TESİS ALANI</w:t>
            </w:r>
            <w:r>
              <w:rPr>
                <w:rFonts w:ascii="Calibri" w:hAnsi="Calibri" w:cs="Calibri"/>
                <w:sz w:val="23"/>
                <w:szCs w:val="23"/>
              </w:rPr>
              <w:tab/>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EĞİTİM TESİS ALANI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ELEKTRİK SANTRALI HAVUZU</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Kâ</w:t>
            </w:r>
            <w:r w:rsidRPr="00870EA8">
              <w:rPr>
                <w:rFonts w:ascii="Calibri" w:hAnsi="Calibri" w:cs="Calibri"/>
                <w:spacing w:val="-1"/>
                <w:sz w:val="23"/>
                <w:szCs w:val="23"/>
              </w:rPr>
              <w:t>g</w:t>
            </w:r>
            <w:r w:rsidRPr="00870EA8">
              <w:rPr>
                <w:rFonts w:ascii="Calibri" w:hAnsi="Calibri" w:cs="Calibri"/>
                <w:sz w:val="23"/>
                <w:szCs w:val="23"/>
              </w:rPr>
              <w:t>ir</w:t>
            </w:r>
            <w:r w:rsidRPr="00870EA8">
              <w:rPr>
                <w:rFonts w:ascii="Calibri" w:hAnsi="Calibri" w:cs="Calibri"/>
                <w:spacing w:val="-6"/>
                <w:sz w:val="23"/>
                <w:szCs w:val="23"/>
              </w:rPr>
              <w:t xml:space="preserve"> </w:t>
            </w:r>
            <w:r w:rsidRPr="00870EA8">
              <w:rPr>
                <w:rFonts w:ascii="Calibri" w:hAnsi="Calibri" w:cs="Calibri"/>
                <w:sz w:val="23"/>
                <w:szCs w:val="23"/>
              </w:rPr>
              <w:t>T</w:t>
            </w:r>
            <w:r w:rsidRPr="00870EA8">
              <w:rPr>
                <w:rFonts w:ascii="Calibri" w:hAnsi="Calibri" w:cs="Calibri"/>
                <w:spacing w:val="-1"/>
                <w:sz w:val="23"/>
                <w:szCs w:val="23"/>
              </w:rPr>
              <w:t>r</w:t>
            </w:r>
            <w:r w:rsidRPr="00870EA8">
              <w:rPr>
                <w:rFonts w:ascii="Calibri" w:hAnsi="Calibri" w:cs="Calibri"/>
                <w:sz w:val="23"/>
                <w:szCs w:val="23"/>
              </w:rPr>
              <w:t>a</w:t>
            </w:r>
            <w:r w:rsidRPr="00870EA8">
              <w:rPr>
                <w:rFonts w:ascii="Calibri" w:hAnsi="Calibri" w:cs="Calibri"/>
                <w:spacing w:val="-1"/>
                <w:sz w:val="23"/>
                <w:szCs w:val="23"/>
              </w:rPr>
              <w:t>f</w:t>
            </w:r>
            <w:r w:rsidRPr="00870EA8">
              <w:rPr>
                <w:rFonts w:ascii="Calibri" w:hAnsi="Calibri" w:cs="Calibri"/>
                <w:sz w:val="23"/>
                <w:szCs w:val="23"/>
              </w:rPr>
              <w:t>o</w:t>
            </w:r>
            <w:r w:rsidRPr="00870EA8">
              <w:rPr>
                <w:rFonts w:ascii="Calibri" w:hAnsi="Calibri" w:cs="Calibri"/>
                <w:spacing w:val="-5"/>
                <w:sz w:val="23"/>
                <w:szCs w:val="23"/>
              </w:rPr>
              <w:t xml:space="preserve"> </w:t>
            </w:r>
            <w:r w:rsidRPr="00870EA8">
              <w:rPr>
                <w:rFonts w:ascii="Calibri" w:hAnsi="Calibri" w:cs="Calibri"/>
                <w:spacing w:val="-1"/>
                <w:sz w:val="23"/>
                <w:szCs w:val="23"/>
              </w:rPr>
              <w:t>B</w:t>
            </w:r>
            <w:r w:rsidRPr="00870EA8">
              <w:rPr>
                <w:rFonts w:ascii="Calibri" w:hAnsi="Calibri" w:cs="Calibri"/>
                <w:sz w:val="23"/>
                <w:szCs w:val="23"/>
              </w:rPr>
              <w:t>i</w:t>
            </w:r>
            <w:r w:rsidRPr="00870EA8">
              <w:rPr>
                <w:rFonts w:ascii="Calibri" w:hAnsi="Calibri" w:cs="Calibri"/>
                <w:spacing w:val="-1"/>
                <w:sz w:val="23"/>
                <w:szCs w:val="23"/>
              </w:rPr>
              <w:t>n</w:t>
            </w:r>
            <w:r w:rsidRPr="00870EA8">
              <w:rPr>
                <w:rFonts w:ascii="Calibri" w:hAnsi="Calibri" w:cs="Calibri"/>
                <w:sz w:val="23"/>
                <w:szCs w:val="23"/>
              </w:rPr>
              <w:t>ası</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5</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MESKEN</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8</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PARK YERİ</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PAZAR YERİ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2</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PEKMEZLİK</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SAĞLIK TESİSİ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SOSYAL TESİS</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SPOR ALANI</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2</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pPr>
            <w:r w:rsidRPr="00870EA8">
              <w:rPr>
                <w:rFonts w:ascii="Calibri" w:hAnsi="Calibri" w:cs="Calibri"/>
                <w:sz w:val="23"/>
                <w:szCs w:val="23"/>
              </w:rPr>
              <w:t>SU DEPOSU VE TARLASI</w:t>
            </w: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6435" w:type="dxa"/>
            <w:tcBorders>
              <w:top w:val="nil"/>
              <w:left w:val="nil"/>
              <w:bottom w:val="nil"/>
              <w:right w:val="single" w:sz="2" w:space="0" w:color="8EAADB"/>
            </w:tcBorders>
          </w:tcPr>
          <w:p w:rsidR="001D7302" w:rsidRPr="00870EA8" w:rsidRDefault="001D7302" w:rsidP="001D7302">
            <w:pPr>
              <w:pStyle w:val="TableParagraph"/>
              <w:kinsoku w:val="0"/>
              <w:overflowPunct w:val="0"/>
              <w:spacing w:before="44"/>
              <w:ind w:left="1982"/>
            </w:pPr>
            <w:r w:rsidRPr="00870EA8">
              <w:rPr>
                <w:rFonts w:ascii="Calibri" w:hAnsi="Calibri" w:cs="Calibri"/>
                <w:b/>
                <w:bCs/>
                <w:sz w:val="23"/>
                <w:szCs w:val="23"/>
              </w:rPr>
              <w:t>To</w:t>
            </w:r>
            <w:r w:rsidRPr="00870EA8">
              <w:rPr>
                <w:rFonts w:ascii="Calibri" w:hAnsi="Calibri" w:cs="Calibri"/>
                <w:b/>
                <w:bCs/>
                <w:spacing w:val="-1"/>
                <w:sz w:val="23"/>
                <w:szCs w:val="23"/>
              </w:rPr>
              <w:t>pl</w:t>
            </w:r>
            <w:r w:rsidRPr="00870EA8">
              <w:rPr>
                <w:rFonts w:ascii="Calibri" w:hAnsi="Calibri" w:cs="Calibri"/>
                <w:b/>
                <w:bCs/>
                <w:sz w:val="23"/>
                <w:szCs w:val="23"/>
              </w:rPr>
              <w:t>am</w:t>
            </w:r>
          </w:p>
        </w:tc>
        <w:tc>
          <w:tcPr>
            <w:tcW w:w="840"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524</w:t>
            </w:r>
          </w:p>
        </w:tc>
      </w:tr>
      <w:tr w:rsidR="001D7302" w:rsidRPr="00870EA8" w:rsidTr="001D7302">
        <w:trPr>
          <w:trHeight w:hRule="exact" w:val="367"/>
        </w:trPr>
        <w:tc>
          <w:tcPr>
            <w:tcW w:w="6435" w:type="dxa"/>
            <w:tcBorders>
              <w:top w:val="nil"/>
              <w:left w:val="nil"/>
              <w:bottom w:val="nil"/>
              <w:right w:val="single" w:sz="2" w:space="0" w:color="8EAADB"/>
            </w:tcBorders>
            <w:shd w:val="clear" w:color="auto" w:fill="D8E2F2"/>
          </w:tcPr>
          <w:p w:rsidR="001D7302" w:rsidRPr="00870EA8" w:rsidRDefault="001D7302" w:rsidP="001D7302">
            <w:pPr>
              <w:pStyle w:val="TableParagraph"/>
              <w:kinsoku w:val="0"/>
              <w:overflowPunct w:val="0"/>
              <w:spacing w:before="44"/>
              <w:ind w:left="1982"/>
              <w:rPr>
                <w:rFonts w:ascii="Calibri" w:hAnsi="Calibri" w:cs="Calibri"/>
                <w:sz w:val="23"/>
                <w:szCs w:val="23"/>
              </w:rPr>
            </w:pPr>
          </w:p>
        </w:tc>
        <w:tc>
          <w:tcPr>
            <w:tcW w:w="840"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p>
        </w:tc>
      </w:tr>
    </w:tbl>
    <w:p w:rsidR="001D7302" w:rsidRPr="00B36C5D" w:rsidRDefault="001D7302">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Default="00BD7CA6">
      <w:pPr>
        <w:pBdr>
          <w:top w:val="nil"/>
          <w:left w:val="nil"/>
          <w:bottom w:val="nil"/>
          <w:right w:val="nil"/>
          <w:between w:val="nil"/>
        </w:pBdr>
        <w:spacing w:before="5" w:after="1"/>
        <w:rPr>
          <w:rFonts w:ascii="Times New Roman" w:hAnsi="Times New Roman" w:cs="Times New Roman"/>
          <w:b/>
          <w:color w:val="000000"/>
        </w:rPr>
      </w:pPr>
    </w:p>
    <w:p w:rsidR="001D7302" w:rsidRDefault="001D7302">
      <w:pPr>
        <w:pBdr>
          <w:top w:val="nil"/>
          <w:left w:val="nil"/>
          <w:bottom w:val="nil"/>
          <w:right w:val="nil"/>
          <w:between w:val="nil"/>
        </w:pBdr>
        <w:spacing w:before="5" w:after="1"/>
        <w:rPr>
          <w:rFonts w:ascii="Times New Roman" w:hAnsi="Times New Roman" w:cs="Times New Roman"/>
          <w:b/>
          <w:color w:val="000000"/>
        </w:rPr>
      </w:pPr>
    </w:p>
    <w:p w:rsidR="001D7302" w:rsidRPr="00B36C5D" w:rsidRDefault="001D7302">
      <w:pPr>
        <w:pBdr>
          <w:top w:val="nil"/>
          <w:left w:val="nil"/>
          <w:bottom w:val="nil"/>
          <w:right w:val="nil"/>
          <w:between w:val="nil"/>
        </w:pBdr>
        <w:spacing w:before="5" w:after="1"/>
        <w:rPr>
          <w:rFonts w:ascii="Times New Roman" w:hAnsi="Times New Roman" w:cs="Times New Roman"/>
          <w:b/>
          <w:color w:val="000000"/>
        </w:rPr>
      </w:pPr>
    </w:p>
    <w:tbl>
      <w:tblPr>
        <w:tblW w:w="0" w:type="auto"/>
        <w:tblInd w:w="1603" w:type="dxa"/>
        <w:tblLayout w:type="fixed"/>
        <w:tblCellMar>
          <w:left w:w="0" w:type="dxa"/>
          <w:right w:w="0" w:type="dxa"/>
        </w:tblCellMar>
        <w:tblLook w:val="0000" w:firstRow="0" w:lastRow="0" w:firstColumn="0" w:lastColumn="0" w:noHBand="0" w:noVBand="0"/>
      </w:tblPr>
      <w:tblGrid>
        <w:gridCol w:w="4549"/>
        <w:gridCol w:w="784"/>
      </w:tblGrid>
      <w:tr w:rsidR="001D7302" w:rsidRPr="00870EA8" w:rsidTr="001D7302">
        <w:trPr>
          <w:trHeight w:hRule="exact" w:val="451"/>
        </w:trPr>
        <w:tc>
          <w:tcPr>
            <w:tcW w:w="4549" w:type="dxa"/>
            <w:tcBorders>
              <w:top w:val="nil"/>
              <w:left w:val="nil"/>
              <w:bottom w:val="single" w:sz="12" w:space="0" w:color="8EAADB"/>
              <w:right w:val="nil"/>
            </w:tcBorders>
          </w:tcPr>
          <w:p w:rsidR="001D7302" w:rsidRPr="00870EA8" w:rsidRDefault="001D7302" w:rsidP="001D7302">
            <w:pPr>
              <w:pStyle w:val="TableParagraph"/>
              <w:kinsoku w:val="0"/>
              <w:overflowPunct w:val="0"/>
              <w:spacing w:before="91"/>
              <w:ind w:right="1"/>
              <w:jc w:val="center"/>
            </w:pPr>
            <w:bookmarkStart w:id="12" w:name="_3rdcrjn" w:colFirst="0" w:colLast="0"/>
            <w:bookmarkEnd w:id="12"/>
            <w:r w:rsidRPr="00870EA8">
              <w:rPr>
                <w:rFonts w:ascii="Calibri" w:hAnsi="Calibri" w:cs="Calibri"/>
                <w:b/>
                <w:bCs/>
                <w:spacing w:val="-1"/>
              </w:rPr>
              <w:lastRenderedPageBreak/>
              <w:t>A</w:t>
            </w:r>
            <w:r w:rsidRPr="00870EA8">
              <w:rPr>
                <w:rFonts w:ascii="Calibri" w:hAnsi="Calibri" w:cs="Calibri"/>
                <w:b/>
                <w:bCs/>
              </w:rPr>
              <w:t>R</w:t>
            </w:r>
            <w:r w:rsidRPr="00870EA8">
              <w:rPr>
                <w:rFonts w:ascii="Calibri" w:hAnsi="Calibri" w:cs="Calibri"/>
                <w:b/>
                <w:bCs/>
                <w:spacing w:val="-1"/>
              </w:rPr>
              <w:t>A</w:t>
            </w:r>
            <w:r w:rsidRPr="00870EA8">
              <w:rPr>
                <w:rFonts w:ascii="Calibri" w:hAnsi="Calibri" w:cs="Calibri"/>
                <w:b/>
                <w:bCs/>
              </w:rPr>
              <w:t>Ç</w:t>
            </w:r>
            <w:r w:rsidRPr="00870EA8">
              <w:rPr>
                <w:rFonts w:ascii="Calibri" w:hAnsi="Calibri" w:cs="Calibri"/>
                <w:b/>
                <w:bCs/>
                <w:spacing w:val="-9"/>
              </w:rPr>
              <w:t xml:space="preserve"> </w:t>
            </w:r>
            <w:r w:rsidRPr="00870EA8">
              <w:rPr>
                <w:rFonts w:ascii="Calibri" w:hAnsi="Calibri" w:cs="Calibri"/>
                <w:b/>
                <w:bCs/>
              </w:rPr>
              <w:t>TİP</w:t>
            </w:r>
            <w:r w:rsidRPr="00870EA8">
              <w:rPr>
                <w:rFonts w:ascii="Calibri" w:hAnsi="Calibri" w:cs="Calibri"/>
                <w:b/>
                <w:bCs/>
                <w:spacing w:val="-1"/>
              </w:rPr>
              <w:t>L</w:t>
            </w:r>
            <w:r w:rsidRPr="00870EA8">
              <w:rPr>
                <w:rFonts w:ascii="Calibri" w:hAnsi="Calibri" w:cs="Calibri"/>
                <w:b/>
                <w:bCs/>
              </w:rPr>
              <w:t>ERİ</w:t>
            </w:r>
          </w:p>
        </w:tc>
        <w:tc>
          <w:tcPr>
            <w:tcW w:w="784" w:type="dxa"/>
            <w:tcBorders>
              <w:top w:val="nil"/>
              <w:left w:val="nil"/>
              <w:bottom w:val="single" w:sz="12" w:space="0" w:color="8EAADB"/>
              <w:right w:val="nil"/>
            </w:tcBorders>
          </w:tcPr>
          <w:p w:rsidR="001D7302" w:rsidRPr="00870EA8" w:rsidRDefault="001D7302" w:rsidP="001D7302">
            <w:pPr>
              <w:pStyle w:val="TableParagraph"/>
              <w:kinsoku w:val="0"/>
              <w:overflowPunct w:val="0"/>
              <w:spacing w:before="51"/>
              <w:ind w:left="107"/>
            </w:pPr>
            <w:r w:rsidRPr="00870EA8">
              <w:rPr>
                <w:rFonts w:ascii="Calibri" w:hAnsi="Calibri" w:cs="Calibri"/>
                <w:b/>
                <w:bCs/>
                <w:spacing w:val="-1"/>
              </w:rPr>
              <w:t>SA</w:t>
            </w:r>
            <w:r w:rsidRPr="00870EA8">
              <w:rPr>
                <w:rFonts w:ascii="Calibri" w:hAnsi="Calibri" w:cs="Calibri"/>
                <w:b/>
                <w:bCs/>
              </w:rPr>
              <w:t>YI</w:t>
            </w:r>
          </w:p>
        </w:tc>
      </w:tr>
      <w:tr w:rsidR="001D7302" w:rsidRPr="00870EA8" w:rsidTr="001D7302">
        <w:trPr>
          <w:trHeight w:hRule="exact" w:val="367"/>
        </w:trPr>
        <w:tc>
          <w:tcPr>
            <w:tcW w:w="4549" w:type="dxa"/>
            <w:tcBorders>
              <w:top w:val="single" w:sz="1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Dam</w:t>
            </w:r>
            <w:r w:rsidRPr="00870EA8">
              <w:rPr>
                <w:rFonts w:ascii="Calibri" w:hAnsi="Calibri" w:cs="Calibri"/>
                <w:spacing w:val="-1"/>
                <w:sz w:val="23"/>
                <w:szCs w:val="23"/>
              </w:rPr>
              <w:t>p</w:t>
            </w:r>
            <w:r w:rsidRPr="00870EA8">
              <w:rPr>
                <w:rFonts w:ascii="Calibri" w:hAnsi="Calibri" w:cs="Calibri"/>
                <w:sz w:val="23"/>
                <w:szCs w:val="23"/>
              </w:rPr>
              <w:t>e</w:t>
            </w:r>
            <w:r w:rsidRPr="00870EA8">
              <w:rPr>
                <w:rFonts w:ascii="Calibri" w:hAnsi="Calibri" w:cs="Calibri"/>
                <w:spacing w:val="-1"/>
                <w:sz w:val="23"/>
                <w:szCs w:val="23"/>
              </w:rPr>
              <w:t>r</w:t>
            </w:r>
            <w:r w:rsidRPr="00870EA8">
              <w:rPr>
                <w:rFonts w:ascii="Calibri" w:hAnsi="Calibri" w:cs="Calibri"/>
                <w:sz w:val="23"/>
                <w:szCs w:val="23"/>
              </w:rPr>
              <w:t>li</w:t>
            </w:r>
            <w:r w:rsidRPr="00870EA8">
              <w:rPr>
                <w:rFonts w:ascii="Calibri" w:hAnsi="Calibri" w:cs="Calibri"/>
                <w:spacing w:val="-7"/>
                <w:sz w:val="23"/>
                <w:szCs w:val="23"/>
              </w:rPr>
              <w:t xml:space="preserve"> </w:t>
            </w:r>
            <w:r w:rsidRPr="00870EA8">
              <w:rPr>
                <w:rFonts w:ascii="Calibri" w:hAnsi="Calibri" w:cs="Calibri"/>
                <w:sz w:val="23"/>
                <w:szCs w:val="23"/>
              </w:rPr>
              <w:t>Kam</w:t>
            </w:r>
            <w:r w:rsidRPr="00870EA8">
              <w:rPr>
                <w:rFonts w:ascii="Calibri" w:hAnsi="Calibri" w:cs="Calibri"/>
                <w:spacing w:val="-1"/>
                <w:sz w:val="23"/>
                <w:szCs w:val="23"/>
              </w:rPr>
              <w:t>yo</w:t>
            </w:r>
            <w:r w:rsidRPr="00870EA8">
              <w:rPr>
                <w:rFonts w:ascii="Calibri" w:hAnsi="Calibri" w:cs="Calibri"/>
                <w:sz w:val="23"/>
                <w:szCs w:val="23"/>
              </w:rPr>
              <w:t>n</w:t>
            </w:r>
          </w:p>
        </w:tc>
        <w:tc>
          <w:tcPr>
            <w:tcW w:w="784" w:type="dxa"/>
            <w:tcBorders>
              <w:top w:val="single" w:sz="1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Pr>
                <w:rFonts w:ascii="Calibri" w:hAnsi="Calibri" w:cs="Calibri"/>
                <w:b/>
                <w:bCs/>
                <w:sz w:val="23"/>
                <w:szCs w:val="23"/>
              </w:rPr>
              <w:t>15</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Pr>
                <w:rFonts w:ascii="Calibri" w:hAnsi="Calibri" w:cs="Calibri"/>
                <w:sz w:val="23"/>
                <w:szCs w:val="23"/>
              </w:rPr>
              <w:t>Tır</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Pr>
                <w:rFonts w:ascii="Calibri" w:hAnsi="Calibri" w:cs="Calibri"/>
                <w:b/>
                <w:bCs/>
                <w:sz w:val="23"/>
                <w:szCs w:val="23"/>
              </w:rPr>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As</w:t>
            </w:r>
            <w:r w:rsidRPr="00870EA8">
              <w:rPr>
                <w:rFonts w:ascii="Calibri" w:hAnsi="Calibri" w:cs="Calibri"/>
                <w:spacing w:val="-1"/>
                <w:sz w:val="23"/>
                <w:szCs w:val="23"/>
              </w:rPr>
              <w:t>f</w:t>
            </w:r>
            <w:r w:rsidRPr="00870EA8">
              <w:rPr>
                <w:rFonts w:ascii="Calibri" w:hAnsi="Calibri" w:cs="Calibri"/>
                <w:sz w:val="23"/>
                <w:szCs w:val="23"/>
              </w:rPr>
              <w:t>alt</w:t>
            </w:r>
            <w:r w:rsidRPr="00870EA8">
              <w:rPr>
                <w:rFonts w:ascii="Calibri" w:hAnsi="Calibri" w:cs="Calibri"/>
                <w:spacing w:val="-9"/>
                <w:sz w:val="23"/>
                <w:szCs w:val="23"/>
              </w:rPr>
              <w:t xml:space="preserve"> </w:t>
            </w:r>
            <w:r w:rsidRPr="00870EA8">
              <w:rPr>
                <w:rFonts w:ascii="Calibri" w:hAnsi="Calibri" w:cs="Calibri"/>
                <w:sz w:val="23"/>
                <w:szCs w:val="23"/>
              </w:rPr>
              <w:t>Dis</w:t>
            </w:r>
            <w:r w:rsidRPr="00870EA8">
              <w:rPr>
                <w:rFonts w:ascii="Calibri" w:hAnsi="Calibri" w:cs="Calibri"/>
                <w:spacing w:val="-1"/>
                <w:sz w:val="23"/>
                <w:szCs w:val="23"/>
              </w:rPr>
              <w:t>tr</w:t>
            </w:r>
            <w:r w:rsidRPr="00870EA8">
              <w:rPr>
                <w:rFonts w:ascii="Calibri" w:hAnsi="Calibri" w:cs="Calibri"/>
                <w:sz w:val="23"/>
                <w:szCs w:val="23"/>
              </w:rPr>
              <w:t>i</w:t>
            </w:r>
            <w:r w:rsidRPr="00870EA8">
              <w:rPr>
                <w:rFonts w:ascii="Calibri" w:hAnsi="Calibri" w:cs="Calibri"/>
                <w:spacing w:val="-1"/>
                <w:sz w:val="23"/>
                <w:szCs w:val="23"/>
              </w:rPr>
              <w:t>bütör</w:t>
            </w:r>
            <w:r w:rsidRPr="00870EA8">
              <w:rPr>
                <w:rFonts w:ascii="Calibri" w:hAnsi="Calibri" w:cs="Calibri"/>
                <w:sz w:val="23"/>
                <w:szCs w:val="23"/>
              </w:rPr>
              <w:t>ü</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rPr>
                <w:rFonts w:ascii="Calibri" w:hAnsi="Calibri" w:cs="Calibri"/>
                <w:b/>
                <w:bCs/>
                <w:sz w:val="23"/>
                <w:szCs w:val="23"/>
              </w:rPr>
              <w:t>2</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Ç</w:t>
            </w:r>
            <w:r w:rsidRPr="00870EA8">
              <w:rPr>
                <w:rFonts w:ascii="Calibri" w:hAnsi="Calibri" w:cs="Calibri"/>
                <w:spacing w:val="-1"/>
                <w:sz w:val="23"/>
                <w:szCs w:val="23"/>
              </w:rPr>
              <w:t>ö</w:t>
            </w:r>
            <w:r w:rsidRPr="00870EA8">
              <w:rPr>
                <w:rFonts w:ascii="Calibri" w:hAnsi="Calibri" w:cs="Calibri"/>
                <w:sz w:val="23"/>
                <w:szCs w:val="23"/>
              </w:rPr>
              <w:t>p</w:t>
            </w:r>
            <w:r w:rsidRPr="00870EA8">
              <w:rPr>
                <w:rFonts w:ascii="Calibri" w:hAnsi="Calibri" w:cs="Calibri"/>
                <w:spacing w:val="-5"/>
                <w:sz w:val="23"/>
                <w:szCs w:val="23"/>
              </w:rPr>
              <w:t xml:space="preserve"> </w:t>
            </w:r>
            <w:r w:rsidRPr="00870EA8">
              <w:rPr>
                <w:rFonts w:ascii="Calibri" w:hAnsi="Calibri" w:cs="Calibri"/>
                <w:sz w:val="23"/>
                <w:szCs w:val="23"/>
              </w:rPr>
              <w:t>Kam</w:t>
            </w:r>
            <w:r w:rsidRPr="00870EA8">
              <w:rPr>
                <w:rFonts w:ascii="Calibri" w:hAnsi="Calibri" w:cs="Calibri"/>
                <w:spacing w:val="-1"/>
                <w:sz w:val="23"/>
                <w:szCs w:val="23"/>
              </w:rPr>
              <w:t>yon</w:t>
            </w:r>
            <w:r w:rsidRPr="00870EA8">
              <w:rPr>
                <w:rFonts w:ascii="Calibri" w:hAnsi="Calibri" w:cs="Calibri"/>
                <w:sz w:val="23"/>
                <w:szCs w:val="23"/>
              </w:rPr>
              <w:t>u</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5</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S</w:t>
            </w:r>
            <w:r w:rsidRPr="00870EA8">
              <w:rPr>
                <w:rFonts w:ascii="Calibri" w:hAnsi="Calibri" w:cs="Calibri"/>
                <w:spacing w:val="-1"/>
                <w:sz w:val="23"/>
                <w:szCs w:val="23"/>
              </w:rPr>
              <w:t>üpür</w:t>
            </w:r>
            <w:r w:rsidRPr="00870EA8">
              <w:rPr>
                <w:rFonts w:ascii="Calibri" w:hAnsi="Calibri" w:cs="Calibri"/>
                <w:sz w:val="23"/>
                <w:szCs w:val="23"/>
              </w:rPr>
              <w:t>me</w:t>
            </w:r>
            <w:r w:rsidRPr="00870EA8">
              <w:rPr>
                <w:rFonts w:ascii="Calibri" w:hAnsi="Calibri" w:cs="Calibri"/>
                <w:spacing w:val="-6"/>
                <w:sz w:val="23"/>
                <w:szCs w:val="23"/>
              </w:rPr>
              <w:t xml:space="preserve"> </w:t>
            </w:r>
            <w:r w:rsidRPr="00870EA8">
              <w:rPr>
                <w:rFonts w:ascii="Calibri" w:hAnsi="Calibri" w:cs="Calibri"/>
                <w:sz w:val="23"/>
                <w:szCs w:val="23"/>
              </w:rPr>
              <w:t>A</w:t>
            </w:r>
            <w:r w:rsidRPr="00870EA8">
              <w:rPr>
                <w:rFonts w:ascii="Calibri" w:hAnsi="Calibri" w:cs="Calibri"/>
                <w:spacing w:val="-1"/>
                <w:sz w:val="23"/>
                <w:szCs w:val="23"/>
              </w:rPr>
              <w:t>r</w:t>
            </w:r>
            <w:r w:rsidRPr="00870EA8">
              <w:rPr>
                <w:rFonts w:ascii="Calibri" w:hAnsi="Calibri" w:cs="Calibri"/>
                <w:sz w:val="23"/>
                <w:szCs w:val="23"/>
              </w:rPr>
              <w:t>a</w:t>
            </w:r>
            <w:r w:rsidRPr="00870EA8">
              <w:rPr>
                <w:rFonts w:ascii="Calibri" w:hAnsi="Calibri" w:cs="Calibri"/>
                <w:spacing w:val="-1"/>
                <w:sz w:val="23"/>
                <w:szCs w:val="23"/>
              </w:rPr>
              <w:t>c</w:t>
            </w:r>
            <w:r w:rsidRPr="00870EA8">
              <w:rPr>
                <w:rFonts w:ascii="Calibri" w:hAnsi="Calibri" w:cs="Calibri"/>
                <w:sz w:val="23"/>
                <w:szCs w:val="23"/>
              </w:rPr>
              <w:t>ı</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pacing w:val="-1"/>
                <w:sz w:val="23"/>
                <w:szCs w:val="23"/>
              </w:rPr>
              <w:t>Otobü</w:t>
            </w:r>
            <w:r w:rsidRPr="00870EA8">
              <w:rPr>
                <w:rFonts w:ascii="Calibri" w:hAnsi="Calibri" w:cs="Calibri"/>
                <w:sz w:val="23"/>
                <w:szCs w:val="23"/>
              </w:rPr>
              <w:t>s</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proofErr w:type="spellStart"/>
            <w:r w:rsidRPr="00870EA8">
              <w:rPr>
                <w:rFonts w:ascii="Calibri" w:hAnsi="Calibri" w:cs="Calibri"/>
                <w:sz w:val="23"/>
                <w:szCs w:val="23"/>
              </w:rPr>
              <w:t>A</w:t>
            </w:r>
            <w:r w:rsidRPr="00870EA8">
              <w:rPr>
                <w:rFonts w:ascii="Calibri" w:hAnsi="Calibri" w:cs="Calibri"/>
                <w:spacing w:val="-1"/>
                <w:sz w:val="23"/>
                <w:szCs w:val="23"/>
              </w:rPr>
              <w:t>r</w:t>
            </w:r>
            <w:r w:rsidRPr="00870EA8">
              <w:rPr>
                <w:rFonts w:ascii="Calibri" w:hAnsi="Calibri" w:cs="Calibri"/>
                <w:sz w:val="23"/>
                <w:szCs w:val="23"/>
              </w:rPr>
              <w:t>az</w:t>
            </w:r>
            <w:r w:rsidRPr="00870EA8">
              <w:rPr>
                <w:rFonts w:ascii="Calibri" w:hAnsi="Calibri" w:cs="Calibri"/>
                <w:spacing w:val="-1"/>
                <w:sz w:val="23"/>
                <w:szCs w:val="23"/>
              </w:rPr>
              <w:t>ö</w:t>
            </w:r>
            <w:r w:rsidRPr="00870EA8">
              <w:rPr>
                <w:rFonts w:ascii="Calibri" w:hAnsi="Calibri" w:cs="Calibri"/>
                <w:sz w:val="23"/>
                <w:szCs w:val="23"/>
              </w:rPr>
              <w:t>z</w:t>
            </w:r>
            <w:proofErr w:type="spellEnd"/>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3</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rPr>
                <w:rFonts w:ascii="Calibri" w:hAnsi="Calibri" w:cs="Calibri"/>
                <w:sz w:val="23"/>
                <w:szCs w:val="23"/>
              </w:rPr>
            </w:pPr>
            <w:r>
              <w:rPr>
                <w:rFonts w:ascii="Calibri" w:hAnsi="Calibri" w:cs="Calibri"/>
                <w:sz w:val="23"/>
                <w:szCs w:val="23"/>
              </w:rPr>
              <w:t>Açık kasa kamyon</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Kam</w:t>
            </w:r>
            <w:r w:rsidRPr="00870EA8">
              <w:rPr>
                <w:rFonts w:ascii="Calibri" w:hAnsi="Calibri" w:cs="Calibri"/>
                <w:spacing w:val="-1"/>
                <w:sz w:val="23"/>
                <w:szCs w:val="23"/>
              </w:rPr>
              <w:t>yon</w:t>
            </w:r>
            <w:r w:rsidRPr="00870EA8">
              <w:rPr>
                <w:rFonts w:ascii="Calibri" w:hAnsi="Calibri" w:cs="Calibri"/>
                <w:sz w:val="23"/>
                <w:szCs w:val="23"/>
              </w:rPr>
              <w:t>et</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r>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pacing w:val="-1"/>
                <w:sz w:val="23"/>
                <w:szCs w:val="23"/>
              </w:rPr>
              <w:t>Oto</w:t>
            </w:r>
            <w:r w:rsidRPr="00870EA8">
              <w:rPr>
                <w:rFonts w:ascii="Calibri" w:hAnsi="Calibri" w:cs="Calibri"/>
                <w:sz w:val="23"/>
                <w:szCs w:val="23"/>
              </w:rPr>
              <w:t>m</w:t>
            </w:r>
            <w:r w:rsidRPr="00870EA8">
              <w:rPr>
                <w:rFonts w:ascii="Calibri" w:hAnsi="Calibri" w:cs="Calibri"/>
                <w:spacing w:val="-1"/>
                <w:sz w:val="23"/>
                <w:szCs w:val="23"/>
              </w:rPr>
              <w:t>ob</w:t>
            </w:r>
            <w:r w:rsidRPr="00870EA8">
              <w:rPr>
                <w:rFonts w:ascii="Calibri" w:hAnsi="Calibri" w:cs="Calibri"/>
                <w:sz w:val="23"/>
                <w:szCs w:val="23"/>
              </w:rPr>
              <w:t>il</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4</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Makam</w:t>
            </w:r>
            <w:r w:rsidRPr="00870EA8">
              <w:rPr>
                <w:rFonts w:ascii="Calibri" w:hAnsi="Calibri" w:cs="Calibri"/>
                <w:spacing w:val="-10"/>
                <w:sz w:val="23"/>
                <w:szCs w:val="23"/>
              </w:rPr>
              <w:t xml:space="preserve"> </w:t>
            </w:r>
            <w:r w:rsidRPr="00870EA8">
              <w:rPr>
                <w:rFonts w:ascii="Calibri" w:hAnsi="Calibri" w:cs="Calibri"/>
                <w:sz w:val="23"/>
                <w:szCs w:val="23"/>
              </w:rPr>
              <w:t>A</w:t>
            </w:r>
            <w:r w:rsidRPr="00870EA8">
              <w:rPr>
                <w:rFonts w:ascii="Calibri" w:hAnsi="Calibri" w:cs="Calibri"/>
                <w:spacing w:val="-1"/>
                <w:sz w:val="23"/>
                <w:szCs w:val="23"/>
              </w:rPr>
              <w:t>r</w:t>
            </w:r>
            <w:r w:rsidRPr="00870EA8">
              <w:rPr>
                <w:rFonts w:ascii="Calibri" w:hAnsi="Calibri" w:cs="Calibri"/>
                <w:sz w:val="23"/>
                <w:szCs w:val="23"/>
              </w:rPr>
              <w:t>a</w:t>
            </w:r>
            <w:r w:rsidRPr="00870EA8">
              <w:rPr>
                <w:rFonts w:ascii="Calibri" w:hAnsi="Calibri" w:cs="Calibri"/>
                <w:spacing w:val="-1"/>
                <w:sz w:val="23"/>
                <w:szCs w:val="23"/>
              </w:rPr>
              <w:t>c</w:t>
            </w:r>
            <w:r w:rsidRPr="00870EA8">
              <w:rPr>
                <w:rFonts w:ascii="Calibri" w:hAnsi="Calibri" w:cs="Calibri"/>
                <w:sz w:val="23"/>
                <w:szCs w:val="23"/>
              </w:rPr>
              <w:t>ı</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T</w:t>
            </w:r>
            <w:r w:rsidRPr="00870EA8">
              <w:rPr>
                <w:rFonts w:ascii="Calibri" w:hAnsi="Calibri" w:cs="Calibri"/>
                <w:spacing w:val="-1"/>
                <w:sz w:val="23"/>
                <w:szCs w:val="23"/>
              </w:rPr>
              <w:t>r</w:t>
            </w:r>
            <w:r w:rsidRPr="00870EA8">
              <w:rPr>
                <w:rFonts w:ascii="Calibri" w:hAnsi="Calibri" w:cs="Calibri"/>
                <w:sz w:val="23"/>
                <w:szCs w:val="23"/>
              </w:rPr>
              <w:t>ak</w:t>
            </w:r>
            <w:r w:rsidRPr="00870EA8">
              <w:rPr>
                <w:rFonts w:ascii="Calibri" w:hAnsi="Calibri" w:cs="Calibri"/>
                <w:spacing w:val="-1"/>
                <w:sz w:val="23"/>
                <w:szCs w:val="23"/>
              </w:rPr>
              <w:t>tö</w:t>
            </w:r>
            <w:r w:rsidRPr="00870EA8">
              <w:rPr>
                <w:rFonts w:ascii="Calibri" w:hAnsi="Calibri" w:cs="Calibri"/>
                <w:sz w:val="23"/>
                <w:szCs w:val="23"/>
              </w:rPr>
              <w:t>r</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8</w:t>
            </w:r>
          </w:p>
        </w:tc>
      </w:tr>
    </w:tbl>
    <w:p w:rsidR="001D7302" w:rsidRDefault="001D7302" w:rsidP="001D7302">
      <w:pPr>
        <w:kinsoku w:val="0"/>
        <w:overflowPunct w:val="0"/>
        <w:spacing w:before="9" w:line="90" w:lineRule="exact"/>
        <w:rPr>
          <w:sz w:val="9"/>
          <w:szCs w:val="9"/>
        </w:rPr>
      </w:pPr>
    </w:p>
    <w:tbl>
      <w:tblPr>
        <w:tblW w:w="0" w:type="auto"/>
        <w:tblInd w:w="1603" w:type="dxa"/>
        <w:tblLayout w:type="fixed"/>
        <w:tblCellMar>
          <w:left w:w="0" w:type="dxa"/>
          <w:right w:w="0" w:type="dxa"/>
        </w:tblCellMar>
        <w:tblLook w:val="0000" w:firstRow="0" w:lastRow="0" w:firstColumn="0" w:lastColumn="0" w:noHBand="0" w:noVBand="0"/>
      </w:tblPr>
      <w:tblGrid>
        <w:gridCol w:w="4549"/>
        <w:gridCol w:w="784"/>
      </w:tblGrid>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pacing w:val="-1"/>
                <w:sz w:val="23"/>
                <w:szCs w:val="23"/>
              </w:rPr>
              <w:t>P</w:t>
            </w:r>
            <w:r w:rsidRPr="00870EA8">
              <w:rPr>
                <w:rFonts w:ascii="Calibri" w:hAnsi="Calibri" w:cs="Calibri"/>
                <w:sz w:val="23"/>
                <w:szCs w:val="23"/>
              </w:rPr>
              <w:t>ale</w:t>
            </w:r>
            <w:r w:rsidRPr="00870EA8">
              <w:rPr>
                <w:rFonts w:ascii="Calibri" w:hAnsi="Calibri" w:cs="Calibri"/>
                <w:spacing w:val="-1"/>
                <w:sz w:val="23"/>
                <w:szCs w:val="23"/>
              </w:rPr>
              <w:t>t</w:t>
            </w:r>
            <w:r w:rsidRPr="00870EA8">
              <w:rPr>
                <w:rFonts w:ascii="Calibri" w:hAnsi="Calibri" w:cs="Calibri"/>
                <w:sz w:val="23"/>
                <w:szCs w:val="23"/>
              </w:rPr>
              <w:t>li</w:t>
            </w:r>
            <w:r w:rsidRPr="00870EA8">
              <w:rPr>
                <w:rFonts w:ascii="Calibri" w:hAnsi="Calibri" w:cs="Calibri"/>
                <w:spacing w:val="-12"/>
                <w:sz w:val="23"/>
                <w:szCs w:val="23"/>
              </w:rPr>
              <w:t xml:space="preserve"> </w:t>
            </w:r>
            <w:r w:rsidRPr="00870EA8">
              <w:rPr>
                <w:rFonts w:ascii="Calibri" w:hAnsi="Calibri" w:cs="Calibri"/>
                <w:sz w:val="23"/>
                <w:szCs w:val="23"/>
              </w:rPr>
              <w:t>Ekskava</w:t>
            </w:r>
            <w:r w:rsidRPr="00870EA8">
              <w:rPr>
                <w:rFonts w:ascii="Calibri" w:hAnsi="Calibri" w:cs="Calibri"/>
                <w:spacing w:val="-1"/>
                <w:sz w:val="23"/>
                <w:szCs w:val="23"/>
              </w:rPr>
              <w:t>tö</w:t>
            </w:r>
            <w:r w:rsidRPr="00870EA8">
              <w:rPr>
                <w:rFonts w:ascii="Calibri" w:hAnsi="Calibri" w:cs="Calibri"/>
                <w:sz w:val="23"/>
                <w:szCs w:val="23"/>
              </w:rPr>
              <w:t>r</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2</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Las</w:t>
            </w:r>
            <w:r w:rsidRPr="00870EA8">
              <w:rPr>
                <w:rFonts w:ascii="Calibri" w:hAnsi="Calibri" w:cs="Calibri"/>
                <w:spacing w:val="-1"/>
                <w:sz w:val="23"/>
                <w:szCs w:val="23"/>
              </w:rPr>
              <w:t>t</w:t>
            </w:r>
            <w:r w:rsidRPr="00870EA8">
              <w:rPr>
                <w:rFonts w:ascii="Calibri" w:hAnsi="Calibri" w:cs="Calibri"/>
                <w:sz w:val="23"/>
                <w:szCs w:val="23"/>
              </w:rPr>
              <w:t>ik</w:t>
            </w:r>
            <w:r w:rsidRPr="00870EA8">
              <w:rPr>
                <w:rFonts w:ascii="Calibri" w:hAnsi="Calibri" w:cs="Calibri"/>
                <w:spacing w:val="-8"/>
                <w:sz w:val="23"/>
                <w:szCs w:val="23"/>
              </w:rPr>
              <w:t xml:space="preserve"> </w:t>
            </w:r>
            <w:r w:rsidRPr="00870EA8">
              <w:rPr>
                <w:rFonts w:ascii="Calibri" w:hAnsi="Calibri" w:cs="Calibri"/>
                <w:sz w:val="23"/>
                <w:szCs w:val="23"/>
              </w:rPr>
              <w:t>Kazı</w:t>
            </w:r>
            <w:r w:rsidRPr="00870EA8">
              <w:rPr>
                <w:rFonts w:ascii="Calibri" w:hAnsi="Calibri" w:cs="Calibri"/>
                <w:spacing w:val="-1"/>
                <w:sz w:val="23"/>
                <w:szCs w:val="23"/>
              </w:rPr>
              <w:t>y</w:t>
            </w:r>
            <w:r w:rsidRPr="00870EA8">
              <w:rPr>
                <w:rFonts w:ascii="Calibri" w:hAnsi="Calibri" w:cs="Calibri"/>
                <w:sz w:val="23"/>
                <w:szCs w:val="23"/>
              </w:rPr>
              <w:t>ı</w:t>
            </w:r>
            <w:r w:rsidRPr="00870EA8">
              <w:rPr>
                <w:rFonts w:ascii="Calibri" w:hAnsi="Calibri" w:cs="Calibri"/>
                <w:spacing w:val="-1"/>
                <w:sz w:val="23"/>
                <w:szCs w:val="23"/>
              </w:rPr>
              <w:t>c</w:t>
            </w:r>
            <w:r w:rsidRPr="00870EA8">
              <w:rPr>
                <w:rFonts w:ascii="Calibri" w:hAnsi="Calibri" w:cs="Calibri"/>
                <w:sz w:val="23"/>
                <w:szCs w:val="23"/>
              </w:rPr>
              <w:t>ı</w:t>
            </w:r>
            <w:r w:rsidRPr="00870EA8">
              <w:rPr>
                <w:rFonts w:ascii="Calibri" w:hAnsi="Calibri" w:cs="Calibri"/>
                <w:spacing w:val="-8"/>
                <w:sz w:val="23"/>
                <w:szCs w:val="23"/>
              </w:rPr>
              <w:t xml:space="preserve"> </w:t>
            </w:r>
            <w:r w:rsidRPr="00870EA8">
              <w:rPr>
                <w:rFonts w:ascii="Calibri" w:hAnsi="Calibri" w:cs="Calibri"/>
                <w:sz w:val="23"/>
                <w:szCs w:val="23"/>
              </w:rPr>
              <w:t>Y</w:t>
            </w:r>
            <w:r w:rsidRPr="00870EA8">
              <w:rPr>
                <w:rFonts w:ascii="Calibri" w:hAnsi="Calibri" w:cs="Calibri"/>
                <w:spacing w:val="-1"/>
                <w:sz w:val="23"/>
                <w:szCs w:val="23"/>
              </w:rPr>
              <w:t>ü</w:t>
            </w:r>
            <w:r w:rsidRPr="00870EA8">
              <w:rPr>
                <w:rFonts w:ascii="Calibri" w:hAnsi="Calibri" w:cs="Calibri"/>
                <w:sz w:val="23"/>
                <w:szCs w:val="23"/>
              </w:rPr>
              <w:t>kle</w:t>
            </w:r>
            <w:r w:rsidRPr="00870EA8">
              <w:rPr>
                <w:rFonts w:ascii="Calibri" w:hAnsi="Calibri" w:cs="Calibri"/>
                <w:spacing w:val="-1"/>
                <w:sz w:val="23"/>
                <w:szCs w:val="23"/>
              </w:rPr>
              <w:t>y</w:t>
            </w:r>
            <w:r w:rsidRPr="00870EA8">
              <w:rPr>
                <w:rFonts w:ascii="Calibri" w:hAnsi="Calibri" w:cs="Calibri"/>
                <w:sz w:val="23"/>
                <w:szCs w:val="23"/>
              </w:rPr>
              <w:t>i</w:t>
            </w:r>
            <w:r w:rsidRPr="00870EA8">
              <w:rPr>
                <w:rFonts w:ascii="Calibri" w:hAnsi="Calibri" w:cs="Calibri"/>
                <w:spacing w:val="-1"/>
                <w:sz w:val="23"/>
                <w:szCs w:val="23"/>
              </w:rPr>
              <w:t>c</w:t>
            </w:r>
            <w:r w:rsidRPr="00870EA8">
              <w:rPr>
                <w:rFonts w:ascii="Calibri" w:hAnsi="Calibri" w:cs="Calibri"/>
                <w:sz w:val="23"/>
                <w:szCs w:val="23"/>
              </w:rPr>
              <w:t>i</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7</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Las</w:t>
            </w:r>
            <w:r w:rsidRPr="00870EA8">
              <w:rPr>
                <w:rFonts w:ascii="Calibri" w:hAnsi="Calibri" w:cs="Calibri"/>
                <w:spacing w:val="-1"/>
                <w:sz w:val="23"/>
                <w:szCs w:val="23"/>
              </w:rPr>
              <w:t>t</w:t>
            </w:r>
            <w:r w:rsidRPr="00870EA8">
              <w:rPr>
                <w:rFonts w:ascii="Calibri" w:hAnsi="Calibri" w:cs="Calibri"/>
                <w:sz w:val="23"/>
                <w:szCs w:val="23"/>
              </w:rPr>
              <w:t>ikli</w:t>
            </w:r>
            <w:r w:rsidRPr="00870EA8">
              <w:rPr>
                <w:rFonts w:ascii="Calibri" w:hAnsi="Calibri" w:cs="Calibri"/>
                <w:spacing w:val="-7"/>
                <w:sz w:val="23"/>
                <w:szCs w:val="23"/>
              </w:rPr>
              <w:t xml:space="preserve"> </w:t>
            </w:r>
            <w:r w:rsidRPr="00870EA8">
              <w:rPr>
                <w:rFonts w:ascii="Calibri" w:hAnsi="Calibri" w:cs="Calibri"/>
                <w:sz w:val="23"/>
                <w:szCs w:val="23"/>
              </w:rPr>
              <w:t>İş</w:t>
            </w:r>
            <w:r w:rsidRPr="00870EA8">
              <w:rPr>
                <w:rFonts w:ascii="Calibri" w:hAnsi="Calibri" w:cs="Calibri"/>
                <w:spacing w:val="-7"/>
                <w:sz w:val="23"/>
                <w:szCs w:val="23"/>
              </w:rPr>
              <w:t xml:space="preserve"> </w:t>
            </w:r>
            <w:r w:rsidRPr="00870EA8">
              <w:rPr>
                <w:rFonts w:ascii="Calibri" w:hAnsi="Calibri" w:cs="Calibri"/>
                <w:sz w:val="23"/>
                <w:szCs w:val="23"/>
              </w:rPr>
              <w:t>Maki</w:t>
            </w:r>
            <w:r w:rsidRPr="00870EA8">
              <w:rPr>
                <w:rFonts w:ascii="Calibri" w:hAnsi="Calibri" w:cs="Calibri"/>
                <w:spacing w:val="-1"/>
                <w:sz w:val="23"/>
                <w:szCs w:val="23"/>
              </w:rPr>
              <w:t>n</w:t>
            </w:r>
            <w:r w:rsidRPr="00870EA8">
              <w:rPr>
                <w:rFonts w:ascii="Calibri" w:hAnsi="Calibri" w:cs="Calibri"/>
                <w:sz w:val="23"/>
                <w:szCs w:val="23"/>
              </w:rPr>
              <w:t>esi</w:t>
            </w:r>
            <w:r w:rsidRPr="00870EA8">
              <w:rPr>
                <w:rFonts w:ascii="Calibri" w:hAnsi="Calibri" w:cs="Calibri"/>
                <w:spacing w:val="-7"/>
                <w:sz w:val="23"/>
                <w:szCs w:val="23"/>
              </w:rPr>
              <w:t xml:space="preserve"> </w:t>
            </w:r>
            <w:r w:rsidRPr="00870EA8">
              <w:rPr>
                <w:rFonts w:ascii="Calibri" w:hAnsi="Calibri" w:cs="Calibri"/>
                <w:sz w:val="23"/>
                <w:szCs w:val="23"/>
              </w:rPr>
              <w:t>Y</w:t>
            </w:r>
            <w:r w:rsidRPr="00870EA8">
              <w:rPr>
                <w:rFonts w:ascii="Calibri" w:hAnsi="Calibri" w:cs="Calibri"/>
                <w:spacing w:val="-1"/>
                <w:sz w:val="23"/>
                <w:szCs w:val="23"/>
              </w:rPr>
              <w:t>ü</w:t>
            </w:r>
            <w:r w:rsidRPr="00870EA8">
              <w:rPr>
                <w:rFonts w:ascii="Calibri" w:hAnsi="Calibri" w:cs="Calibri"/>
                <w:sz w:val="23"/>
                <w:szCs w:val="23"/>
              </w:rPr>
              <w:t>kle</w:t>
            </w:r>
            <w:r w:rsidRPr="00870EA8">
              <w:rPr>
                <w:rFonts w:ascii="Calibri" w:hAnsi="Calibri" w:cs="Calibri"/>
                <w:spacing w:val="-1"/>
                <w:sz w:val="23"/>
                <w:szCs w:val="23"/>
              </w:rPr>
              <w:t>y</w:t>
            </w:r>
            <w:r w:rsidRPr="00870EA8">
              <w:rPr>
                <w:rFonts w:ascii="Calibri" w:hAnsi="Calibri" w:cs="Calibri"/>
                <w:sz w:val="23"/>
                <w:szCs w:val="23"/>
              </w:rPr>
              <w:t>i</w:t>
            </w:r>
            <w:r w:rsidRPr="00870EA8">
              <w:rPr>
                <w:rFonts w:ascii="Calibri" w:hAnsi="Calibri" w:cs="Calibri"/>
                <w:spacing w:val="-1"/>
                <w:sz w:val="23"/>
                <w:szCs w:val="23"/>
              </w:rPr>
              <w:t>c</w:t>
            </w:r>
            <w:r w:rsidRPr="00870EA8">
              <w:rPr>
                <w:rFonts w:ascii="Calibri" w:hAnsi="Calibri" w:cs="Calibri"/>
                <w:sz w:val="23"/>
                <w:szCs w:val="23"/>
              </w:rPr>
              <w:t>i</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pacing w:val="-1"/>
                <w:sz w:val="23"/>
                <w:szCs w:val="23"/>
              </w:rPr>
              <w:t>Gr</w:t>
            </w:r>
            <w:r w:rsidRPr="00870EA8">
              <w:rPr>
                <w:rFonts w:ascii="Calibri" w:hAnsi="Calibri" w:cs="Calibri"/>
                <w:sz w:val="23"/>
                <w:szCs w:val="23"/>
              </w:rPr>
              <w:t>e</w:t>
            </w:r>
            <w:r w:rsidRPr="00870EA8">
              <w:rPr>
                <w:rFonts w:ascii="Calibri" w:hAnsi="Calibri" w:cs="Calibri"/>
                <w:spacing w:val="-1"/>
                <w:sz w:val="23"/>
                <w:szCs w:val="23"/>
              </w:rPr>
              <w:t>yd</w:t>
            </w:r>
            <w:r w:rsidRPr="00870EA8">
              <w:rPr>
                <w:rFonts w:ascii="Calibri" w:hAnsi="Calibri" w:cs="Calibri"/>
                <w:sz w:val="23"/>
                <w:szCs w:val="23"/>
              </w:rPr>
              <w:t>er</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3</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As</w:t>
            </w:r>
            <w:r w:rsidRPr="00870EA8">
              <w:rPr>
                <w:rFonts w:ascii="Calibri" w:hAnsi="Calibri" w:cs="Calibri"/>
                <w:spacing w:val="-1"/>
                <w:sz w:val="23"/>
                <w:szCs w:val="23"/>
              </w:rPr>
              <w:t>f</w:t>
            </w:r>
            <w:r w:rsidRPr="00870EA8">
              <w:rPr>
                <w:rFonts w:ascii="Calibri" w:hAnsi="Calibri" w:cs="Calibri"/>
                <w:sz w:val="23"/>
                <w:szCs w:val="23"/>
              </w:rPr>
              <w:t>alt</w:t>
            </w:r>
            <w:r w:rsidRPr="00870EA8">
              <w:rPr>
                <w:rFonts w:ascii="Calibri" w:hAnsi="Calibri" w:cs="Calibri"/>
                <w:spacing w:val="-9"/>
                <w:sz w:val="23"/>
                <w:szCs w:val="23"/>
              </w:rPr>
              <w:t xml:space="preserve"> </w:t>
            </w:r>
            <w:r w:rsidRPr="00870EA8">
              <w:rPr>
                <w:rFonts w:ascii="Calibri" w:hAnsi="Calibri" w:cs="Calibri"/>
                <w:sz w:val="23"/>
                <w:szCs w:val="23"/>
              </w:rPr>
              <w:t>Sili</w:t>
            </w:r>
            <w:r w:rsidRPr="00870EA8">
              <w:rPr>
                <w:rFonts w:ascii="Calibri" w:hAnsi="Calibri" w:cs="Calibri"/>
                <w:spacing w:val="-1"/>
                <w:sz w:val="23"/>
                <w:szCs w:val="23"/>
              </w:rPr>
              <w:t>nd</w:t>
            </w:r>
            <w:r w:rsidRPr="00870EA8">
              <w:rPr>
                <w:rFonts w:ascii="Calibri" w:hAnsi="Calibri" w:cs="Calibri"/>
                <w:sz w:val="23"/>
                <w:szCs w:val="23"/>
              </w:rPr>
              <w:t>i</w:t>
            </w:r>
            <w:r w:rsidRPr="00870EA8">
              <w:rPr>
                <w:rFonts w:ascii="Calibri" w:hAnsi="Calibri" w:cs="Calibri"/>
                <w:spacing w:val="-1"/>
                <w:sz w:val="23"/>
                <w:szCs w:val="23"/>
              </w:rPr>
              <w:t>r</w:t>
            </w:r>
            <w:r w:rsidRPr="00870EA8">
              <w:rPr>
                <w:rFonts w:ascii="Calibri" w:hAnsi="Calibri" w:cs="Calibri"/>
                <w:sz w:val="23"/>
                <w:szCs w:val="23"/>
              </w:rPr>
              <w:t>i</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t>2</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M</w:t>
            </w:r>
            <w:r w:rsidRPr="00870EA8">
              <w:rPr>
                <w:rFonts w:ascii="Calibri" w:hAnsi="Calibri" w:cs="Calibri"/>
                <w:spacing w:val="-1"/>
                <w:sz w:val="23"/>
                <w:szCs w:val="23"/>
              </w:rPr>
              <w:t>oto</w:t>
            </w:r>
            <w:r w:rsidRPr="00870EA8">
              <w:rPr>
                <w:rFonts w:ascii="Calibri" w:hAnsi="Calibri" w:cs="Calibri"/>
                <w:sz w:val="23"/>
                <w:szCs w:val="23"/>
              </w:rPr>
              <w:t>siklet</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rsidRPr="00870EA8">
              <w:t>1</w:t>
            </w:r>
            <w:r>
              <w:t>2</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Am</w:t>
            </w:r>
            <w:r w:rsidRPr="00870EA8">
              <w:rPr>
                <w:rFonts w:ascii="Calibri" w:hAnsi="Calibri" w:cs="Calibri"/>
                <w:spacing w:val="-1"/>
                <w:sz w:val="23"/>
                <w:szCs w:val="23"/>
              </w:rPr>
              <w:t>bu</w:t>
            </w:r>
            <w:r w:rsidRPr="00870EA8">
              <w:rPr>
                <w:rFonts w:ascii="Calibri" w:hAnsi="Calibri" w:cs="Calibri"/>
                <w:sz w:val="23"/>
                <w:szCs w:val="23"/>
              </w:rPr>
              <w:t>la</w:t>
            </w:r>
            <w:r w:rsidRPr="00870EA8">
              <w:rPr>
                <w:rFonts w:ascii="Calibri" w:hAnsi="Calibri" w:cs="Calibri"/>
                <w:spacing w:val="-1"/>
                <w:sz w:val="23"/>
                <w:szCs w:val="23"/>
              </w:rPr>
              <w:t>n</w:t>
            </w:r>
            <w:r w:rsidRPr="00870EA8">
              <w:rPr>
                <w:rFonts w:ascii="Calibri" w:hAnsi="Calibri" w:cs="Calibri"/>
                <w:sz w:val="23"/>
                <w:szCs w:val="23"/>
              </w:rPr>
              <w:t>s</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sidRPr="00870EA8">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tcPr>
          <w:p w:rsidR="001D7302" w:rsidRPr="00870EA8" w:rsidRDefault="001D7302" w:rsidP="001D7302">
            <w:pPr>
              <w:pStyle w:val="TableParagraph"/>
              <w:kinsoku w:val="0"/>
              <w:overflowPunct w:val="0"/>
              <w:spacing w:before="44"/>
              <w:ind w:left="108"/>
            </w:pPr>
            <w:r w:rsidRPr="00870EA8">
              <w:rPr>
                <w:rFonts w:ascii="Calibri" w:hAnsi="Calibri" w:cs="Calibri"/>
                <w:sz w:val="23"/>
                <w:szCs w:val="23"/>
              </w:rPr>
              <w:t>Ce</w:t>
            </w:r>
            <w:r w:rsidRPr="00870EA8">
              <w:rPr>
                <w:rFonts w:ascii="Calibri" w:hAnsi="Calibri" w:cs="Calibri"/>
                <w:spacing w:val="-1"/>
                <w:sz w:val="23"/>
                <w:szCs w:val="23"/>
              </w:rPr>
              <w:t>n</w:t>
            </w:r>
            <w:r w:rsidRPr="00870EA8">
              <w:rPr>
                <w:rFonts w:ascii="Calibri" w:hAnsi="Calibri" w:cs="Calibri"/>
                <w:sz w:val="23"/>
                <w:szCs w:val="23"/>
              </w:rPr>
              <w:t>aze</w:t>
            </w:r>
            <w:r w:rsidRPr="00870EA8">
              <w:rPr>
                <w:rFonts w:ascii="Calibri" w:hAnsi="Calibri" w:cs="Calibri"/>
                <w:spacing w:val="-9"/>
                <w:sz w:val="23"/>
                <w:szCs w:val="23"/>
              </w:rPr>
              <w:t xml:space="preserve"> </w:t>
            </w:r>
            <w:r w:rsidRPr="00870EA8">
              <w:rPr>
                <w:rFonts w:ascii="Calibri" w:hAnsi="Calibri" w:cs="Calibri"/>
                <w:sz w:val="23"/>
                <w:szCs w:val="23"/>
              </w:rPr>
              <w:t>A</w:t>
            </w:r>
            <w:r w:rsidRPr="00870EA8">
              <w:rPr>
                <w:rFonts w:ascii="Calibri" w:hAnsi="Calibri" w:cs="Calibri"/>
                <w:spacing w:val="-1"/>
                <w:sz w:val="23"/>
                <w:szCs w:val="23"/>
              </w:rPr>
              <w:t>r</w:t>
            </w:r>
            <w:r w:rsidRPr="00870EA8">
              <w:rPr>
                <w:rFonts w:ascii="Calibri" w:hAnsi="Calibri" w:cs="Calibri"/>
                <w:sz w:val="23"/>
                <w:szCs w:val="23"/>
              </w:rPr>
              <w:t>a</w:t>
            </w:r>
            <w:r w:rsidRPr="00870EA8">
              <w:rPr>
                <w:rFonts w:ascii="Calibri" w:hAnsi="Calibri" w:cs="Calibri"/>
                <w:spacing w:val="-1"/>
                <w:sz w:val="23"/>
                <w:szCs w:val="23"/>
              </w:rPr>
              <w:t>c</w:t>
            </w:r>
            <w:r w:rsidRPr="00870EA8">
              <w:rPr>
                <w:rFonts w:ascii="Calibri" w:hAnsi="Calibri" w:cs="Calibri"/>
                <w:sz w:val="23"/>
                <w:szCs w:val="23"/>
              </w:rPr>
              <w:t>ı</w:t>
            </w:r>
          </w:p>
        </w:tc>
        <w:tc>
          <w:tcPr>
            <w:tcW w:w="784" w:type="dxa"/>
            <w:tcBorders>
              <w:top w:val="single" w:sz="2" w:space="0" w:color="8EAADB"/>
              <w:left w:val="single" w:sz="2" w:space="0" w:color="8EAADB"/>
              <w:bottom w:val="single" w:sz="2" w:space="0" w:color="8EAADB"/>
              <w:right w:val="nil"/>
            </w:tcBorders>
          </w:tcPr>
          <w:p w:rsidR="001D7302" w:rsidRPr="00870EA8" w:rsidRDefault="001D7302" w:rsidP="001D7302">
            <w:pPr>
              <w:pStyle w:val="TableParagraph"/>
              <w:kinsoku w:val="0"/>
              <w:overflowPunct w:val="0"/>
              <w:spacing w:before="4"/>
              <w:ind w:left="107"/>
            </w:pPr>
            <w:r>
              <w:t>1</w:t>
            </w:r>
          </w:p>
        </w:tc>
      </w:tr>
      <w:tr w:rsidR="001D7302" w:rsidRPr="00870EA8" w:rsidTr="001D7302">
        <w:trPr>
          <w:trHeight w:hRule="exact" w:val="367"/>
        </w:trPr>
        <w:tc>
          <w:tcPr>
            <w:tcW w:w="4549" w:type="dxa"/>
            <w:tcBorders>
              <w:top w:val="single" w:sz="2" w:space="0" w:color="8EAADB"/>
              <w:left w:val="nil"/>
              <w:bottom w:val="single" w:sz="2" w:space="0" w:color="8EAADB"/>
              <w:right w:val="single" w:sz="2" w:space="0" w:color="8EAADB"/>
            </w:tcBorders>
            <w:shd w:val="clear" w:color="auto" w:fill="D8E2F2"/>
          </w:tcPr>
          <w:p w:rsidR="001D7302" w:rsidRPr="00870EA8" w:rsidRDefault="001D7302" w:rsidP="001D7302">
            <w:pPr>
              <w:pStyle w:val="TableParagraph"/>
              <w:kinsoku w:val="0"/>
              <w:overflowPunct w:val="0"/>
              <w:spacing w:before="44"/>
              <w:ind w:left="108"/>
            </w:pPr>
            <w:r w:rsidRPr="00870EA8">
              <w:rPr>
                <w:rFonts w:ascii="Calibri" w:hAnsi="Calibri" w:cs="Calibri"/>
                <w:b/>
                <w:bCs/>
                <w:sz w:val="23"/>
                <w:szCs w:val="23"/>
              </w:rPr>
              <w:t>TO</w:t>
            </w:r>
            <w:r w:rsidRPr="00870EA8">
              <w:rPr>
                <w:rFonts w:ascii="Calibri" w:hAnsi="Calibri" w:cs="Calibri"/>
                <w:b/>
                <w:bCs/>
                <w:spacing w:val="-1"/>
                <w:sz w:val="23"/>
                <w:szCs w:val="23"/>
              </w:rPr>
              <w:t>PLA</w:t>
            </w:r>
            <w:r w:rsidRPr="00870EA8">
              <w:rPr>
                <w:rFonts w:ascii="Calibri" w:hAnsi="Calibri" w:cs="Calibri"/>
                <w:b/>
                <w:bCs/>
                <w:sz w:val="23"/>
                <w:szCs w:val="23"/>
              </w:rPr>
              <w:t>M</w:t>
            </w:r>
          </w:p>
        </w:tc>
        <w:tc>
          <w:tcPr>
            <w:tcW w:w="784" w:type="dxa"/>
            <w:tcBorders>
              <w:top w:val="single" w:sz="2" w:space="0" w:color="8EAADB"/>
              <w:left w:val="single" w:sz="2" w:space="0" w:color="8EAADB"/>
              <w:bottom w:val="single" w:sz="2" w:space="0" w:color="8EAADB"/>
              <w:right w:val="nil"/>
            </w:tcBorders>
            <w:shd w:val="clear" w:color="auto" w:fill="D8E2F2"/>
          </w:tcPr>
          <w:p w:rsidR="001D7302" w:rsidRPr="00870EA8" w:rsidRDefault="001D7302" w:rsidP="001D7302">
            <w:pPr>
              <w:pStyle w:val="TableParagraph"/>
              <w:kinsoku w:val="0"/>
              <w:overflowPunct w:val="0"/>
              <w:spacing w:before="4"/>
              <w:ind w:left="107"/>
            </w:pPr>
            <w:r>
              <w:rPr>
                <w:rFonts w:ascii="Calibri" w:hAnsi="Calibri" w:cs="Calibri"/>
                <w:b/>
                <w:bCs/>
                <w:sz w:val="23"/>
                <w:szCs w:val="23"/>
              </w:rPr>
              <w:t>79</w:t>
            </w:r>
          </w:p>
        </w:tc>
      </w:tr>
    </w:tbl>
    <w:p w:rsidR="001D7302" w:rsidRDefault="001D7302" w:rsidP="001D7302"/>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spacing w:before="10"/>
        <w:rPr>
          <w:rFonts w:ascii="Times New Roman" w:hAnsi="Times New Roman" w:cs="Times New Roman"/>
          <w:b/>
          <w:color w:val="000000"/>
          <w:sz w:val="16"/>
          <w:szCs w:val="16"/>
        </w:rPr>
      </w:pPr>
    </w:p>
    <w:p w:rsidR="00BD7CA6" w:rsidRPr="00B36C5D" w:rsidRDefault="00BD7CA6">
      <w:pPr>
        <w:spacing w:line="265" w:lineRule="auto"/>
        <w:jc w:val="right"/>
        <w:rPr>
          <w:rFonts w:ascii="Times New Roman" w:hAnsi="Times New Roman" w:cs="Times New Roman"/>
        </w:rPr>
        <w:sectPr w:rsidR="00BD7CA6" w:rsidRPr="00B36C5D">
          <w:headerReference w:type="default" r:id="rId30"/>
          <w:footerReference w:type="default" r:id="rId31"/>
          <w:pgSz w:w="11920" w:h="16850"/>
          <w:pgMar w:top="1400" w:right="320" w:bottom="1320" w:left="920" w:header="708" w:footer="1138" w:gutter="0"/>
          <w:cols w:space="708"/>
        </w:sect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1B1DA8">
      <w:pPr>
        <w:pStyle w:val="Balk2"/>
        <w:spacing w:before="174"/>
        <w:ind w:left="498"/>
        <w:rPr>
          <w:rFonts w:ascii="Times New Roman" w:hAnsi="Times New Roman" w:cs="Times New Roman"/>
        </w:rPr>
      </w:pPr>
      <w:bookmarkStart w:id="13" w:name="_26in1rg" w:colFirst="0" w:colLast="0"/>
      <w:bookmarkEnd w:id="13"/>
      <w:r w:rsidRPr="00B36C5D">
        <w:rPr>
          <w:rFonts w:ascii="Times New Roman" w:hAnsi="Times New Roman" w:cs="Times New Roman"/>
          <w:color w:val="006FC0"/>
        </w:rPr>
        <w:t>C. PERFORMANS BİLGİLERİ</w:t>
      </w:r>
    </w:p>
    <w:p w:rsidR="00BD7CA6" w:rsidRPr="00B36C5D" w:rsidRDefault="001B1DA8">
      <w:pPr>
        <w:pStyle w:val="Balk3"/>
        <w:numPr>
          <w:ilvl w:val="0"/>
          <w:numId w:val="13"/>
        </w:numPr>
        <w:tabs>
          <w:tab w:val="left" w:pos="859"/>
        </w:tabs>
        <w:spacing w:before="186"/>
        <w:ind w:hanging="361"/>
        <w:rPr>
          <w:rFonts w:ascii="Times New Roman" w:hAnsi="Times New Roman" w:cs="Times New Roman"/>
        </w:rPr>
      </w:pPr>
      <w:bookmarkStart w:id="14" w:name="_lnxbz9" w:colFirst="0" w:colLast="0"/>
      <w:bookmarkEnd w:id="14"/>
      <w:r w:rsidRPr="00B36C5D">
        <w:rPr>
          <w:rFonts w:ascii="Times New Roman" w:hAnsi="Times New Roman" w:cs="Times New Roman"/>
        </w:rPr>
        <w:t>AMAÇ VE HEDEFLER</w:t>
      </w:r>
    </w:p>
    <w:p w:rsidR="00BD7CA6" w:rsidRPr="00B36C5D" w:rsidRDefault="001B1DA8">
      <w:pPr>
        <w:pBdr>
          <w:top w:val="nil"/>
          <w:left w:val="nil"/>
          <w:bottom w:val="nil"/>
          <w:right w:val="nil"/>
          <w:between w:val="nil"/>
        </w:pBdr>
        <w:spacing w:before="184" w:line="360" w:lineRule="auto"/>
        <w:ind w:left="498" w:right="494"/>
        <w:rPr>
          <w:rFonts w:ascii="Times New Roman" w:hAnsi="Times New Roman" w:cs="Times New Roman"/>
          <w:color w:val="000000"/>
          <w:sz w:val="24"/>
          <w:szCs w:val="24"/>
        </w:rPr>
      </w:pPr>
      <w:r w:rsidRPr="00B36C5D">
        <w:rPr>
          <w:rFonts w:ascii="Times New Roman" w:hAnsi="Times New Roman" w:cs="Times New Roman"/>
          <w:color w:val="000000"/>
          <w:sz w:val="24"/>
          <w:szCs w:val="24"/>
        </w:rPr>
        <w:t>MUT Belediyesi stratejik plan çalışması dört ana tema üzerinde yürütülmüştür. Tematik alanlar ve tematik alanlarda yer alan amaç ve hedefler aşağıda listelenmiştir.</w:t>
      </w:r>
    </w:p>
    <w:p w:rsidR="00BD7CA6" w:rsidRPr="00B36C5D" w:rsidRDefault="00BD7CA6">
      <w:pPr>
        <w:pBdr>
          <w:top w:val="nil"/>
          <w:left w:val="nil"/>
          <w:bottom w:val="nil"/>
          <w:right w:val="nil"/>
          <w:between w:val="nil"/>
        </w:pBdr>
        <w:spacing w:before="10"/>
        <w:rPr>
          <w:rFonts w:ascii="Times New Roman" w:hAnsi="Times New Roman" w:cs="Times New Roman"/>
          <w:color w:val="000000"/>
          <w:sz w:val="9"/>
          <w:szCs w:val="9"/>
        </w:rPr>
      </w:pPr>
    </w:p>
    <w:tbl>
      <w:tblPr>
        <w:tblStyle w:val="aa"/>
        <w:tblW w:w="9263" w:type="dxa"/>
        <w:tblInd w:w="398"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Layout w:type="fixed"/>
        <w:tblLook w:val="0000" w:firstRow="0" w:lastRow="0" w:firstColumn="0" w:lastColumn="0" w:noHBand="0" w:noVBand="0"/>
      </w:tblPr>
      <w:tblGrid>
        <w:gridCol w:w="1915"/>
        <w:gridCol w:w="3193"/>
        <w:gridCol w:w="4155"/>
      </w:tblGrid>
      <w:tr w:rsidR="00BD7CA6" w:rsidRPr="00B36C5D">
        <w:trPr>
          <w:trHeight w:val="352"/>
        </w:trPr>
        <w:tc>
          <w:tcPr>
            <w:tcW w:w="1915" w:type="dxa"/>
            <w:tcBorders>
              <w:top w:val="nil"/>
              <w:left w:val="nil"/>
              <w:bottom w:val="nil"/>
              <w:right w:val="nil"/>
            </w:tcBorders>
            <w:shd w:val="clear" w:color="auto" w:fill="FFC000"/>
          </w:tcPr>
          <w:p w:rsidR="00BD7CA6" w:rsidRPr="00B36C5D" w:rsidRDefault="001B1DA8">
            <w:pPr>
              <w:pBdr>
                <w:top w:val="nil"/>
                <w:left w:val="nil"/>
                <w:bottom w:val="nil"/>
                <w:right w:val="nil"/>
                <w:between w:val="nil"/>
              </w:pBdr>
              <w:spacing w:before="46"/>
              <w:ind w:left="311"/>
              <w:rPr>
                <w:rFonts w:ascii="Times New Roman" w:eastAsia="Times New Roman" w:hAnsi="Times New Roman" w:cs="Times New Roman"/>
                <w:b/>
                <w:color w:val="000000"/>
              </w:rPr>
            </w:pPr>
            <w:r w:rsidRPr="00B36C5D">
              <w:rPr>
                <w:rFonts w:ascii="Times New Roman" w:eastAsia="Times New Roman" w:hAnsi="Times New Roman" w:cs="Times New Roman"/>
                <w:b/>
                <w:color w:val="000000"/>
              </w:rPr>
              <w:t>Tematik Alan</w:t>
            </w:r>
          </w:p>
        </w:tc>
        <w:tc>
          <w:tcPr>
            <w:tcW w:w="3193" w:type="dxa"/>
            <w:tcBorders>
              <w:top w:val="nil"/>
              <w:left w:val="nil"/>
              <w:bottom w:val="nil"/>
              <w:right w:val="nil"/>
            </w:tcBorders>
            <w:shd w:val="clear" w:color="auto" w:fill="FFC000"/>
          </w:tcPr>
          <w:p w:rsidR="00BD7CA6" w:rsidRPr="00B36C5D" w:rsidRDefault="001B1DA8">
            <w:pPr>
              <w:pBdr>
                <w:top w:val="nil"/>
                <w:left w:val="nil"/>
                <w:bottom w:val="nil"/>
                <w:right w:val="nil"/>
                <w:between w:val="nil"/>
              </w:pBdr>
              <w:spacing w:before="46"/>
              <w:ind w:left="1303" w:right="1299"/>
              <w:jc w:val="center"/>
              <w:rPr>
                <w:rFonts w:ascii="Times New Roman" w:eastAsia="Times New Roman" w:hAnsi="Times New Roman" w:cs="Times New Roman"/>
                <w:b/>
                <w:color w:val="000000"/>
              </w:rPr>
            </w:pPr>
            <w:r w:rsidRPr="00B36C5D">
              <w:rPr>
                <w:rFonts w:ascii="Times New Roman" w:eastAsia="Times New Roman" w:hAnsi="Times New Roman" w:cs="Times New Roman"/>
                <w:b/>
                <w:color w:val="000000"/>
              </w:rPr>
              <w:t>Amaç</w:t>
            </w:r>
          </w:p>
        </w:tc>
        <w:tc>
          <w:tcPr>
            <w:tcW w:w="4155" w:type="dxa"/>
            <w:tcBorders>
              <w:top w:val="nil"/>
              <w:left w:val="nil"/>
              <w:bottom w:val="nil"/>
              <w:right w:val="nil"/>
            </w:tcBorders>
            <w:shd w:val="clear" w:color="auto" w:fill="FFC000"/>
          </w:tcPr>
          <w:p w:rsidR="00BD7CA6" w:rsidRPr="00B36C5D" w:rsidRDefault="001B1DA8">
            <w:pPr>
              <w:pBdr>
                <w:top w:val="nil"/>
                <w:left w:val="nil"/>
                <w:bottom w:val="nil"/>
                <w:right w:val="nil"/>
                <w:between w:val="nil"/>
              </w:pBdr>
              <w:spacing w:before="46"/>
              <w:ind w:left="1777" w:right="1774"/>
              <w:jc w:val="center"/>
              <w:rPr>
                <w:rFonts w:ascii="Times New Roman" w:eastAsia="Times New Roman" w:hAnsi="Times New Roman" w:cs="Times New Roman"/>
                <w:b/>
                <w:color w:val="000000"/>
              </w:rPr>
            </w:pPr>
            <w:r w:rsidRPr="00B36C5D">
              <w:rPr>
                <w:rFonts w:ascii="Times New Roman" w:eastAsia="Times New Roman" w:hAnsi="Times New Roman" w:cs="Times New Roman"/>
                <w:b/>
                <w:color w:val="000000"/>
              </w:rPr>
              <w:t>Hedef</w:t>
            </w:r>
          </w:p>
        </w:tc>
      </w:tr>
      <w:tr w:rsidR="00BD7CA6" w:rsidRPr="00B36C5D">
        <w:trPr>
          <w:trHeight w:val="840"/>
        </w:trPr>
        <w:tc>
          <w:tcPr>
            <w:tcW w:w="1915" w:type="dxa"/>
            <w:vMerge w:val="restart"/>
            <w:tcBorders>
              <w:top w:val="nil"/>
            </w:tcBorders>
            <w:shd w:val="clear" w:color="auto" w:fill="FFF1CC"/>
          </w:tcPr>
          <w:p w:rsidR="00BD7CA6" w:rsidRPr="00B36C5D" w:rsidRDefault="001B1DA8">
            <w:pPr>
              <w:pBdr>
                <w:top w:val="nil"/>
                <w:left w:val="nil"/>
                <w:bottom w:val="nil"/>
                <w:right w:val="nil"/>
                <w:between w:val="nil"/>
              </w:pBdr>
              <w:spacing w:before="32"/>
              <w:ind w:left="107"/>
              <w:rPr>
                <w:rFonts w:ascii="Times New Roman" w:eastAsia="Times New Roman" w:hAnsi="Times New Roman" w:cs="Times New Roman"/>
                <w:color w:val="000000"/>
              </w:rPr>
            </w:pPr>
            <w:r w:rsidRPr="00B36C5D">
              <w:rPr>
                <w:rFonts w:ascii="Times New Roman" w:eastAsia="Times New Roman" w:hAnsi="Times New Roman" w:cs="Times New Roman"/>
                <w:color w:val="000000"/>
              </w:rPr>
              <w:t>Kurumsal gelişim</w:t>
            </w:r>
          </w:p>
        </w:tc>
        <w:tc>
          <w:tcPr>
            <w:tcW w:w="3193" w:type="dxa"/>
            <w:vMerge w:val="restart"/>
            <w:tcBorders>
              <w:top w:val="nil"/>
            </w:tcBorders>
            <w:shd w:val="clear" w:color="auto" w:fill="FFF1CC"/>
          </w:tcPr>
          <w:p w:rsidR="00BD7CA6" w:rsidRPr="00B36C5D" w:rsidRDefault="001B1DA8">
            <w:pPr>
              <w:pBdr>
                <w:top w:val="nil"/>
                <w:left w:val="nil"/>
                <w:bottom w:val="nil"/>
                <w:right w:val="nil"/>
                <w:between w:val="nil"/>
              </w:pBdr>
              <w:spacing w:before="35"/>
              <w:ind w:left="107" w:right="752"/>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A1. </w:t>
            </w:r>
            <w:r w:rsidRPr="00B36C5D">
              <w:rPr>
                <w:rFonts w:ascii="Times New Roman" w:eastAsia="Times New Roman" w:hAnsi="Times New Roman" w:cs="Times New Roman"/>
                <w:color w:val="000000"/>
              </w:rPr>
              <w:t>Kurumsal kapasitenin arttırılması</w:t>
            </w:r>
          </w:p>
        </w:tc>
        <w:tc>
          <w:tcPr>
            <w:tcW w:w="4155" w:type="dxa"/>
            <w:tcBorders>
              <w:top w:val="nil"/>
            </w:tcBorders>
            <w:shd w:val="clear" w:color="auto" w:fill="FFF1CC"/>
          </w:tcPr>
          <w:p w:rsidR="00BD7CA6" w:rsidRPr="00B36C5D" w:rsidRDefault="001B1DA8">
            <w:pPr>
              <w:pBdr>
                <w:top w:val="nil"/>
                <w:left w:val="nil"/>
                <w:bottom w:val="nil"/>
                <w:right w:val="nil"/>
                <w:between w:val="nil"/>
              </w:pBdr>
              <w:spacing w:before="35"/>
              <w:ind w:left="103" w:right="185"/>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(H1.1.) </w:t>
            </w:r>
            <w:r w:rsidRPr="00B36C5D">
              <w:rPr>
                <w:rFonts w:ascii="Times New Roman" w:eastAsia="Times New Roman" w:hAnsi="Times New Roman" w:cs="Times New Roman"/>
                <w:color w:val="000000"/>
              </w:rPr>
              <w:t>Belediyemiz amaç ve hedeflerine ulaştırabilecek donanım ve yeterliliğe sahip personel yağısına sahip olmak</w:t>
            </w:r>
          </w:p>
        </w:tc>
      </w:tr>
      <w:tr w:rsidR="00BD7CA6" w:rsidRPr="00B36C5D">
        <w:trPr>
          <w:trHeight w:val="585"/>
        </w:trPr>
        <w:tc>
          <w:tcPr>
            <w:tcW w:w="1915"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tcPr>
          <w:p w:rsidR="00BD7CA6" w:rsidRPr="00B36C5D" w:rsidRDefault="001B1DA8">
            <w:pPr>
              <w:pBdr>
                <w:top w:val="nil"/>
                <w:left w:val="nil"/>
                <w:bottom w:val="nil"/>
                <w:right w:val="nil"/>
                <w:between w:val="nil"/>
              </w:pBdr>
              <w:spacing w:before="34"/>
              <w:ind w:left="103" w:right="185"/>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(H1.2.) </w:t>
            </w:r>
            <w:r w:rsidRPr="00B36C5D">
              <w:rPr>
                <w:rFonts w:ascii="Times New Roman" w:eastAsia="Times New Roman" w:hAnsi="Times New Roman" w:cs="Times New Roman"/>
                <w:color w:val="000000"/>
              </w:rPr>
              <w:t>Halkla ilişkilerin geliştirilmesi ve kurumsal kimliğin oluşturulması</w:t>
            </w:r>
          </w:p>
        </w:tc>
      </w:tr>
      <w:tr w:rsidR="00BD7CA6" w:rsidRPr="00B36C5D">
        <w:trPr>
          <w:trHeight w:val="839"/>
        </w:trPr>
        <w:tc>
          <w:tcPr>
            <w:tcW w:w="1915"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shd w:val="clear" w:color="auto" w:fill="FFF1CC"/>
          </w:tcPr>
          <w:p w:rsidR="00BD7CA6" w:rsidRPr="00B36C5D" w:rsidRDefault="001B1DA8">
            <w:pPr>
              <w:pBdr>
                <w:top w:val="nil"/>
                <w:left w:val="nil"/>
                <w:bottom w:val="nil"/>
                <w:right w:val="nil"/>
                <w:between w:val="nil"/>
              </w:pBdr>
              <w:spacing w:before="34"/>
              <w:ind w:left="103" w:right="551"/>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(H1.3.) </w:t>
            </w:r>
            <w:r w:rsidRPr="00B36C5D">
              <w:rPr>
                <w:rFonts w:ascii="Times New Roman" w:eastAsia="Times New Roman" w:hAnsi="Times New Roman" w:cs="Times New Roman"/>
                <w:color w:val="000000"/>
              </w:rPr>
              <w:t>Belediye ve Muhtarlık arasında yönetilebilir bir koordinasyon sistemi oluşturmak</w:t>
            </w:r>
          </w:p>
        </w:tc>
      </w:tr>
      <w:tr w:rsidR="00BD7CA6" w:rsidRPr="00B36C5D">
        <w:trPr>
          <w:trHeight w:val="333"/>
        </w:trPr>
        <w:tc>
          <w:tcPr>
            <w:tcW w:w="1915"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tcPr>
          <w:p w:rsidR="00BD7CA6" w:rsidRPr="00B36C5D" w:rsidRDefault="001B1DA8">
            <w:pPr>
              <w:pBdr>
                <w:top w:val="nil"/>
                <w:left w:val="nil"/>
                <w:bottom w:val="nil"/>
                <w:right w:val="nil"/>
                <w:between w:val="nil"/>
              </w:pBdr>
              <w:spacing w:before="32"/>
              <w:ind w:left="103"/>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(H1.4.) </w:t>
            </w:r>
            <w:r w:rsidRPr="00B36C5D">
              <w:rPr>
                <w:rFonts w:ascii="Times New Roman" w:eastAsia="Times New Roman" w:hAnsi="Times New Roman" w:cs="Times New Roman"/>
                <w:color w:val="000000"/>
              </w:rPr>
              <w:t>Çalışma koşullarının iyileştirilmesi</w:t>
            </w:r>
          </w:p>
        </w:tc>
      </w:tr>
      <w:tr w:rsidR="00BD7CA6" w:rsidRPr="00B36C5D">
        <w:trPr>
          <w:trHeight w:val="333"/>
        </w:trPr>
        <w:tc>
          <w:tcPr>
            <w:tcW w:w="1915"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shd w:val="clear" w:color="auto" w:fill="FFF1CC"/>
          </w:tcPr>
          <w:p w:rsidR="00BD7CA6" w:rsidRPr="00B36C5D" w:rsidRDefault="001B1DA8">
            <w:pPr>
              <w:pBdr>
                <w:top w:val="nil"/>
                <w:left w:val="nil"/>
                <w:bottom w:val="nil"/>
                <w:right w:val="nil"/>
                <w:between w:val="nil"/>
              </w:pBdr>
              <w:tabs>
                <w:tab w:val="left" w:pos="916"/>
              </w:tabs>
              <w:spacing w:before="32"/>
              <w:ind w:left="103"/>
              <w:rPr>
                <w:rFonts w:ascii="Times New Roman" w:eastAsia="Times New Roman" w:hAnsi="Times New Roman" w:cs="Times New Roman"/>
                <w:color w:val="000000"/>
              </w:rPr>
            </w:pPr>
            <w:r w:rsidRPr="00B36C5D">
              <w:rPr>
                <w:rFonts w:ascii="Times New Roman" w:eastAsia="Times New Roman" w:hAnsi="Times New Roman" w:cs="Times New Roman"/>
                <w:b/>
                <w:color w:val="000000"/>
              </w:rPr>
              <w:t>(H1.5)</w:t>
            </w:r>
            <w:r w:rsidRPr="00B36C5D">
              <w:rPr>
                <w:rFonts w:ascii="Times New Roman" w:eastAsia="Times New Roman" w:hAnsi="Times New Roman" w:cs="Times New Roman"/>
                <w:b/>
                <w:color w:val="000000"/>
              </w:rPr>
              <w:tab/>
            </w:r>
            <w:r w:rsidRPr="00B36C5D">
              <w:rPr>
                <w:rFonts w:ascii="Times New Roman" w:eastAsia="Times New Roman" w:hAnsi="Times New Roman" w:cs="Times New Roman"/>
                <w:color w:val="000000"/>
              </w:rPr>
              <w:t>Teknolojik gelişimin sağlanması</w:t>
            </w:r>
          </w:p>
        </w:tc>
      </w:tr>
      <w:tr w:rsidR="00BD7CA6" w:rsidRPr="00B36C5D">
        <w:trPr>
          <w:trHeight w:val="837"/>
        </w:trPr>
        <w:tc>
          <w:tcPr>
            <w:tcW w:w="1915"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tcPr>
          <w:p w:rsidR="00BD7CA6" w:rsidRPr="00B36C5D" w:rsidRDefault="001B1DA8">
            <w:pPr>
              <w:pBdr>
                <w:top w:val="nil"/>
                <w:left w:val="nil"/>
                <w:bottom w:val="nil"/>
                <w:right w:val="nil"/>
                <w:between w:val="nil"/>
              </w:pBdr>
              <w:spacing w:before="34"/>
              <w:ind w:left="103" w:right="386"/>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(H1.6.) </w:t>
            </w:r>
            <w:r w:rsidRPr="00B36C5D">
              <w:rPr>
                <w:rFonts w:ascii="Times New Roman" w:eastAsia="Times New Roman" w:hAnsi="Times New Roman" w:cs="Times New Roman"/>
                <w:color w:val="000000"/>
              </w:rPr>
              <w:t>Denetim mekanizmalarının oluşturulması ve sürdürülebilir yönetişim sisteminin kurulması</w:t>
            </w:r>
          </w:p>
        </w:tc>
      </w:tr>
      <w:tr w:rsidR="00BD7CA6" w:rsidRPr="00B36C5D">
        <w:trPr>
          <w:trHeight w:val="587"/>
        </w:trPr>
        <w:tc>
          <w:tcPr>
            <w:tcW w:w="1915"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Borders>
              <w:top w:val="nil"/>
            </w:tcBorders>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shd w:val="clear" w:color="auto" w:fill="FFF1CC"/>
          </w:tcPr>
          <w:p w:rsidR="00BD7CA6" w:rsidRPr="00B36C5D" w:rsidRDefault="001B1DA8">
            <w:pPr>
              <w:pBdr>
                <w:top w:val="nil"/>
                <w:left w:val="nil"/>
                <w:bottom w:val="nil"/>
                <w:right w:val="nil"/>
                <w:between w:val="nil"/>
              </w:pBdr>
              <w:spacing w:before="37"/>
              <w:ind w:left="103" w:right="704"/>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(H1.7.) </w:t>
            </w:r>
            <w:r w:rsidRPr="00B36C5D">
              <w:rPr>
                <w:rFonts w:ascii="Times New Roman" w:eastAsia="Times New Roman" w:hAnsi="Times New Roman" w:cs="Times New Roman"/>
                <w:color w:val="000000"/>
              </w:rPr>
              <w:t>Belediyemizin hukuki işlerini düzenlemek ve takip etmek</w:t>
            </w:r>
          </w:p>
        </w:tc>
      </w:tr>
      <w:tr w:rsidR="00BD7CA6" w:rsidRPr="00B36C5D">
        <w:trPr>
          <w:trHeight w:val="585"/>
        </w:trPr>
        <w:tc>
          <w:tcPr>
            <w:tcW w:w="1915" w:type="dxa"/>
            <w:vMerge w:val="restart"/>
          </w:tcPr>
          <w:p w:rsidR="00BD7CA6" w:rsidRPr="00B36C5D" w:rsidRDefault="001B1DA8">
            <w:pPr>
              <w:pBdr>
                <w:top w:val="nil"/>
                <w:left w:val="nil"/>
                <w:bottom w:val="nil"/>
                <w:right w:val="nil"/>
                <w:between w:val="nil"/>
              </w:pBdr>
              <w:spacing w:before="32"/>
              <w:ind w:left="107"/>
              <w:rPr>
                <w:rFonts w:ascii="Times New Roman" w:eastAsia="Times New Roman" w:hAnsi="Times New Roman" w:cs="Times New Roman"/>
                <w:color w:val="000000"/>
              </w:rPr>
            </w:pPr>
            <w:r w:rsidRPr="00B36C5D">
              <w:rPr>
                <w:rFonts w:ascii="Times New Roman" w:eastAsia="Times New Roman" w:hAnsi="Times New Roman" w:cs="Times New Roman"/>
                <w:color w:val="000000"/>
              </w:rPr>
              <w:t>Kentsel gelişim</w:t>
            </w:r>
          </w:p>
        </w:tc>
        <w:tc>
          <w:tcPr>
            <w:tcW w:w="3193" w:type="dxa"/>
            <w:vMerge w:val="restart"/>
          </w:tcPr>
          <w:p w:rsidR="00BD7CA6" w:rsidRPr="00B36C5D" w:rsidRDefault="001B1DA8">
            <w:pPr>
              <w:pBdr>
                <w:top w:val="nil"/>
                <w:left w:val="nil"/>
                <w:bottom w:val="nil"/>
                <w:right w:val="nil"/>
                <w:between w:val="nil"/>
              </w:pBdr>
              <w:spacing w:before="34"/>
              <w:ind w:left="107" w:right="1131"/>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A2. </w:t>
            </w:r>
            <w:r w:rsidRPr="00B36C5D">
              <w:rPr>
                <w:rFonts w:ascii="Times New Roman" w:eastAsia="Times New Roman" w:hAnsi="Times New Roman" w:cs="Times New Roman"/>
                <w:color w:val="000000"/>
              </w:rPr>
              <w:t>Kentsel gelişimin tamamlanması</w:t>
            </w:r>
          </w:p>
        </w:tc>
        <w:tc>
          <w:tcPr>
            <w:tcW w:w="4155" w:type="dxa"/>
          </w:tcPr>
          <w:p w:rsidR="00BD7CA6" w:rsidRPr="00B36C5D" w:rsidRDefault="001B1DA8">
            <w:pPr>
              <w:pBdr>
                <w:top w:val="nil"/>
                <w:left w:val="nil"/>
                <w:bottom w:val="nil"/>
                <w:right w:val="nil"/>
                <w:between w:val="nil"/>
              </w:pBdr>
              <w:spacing w:before="34"/>
              <w:ind w:left="103" w:right="1180"/>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(H2.1.) </w:t>
            </w:r>
            <w:r w:rsidRPr="00B36C5D">
              <w:rPr>
                <w:rFonts w:ascii="Times New Roman" w:eastAsia="Times New Roman" w:hAnsi="Times New Roman" w:cs="Times New Roman"/>
                <w:color w:val="000000"/>
              </w:rPr>
              <w:t>İmar yönetim sisteminin geliştirilmesi</w:t>
            </w:r>
          </w:p>
        </w:tc>
      </w:tr>
      <w:tr w:rsidR="00BD7CA6" w:rsidRPr="00B36C5D">
        <w:trPr>
          <w:trHeight w:val="585"/>
        </w:trPr>
        <w:tc>
          <w:tcPr>
            <w:tcW w:w="1915"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shd w:val="clear" w:color="auto" w:fill="FFF1CC"/>
          </w:tcPr>
          <w:p w:rsidR="00BD7CA6" w:rsidRPr="00B36C5D" w:rsidRDefault="001B1DA8">
            <w:pPr>
              <w:pBdr>
                <w:top w:val="nil"/>
                <w:left w:val="nil"/>
                <w:bottom w:val="nil"/>
                <w:right w:val="nil"/>
                <w:between w:val="nil"/>
              </w:pBdr>
              <w:spacing w:before="34"/>
              <w:ind w:left="103" w:right="185"/>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(H2.2.) </w:t>
            </w:r>
            <w:r w:rsidRPr="00B36C5D">
              <w:rPr>
                <w:rFonts w:ascii="Times New Roman" w:eastAsia="Times New Roman" w:hAnsi="Times New Roman" w:cs="Times New Roman"/>
                <w:color w:val="000000"/>
              </w:rPr>
              <w:t>Altyapı ulaşım ağının geliştirilmesi ve iyileştirilmesi</w:t>
            </w:r>
          </w:p>
        </w:tc>
      </w:tr>
      <w:tr w:rsidR="00BD7CA6" w:rsidRPr="00B36C5D">
        <w:trPr>
          <w:trHeight w:val="587"/>
        </w:trPr>
        <w:tc>
          <w:tcPr>
            <w:tcW w:w="1915"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tcPr>
          <w:p w:rsidR="00BD7CA6" w:rsidRPr="00B36C5D" w:rsidRDefault="001B1DA8">
            <w:pPr>
              <w:pBdr>
                <w:top w:val="nil"/>
                <w:left w:val="nil"/>
                <w:bottom w:val="nil"/>
                <w:right w:val="nil"/>
                <w:between w:val="nil"/>
              </w:pBdr>
              <w:spacing w:before="37"/>
              <w:ind w:left="103" w:right="479"/>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(H2.3.) </w:t>
            </w:r>
            <w:r w:rsidRPr="00B36C5D">
              <w:rPr>
                <w:rFonts w:ascii="Times New Roman" w:eastAsia="Times New Roman" w:hAnsi="Times New Roman" w:cs="Times New Roman"/>
                <w:color w:val="000000"/>
              </w:rPr>
              <w:t xml:space="preserve">Sosyal ve </w:t>
            </w:r>
            <w:proofErr w:type="spellStart"/>
            <w:r w:rsidRPr="00B36C5D">
              <w:rPr>
                <w:rFonts w:ascii="Times New Roman" w:eastAsia="Times New Roman" w:hAnsi="Times New Roman" w:cs="Times New Roman"/>
                <w:color w:val="000000"/>
              </w:rPr>
              <w:t>rekreasyonel</w:t>
            </w:r>
            <w:proofErr w:type="spellEnd"/>
            <w:r w:rsidRPr="00B36C5D">
              <w:rPr>
                <w:rFonts w:ascii="Times New Roman" w:eastAsia="Times New Roman" w:hAnsi="Times New Roman" w:cs="Times New Roman"/>
                <w:color w:val="000000"/>
              </w:rPr>
              <w:t xml:space="preserve"> alanların geliştirilmesi ve iyileştirilmesi</w:t>
            </w:r>
          </w:p>
        </w:tc>
      </w:tr>
      <w:tr w:rsidR="00BD7CA6" w:rsidRPr="00B36C5D">
        <w:trPr>
          <w:trHeight w:val="585"/>
        </w:trPr>
        <w:tc>
          <w:tcPr>
            <w:tcW w:w="1915"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shd w:val="clear" w:color="auto" w:fill="FFF1CC"/>
          </w:tcPr>
          <w:p w:rsidR="00BD7CA6" w:rsidRPr="00B36C5D" w:rsidRDefault="001B1DA8">
            <w:pPr>
              <w:pBdr>
                <w:top w:val="nil"/>
                <w:left w:val="nil"/>
                <w:bottom w:val="nil"/>
                <w:right w:val="nil"/>
                <w:between w:val="nil"/>
              </w:pBdr>
              <w:spacing w:before="34"/>
              <w:ind w:left="103" w:right="1058"/>
              <w:rPr>
                <w:rFonts w:ascii="Times New Roman" w:eastAsia="Times New Roman" w:hAnsi="Times New Roman" w:cs="Times New Roman"/>
                <w:color w:val="000000"/>
              </w:rPr>
            </w:pPr>
            <w:r w:rsidRPr="00B36C5D">
              <w:rPr>
                <w:rFonts w:ascii="Times New Roman" w:eastAsia="Times New Roman" w:hAnsi="Times New Roman" w:cs="Times New Roman"/>
                <w:b/>
                <w:color w:val="000000"/>
              </w:rPr>
              <w:t>(H2.4.)</w:t>
            </w:r>
            <w:r w:rsidRPr="00B36C5D">
              <w:rPr>
                <w:rFonts w:ascii="Times New Roman" w:eastAsia="Times New Roman" w:hAnsi="Times New Roman" w:cs="Times New Roman"/>
                <w:color w:val="000000"/>
              </w:rPr>
              <w:t>Temizlik ve geri dönüşüm hizmetlerinin yürütülmesi</w:t>
            </w:r>
          </w:p>
        </w:tc>
      </w:tr>
      <w:tr w:rsidR="00BD7CA6" w:rsidRPr="00B36C5D">
        <w:trPr>
          <w:trHeight w:val="585"/>
        </w:trPr>
        <w:tc>
          <w:tcPr>
            <w:tcW w:w="1915"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tcPr>
          <w:p w:rsidR="00BD7CA6" w:rsidRPr="00B36C5D" w:rsidRDefault="001B1DA8">
            <w:pPr>
              <w:pBdr>
                <w:top w:val="nil"/>
                <w:left w:val="nil"/>
                <w:bottom w:val="nil"/>
                <w:right w:val="nil"/>
                <w:between w:val="nil"/>
              </w:pBdr>
              <w:spacing w:before="34"/>
              <w:ind w:left="103" w:right="643"/>
              <w:rPr>
                <w:rFonts w:ascii="Times New Roman" w:eastAsia="Times New Roman" w:hAnsi="Times New Roman" w:cs="Times New Roman"/>
                <w:color w:val="000000"/>
              </w:rPr>
            </w:pPr>
            <w:r w:rsidRPr="00B36C5D">
              <w:rPr>
                <w:rFonts w:ascii="Times New Roman" w:eastAsia="Times New Roman" w:hAnsi="Times New Roman" w:cs="Times New Roman"/>
                <w:b/>
                <w:color w:val="000000"/>
              </w:rPr>
              <w:t>(H2.5.)</w:t>
            </w:r>
            <w:r w:rsidRPr="00B36C5D">
              <w:rPr>
                <w:rFonts w:ascii="Times New Roman" w:eastAsia="Times New Roman" w:hAnsi="Times New Roman" w:cs="Times New Roman"/>
                <w:color w:val="000000"/>
              </w:rPr>
              <w:t>Zabıta ve esenlik hizmetlerinin düzenlenmesi ve yürütülmesi</w:t>
            </w:r>
          </w:p>
        </w:tc>
      </w:tr>
      <w:tr w:rsidR="00BD7CA6" w:rsidRPr="00B36C5D">
        <w:trPr>
          <w:trHeight w:val="839"/>
        </w:trPr>
        <w:tc>
          <w:tcPr>
            <w:tcW w:w="1915" w:type="dxa"/>
            <w:vMerge w:val="restart"/>
            <w:shd w:val="clear" w:color="auto" w:fill="FFF1CC"/>
          </w:tcPr>
          <w:p w:rsidR="00BD7CA6" w:rsidRPr="00B36C5D" w:rsidRDefault="001B1DA8">
            <w:pPr>
              <w:pBdr>
                <w:top w:val="nil"/>
                <w:left w:val="nil"/>
                <w:bottom w:val="nil"/>
                <w:right w:val="nil"/>
                <w:between w:val="nil"/>
              </w:pBdr>
              <w:spacing w:before="34"/>
              <w:ind w:left="107"/>
              <w:rPr>
                <w:rFonts w:ascii="Times New Roman" w:eastAsia="Times New Roman" w:hAnsi="Times New Roman" w:cs="Times New Roman"/>
                <w:color w:val="000000"/>
              </w:rPr>
            </w:pPr>
            <w:r w:rsidRPr="00B36C5D">
              <w:rPr>
                <w:rFonts w:ascii="Times New Roman" w:eastAsia="Times New Roman" w:hAnsi="Times New Roman" w:cs="Times New Roman"/>
                <w:color w:val="000000"/>
              </w:rPr>
              <w:t>Toplumsal gelişim</w:t>
            </w:r>
          </w:p>
        </w:tc>
        <w:tc>
          <w:tcPr>
            <w:tcW w:w="3193" w:type="dxa"/>
            <w:vMerge w:val="restart"/>
            <w:shd w:val="clear" w:color="auto" w:fill="FFF1CC"/>
          </w:tcPr>
          <w:p w:rsidR="00BD7CA6" w:rsidRPr="00B36C5D" w:rsidRDefault="001B1DA8">
            <w:pPr>
              <w:pBdr>
                <w:top w:val="nil"/>
                <w:left w:val="nil"/>
                <w:bottom w:val="nil"/>
                <w:right w:val="nil"/>
                <w:between w:val="nil"/>
              </w:pBdr>
              <w:spacing w:before="37"/>
              <w:ind w:left="107" w:right="300"/>
              <w:rPr>
                <w:rFonts w:ascii="Times New Roman" w:eastAsia="Times New Roman" w:hAnsi="Times New Roman" w:cs="Times New Roman"/>
                <w:color w:val="000000"/>
              </w:rPr>
            </w:pPr>
            <w:r w:rsidRPr="00B36C5D">
              <w:rPr>
                <w:rFonts w:ascii="Times New Roman" w:eastAsia="Times New Roman" w:hAnsi="Times New Roman" w:cs="Times New Roman"/>
                <w:b/>
                <w:color w:val="000000"/>
              </w:rPr>
              <w:t>A3.</w:t>
            </w:r>
            <w:r w:rsidRPr="00B36C5D">
              <w:rPr>
                <w:rFonts w:ascii="Times New Roman" w:eastAsia="Times New Roman" w:hAnsi="Times New Roman" w:cs="Times New Roman"/>
                <w:color w:val="000000"/>
              </w:rPr>
              <w:t>Kültürel, sanatsal ve sportif faaliyetlerin geliştirilmesi</w:t>
            </w:r>
          </w:p>
        </w:tc>
        <w:tc>
          <w:tcPr>
            <w:tcW w:w="4155" w:type="dxa"/>
            <w:shd w:val="clear" w:color="auto" w:fill="FFF1CC"/>
          </w:tcPr>
          <w:p w:rsidR="00BD7CA6" w:rsidRPr="00B36C5D" w:rsidRDefault="001B1DA8">
            <w:pPr>
              <w:pBdr>
                <w:top w:val="nil"/>
                <w:left w:val="nil"/>
                <w:bottom w:val="nil"/>
                <w:right w:val="nil"/>
                <w:between w:val="nil"/>
              </w:pBdr>
              <w:spacing w:before="37"/>
              <w:ind w:left="103" w:right="594"/>
              <w:rPr>
                <w:rFonts w:ascii="Times New Roman" w:eastAsia="Times New Roman" w:hAnsi="Times New Roman" w:cs="Times New Roman"/>
                <w:color w:val="000000"/>
              </w:rPr>
            </w:pPr>
            <w:r w:rsidRPr="00B36C5D">
              <w:rPr>
                <w:rFonts w:ascii="Times New Roman" w:eastAsia="Times New Roman" w:hAnsi="Times New Roman" w:cs="Times New Roman"/>
                <w:b/>
                <w:color w:val="000000"/>
              </w:rPr>
              <w:t>(H3.1</w:t>
            </w:r>
            <w:r w:rsidRPr="00B36C5D">
              <w:rPr>
                <w:rFonts w:ascii="Times New Roman" w:eastAsia="Times New Roman" w:hAnsi="Times New Roman" w:cs="Times New Roman"/>
                <w:color w:val="000000"/>
              </w:rPr>
              <w:t>)Halka yönelik eğitici ve öğretici sosyal aktivitelerin planlanması ve yürütülmesi</w:t>
            </w:r>
          </w:p>
        </w:tc>
      </w:tr>
      <w:tr w:rsidR="00BD7CA6" w:rsidRPr="00B36C5D">
        <w:trPr>
          <w:trHeight w:val="333"/>
        </w:trPr>
        <w:tc>
          <w:tcPr>
            <w:tcW w:w="1915" w:type="dxa"/>
            <w:vMerge/>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tcPr>
          <w:p w:rsidR="00BD7CA6" w:rsidRPr="00B36C5D" w:rsidRDefault="001B1DA8">
            <w:pPr>
              <w:pBdr>
                <w:top w:val="nil"/>
                <w:left w:val="nil"/>
                <w:bottom w:val="nil"/>
                <w:right w:val="nil"/>
                <w:between w:val="nil"/>
              </w:pBdr>
              <w:spacing w:before="32"/>
              <w:ind w:left="103"/>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(H3.2) </w:t>
            </w:r>
            <w:r w:rsidRPr="00B36C5D">
              <w:rPr>
                <w:rFonts w:ascii="Times New Roman" w:eastAsia="Times New Roman" w:hAnsi="Times New Roman" w:cs="Times New Roman"/>
                <w:color w:val="000000"/>
              </w:rPr>
              <w:t>Sportif faaliyetlerin geliştirilmesi</w:t>
            </w:r>
          </w:p>
        </w:tc>
      </w:tr>
      <w:tr w:rsidR="00BD7CA6" w:rsidRPr="00B36C5D">
        <w:trPr>
          <w:trHeight w:val="1091"/>
        </w:trPr>
        <w:tc>
          <w:tcPr>
            <w:tcW w:w="1915" w:type="dxa"/>
            <w:vMerge/>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93" w:type="dxa"/>
            <w:vMerge/>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55" w:type="dxa"/>
            <w:shd w:val="clear" w:color="auto" w:fill="FFF1CC"/>
          </w:tcPr>
          <w:p w:rsidR="00BD7CA6" w:rsidRPr="00B36C5D" w:rsidRDefault="001B1DA8">
            <w:pPr>
              <w:pBdr>
                <w:top w:val="nil"/>
                <w:left w:val="nil"/>
                <w:bottom w:val="nil"/>
                <w:right w:val="nil"/>
                <w:between w:val="nil"/>
              </w:pBdr>
              <w:spacing w:line="242" w:lineRule="auto"/>
              <w:ind w:left="103" w:right="100"/>
              <w:rPr>
                <w:rFonts w:ascii="Times New Roman" w:eastAsia="Times New Roman" w:hAnsi="Times New Roman" w:cs="Times New Roman"/>
                <w:color w:val="000000"/>
              </w:rPr>
            </w:pPr>
            <w:r w:rsidRPr="00B36C5D">
              <w:rPr>
                <w:rFonts w:ascii="Times New Roman" w:eastAsia="Times New Roman" w:hAnsi="Times New Roman" w:cs="Times New Roman"/>
                <w:b/>
                <w:color w:val="000000"/>
              </w:rPr>
              <w:t>(H3.3.)</w:t>
            </w:r>
            <w:r w:rsidRPr="00B36C5D">
              <w:rPr>
                <w:rFonts w:ascii="Times New Roman" w:eastAsia="Times New Roman" w:hAnsi="Times New Roman" w:cs="Times New Roman"/>
                <w:color w:val="000000"/>
              </w:rPr>
              <w:t>Belediye şirket iştirakleri aracılığı ile halka kaliteli kültürel, sanatsal ve sportif</w:t>
            </w:r>
          </w:p>
          <w:p w:rsidR="00BD7CA6" w:rsidRPr="00B36C5D" w:rsidRDefault="001B1DA8">
            <w:pPr>
              <w:pBdr>
                <w:top w:val="nil"/>
                <w:left w:val="nil"/>
                <w:bottom w:val="nil"/>
                <w:right w:val="nil"/>
                <w:between w:val="nil"/>
              </w:pBdr>
              <w:spacing w:line="248" w:lineRule="auto"/>
              <w:ind w:left="103"/>
              <w:rPr>
                <w:rFonts w:ascii="Times New Roman" w:eastAsia="Times New Roman" w:hAnsi="Times New Roman" w:cs="Times New Roman"/>
                <w:color w:val="000000"/>
              </w:rPr>
            </w:pPr>
            <w:proofErr w:type="gramStart"/>
            <w:r w:rsidRPr="00B36C5D">
              <w:rPr>
                <w:rFonts w:ascii="Times New Roman" w:eastAsia="Times New Roman" w:hAnsi="Times New Roman" w:cs="Times New Roman"/>
                <w:color w:val="000000"/>
              </w:rPr>
              <w:t>faaliyetlerin</w:t>
            </w:r>
            <w:proofErr w:type="gramEnd"/>
            <w:r w:rsidRPr="00B36C5D">
              <w:rPr>
                <w:rFonts w:ascii="Times New Roman" w:eastAsia="Times New Roman" w:hAnsi="Times New Roman" w:cs="Times New Roman"/>
                <w:color w:val="000000"/>
              </w:rPr>
              <w:t xml:space="preserve"> sunulması</w:t>
            </w:r>
          </w:p>
        </w:tc>
      </w:tr>
    </w:tbl>
    <w:p w:rsidR="00BD7CA6" w:rsidRPr="00B36C5D" w:rsidRDefault="00BD7CA6">
      <w:pPr>
        <w:spacing w:line="248" w:lineRule="auto"/>
        <w:rPr>
          <w:rFonts w:ascii="Times New Roman" w:eastAsia="Times New Roman" w:hAnsi="Times New Roman" w:cs="Times New Roman"/>
        </w:rPr>
        <w:sectPr w:rsidR="00BD7CA6" w:rsidRPr="00B36C5D">
          <w:pgSz w:w="11920" w:h="16850"/>
          <w:pgMar w:top="1400" w:right="320" w:bottom="1320" w:left="920" w:header="708" w:footer="1138" w:gutter="0"/>
          <w:cols w:space="708"/>
        </w:sectPr>
      </w:pPr>
    </w:p>
    <w:p w:rsidR="00BD7CA6" w:rsidRPr="00B36C5D" w:rsidRDefault="00BD7CA6">
      <w:pPr>
        <w:pBdr>
          <w:top w:val="nil"/>
          <w:left w:val="nil"/>
          <w:bottom w:val="nil"/>
          <w:right w:val="nil"/>
          <w:between w:val="nil"/>
        </w:pBdr>
        <w:spacing w:before="7"/>
        <w:rPr>
          <w:rFonts w:ascii="Times New Roman" w:hAnsi="Times New Roman" w:cs="Times New Roman"/>
          <w:color w:val="000000"/>
          <w:sz w:val="3"/>
          <w:szCs w:val="3"/>
        </w:rPr>
      </w:pPr>
      <w:bookmarkStart w:id="15" w:name="_35nkun2" w:colFirst="0" w:colLast="0"/>
      <w:bookmarkEnd w:id="15"/>
    </w:p>
    <w:tbl>
      <w:tblPr>
        <w:tblStyle w:val="ab"/>
        <w:tblW w:w="9263" w:type="dxa"/>
        <w:tblInd w:w="396"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Layout w:type="fixed"/>
        <w:tblLook w:val="0000" w:firstRow="0" w:lastRow="0" w:firstColumn="0" w:lastColumn="0" w:noHBand="0" w:noVBand="0"/>
      </w:tblPr>
      <w:tblGrid>
        <w:gridCol w:w="1915"/>
        <w:gridCol w:w="3188"/>
        <w:gridCol w:w="4160"/>
      </w:tblGrid>
      <w:tr w:rsidR="00BD7CA6" w:rsidRPr="00B36C5D">
        <w:trPr>
          <w:trHeight w:val="760"/>
        </w:trPr>
        <w:tc>
          <w:tcPr>
            <w:tcW w:w="1915"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rPr>
            </w:pPr>
          </w:p>
        </w:tc>
        <w:tc>
          <w:tcPr>
            <w:tcW w:w="3188"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rPr>
            </w:pPr>
          </w:p>
        </w:tc>
        <w:tc>
          <w:tcPr>
            <w:tcW w:w="4160" w:type="dxa"/>
          </w:tcPr>
          <w:p w:rsidR="00BD7CA6" w:rsidRPr="00B36C5D" w:rsidRDefault="001B1DA8">
            <w:pPr>
              <w:pBdr>
                <w:top w:val="nil"/>
                <w:left w:val="nil"/>
                <w:bottom w:val="nil"/>
                <w:right w:val="nil"/>
                <w:between w:val="nil"/>
              </w:pBdr>
              <w:spacing w:line="242" w:lineRule="auto"/>
              <w:ind w:left="108" w:right="680"/>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(H3.4.) </w:t>
            </w:r>
            <w:r w:rsidRPr="00B36C5D">
              <w:rPr>
                <w:rFonts w:ascii="Times New Roman" w:eastAsia="Times New Roman" w:hAnsi="Times New Roman" w:cs="Times New Roman"/>
                <w:color w:val="000000"/>
              </w:rPr>
              <w:t>Kent konseyinin çalışmalarını düzenlemek ve belediyenin gerekli</w:t>
            </w:r>
          </w:p>
          <w:p w:rsidR="00BD7CA6" w:rsidRPr="00B36C5D" w:rsidRDefault="001B1DA8">
            <w:pPr>
              <w:pBdr>
                <w:top w:val="nil"/>
                <w:left w:val="nil"/>
                <w:bottom w:val="nil"/>
                <w:right w:val="nil"/>
                <w:between w:val="nil"/>
              </w:pBdr>
              <w:spacing w:line="236" w:lineRule="auto"/>
              <w:ind w:left="108"/>
              <w:rPr>
                <w:rFonts w:ascii="Times New Roman" w:eastAsia="Times New Roman" w:hAnsi="Times New Roman" w:cs="Times New Roman"/>
                <w:color w:val="000000"/>
              </w:rPr>
            </w:pPr>
            <w:proofErr w:type="gramStart"/>
            <w:r w:rsidRPr="00B36C5D">
              <w:rPr>
                <w:rFonts w:ascii="Times New Roman" w:eastAsia="Times New Roman" w:hAnsi="Times New Roman" w:cs="Times New Roman"/>
                <w:color w:val="000000"/>
              </w:rPr>
              <w:t>yazışmalarını</w:t>
            </w:r>
            <w:proofErr w:type="gramEnd"/>
            <w:r w:rsidRPr="00B36C5D">
              <w:rPr>
                <w:rFonts w:ascii="Times New Roman" w:eastAsia="Times New Roman" w:hAnsi="Times New Roman" w:cs="Times New Roman"/>
                <w:color w:val="000000"/>
              </w:rPr>
              <w:t xml:space="preserve"> yapmak</w:t>
            </w:r>
          </w:p>
        </w:tc>
      </w:tr>
      <w:tr w:rsidR="00BD7CA6" w:rsidRPr="00B36C5D">
        <w:trPr>
          <w:trHeight w:val="1770"/>
        </w:trPr>
        <w:tc>
          <w:tcPr>
            <w:tcW w:w="1915" w:type="dxa"/>
            <w:shd w:val="clear" w:color="auto" w:fill="FFF1CC"/>
          </w:tcPr>
          <w:p w:rsidR="00BD7CA6" w:rsidRPr="00B36C5D" w:rsidRDefault="00BD7CA6">
            <w:pPr>
              <w:pBdr>
                <w:top w:val="nil"/>
                <w:left w:val="nil"/>
                <w:bottom w:val="nil"/>
                <w:right w:val="nil"/>
                <w:between w:val="nil"/>
              </w:pBdr>
              <w:rPr>
                <w:rFonts w:ascii="Times New Roman" w:eastAsia="Times New Roman" w:hAnsi="Times New Roman" w:cs="Times New Roman"/>
                <w:color w:val="000000"/>
              </w:rPr>
            </w:pPr>
          </w:p>
        </w:tc>
        <w:tc>
          <w:tcPr>
            <w:tcW w:w="3188" w:type="dxa"/>
            <w:shd w:val="clear" w:color="auto" w:fill="FFF1CC"/>
          </w:tcPr>
          <w:p w:rsidR="00BD7CA6" w:rsidRPr="00B36C5D" w:rsidRDefault="001B1DA8">
            <w:pPr>
              <w:pBdr>
                <w:top w:val="nil"/>
                <w:left w:val="nil"/>
                <w:bottom w:val="nil"/>
                <w:right w:val="nil"/>
                <w:between w:val="nil"/>
              </w:pBdr>
              <w:spacing w:before="32"/>
              <w:ind w:left="107"/>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A4. </w:t>
            </w:r>
            <w:r w:rsidRPr="00B36C5D">
              <w:rPr>
                <w:rFonts w:ascii="Times New Roman" w:eastAsia="Times New Roman" w:hAnsi="Times New Roman" w:cs="Times New Roman"/>
                <w:color w:val="000000"/>
              </w:rPr>
              <w:t>Yaşam kalitesini arttırmak</w:t>
            </w:r>
          </w:p>
        </w:tc>
        <w:tc>
          <w:tcPr>
            <w:tcW w:w="4160" w:type="dxa"/>
            <w:shd w:val="clear" w:color="auto" w:fill="FFF1CC"/>
          </w:tcPr>
          <w:p w:rsidR="00BD7CA6" w:rsidRPr="00B36C5D" w:rsidRDefault="001B1DA8">
            <w:pPr>
              <w:pBdr>
                <w:top w:val="nil"/>
                <w:left w:val="nil"/>
                <w:bottom w:val="nil"/>
                <w:right w:val="nil"/>
                <w:between w:val="nil"/>
              </w:pBdr>
              <w:spacing w:line="248" w:lineRule="auto"/>
              <w:ind w:left="108"/>
              <w:rPr>
                <w:rFonts w:ascii="Times New Roman" w:eastAsia="Times New Roman" w:hAnsi="Times New Roman" w:cs="Times New Roman"/>
                <w:b/>
                <w:color w:val="000000"/>
              </w:rPr>
            </w:pPr>
            <w:r w:rsidRPr="00B36C5D">
              <w:rPr>
                <w:rFonts w:ascii="Times New Roman" w:eastAsia="Times New Roman" w:hAnsi="Times New Roman" w:cs="Times New Roman"/>
                <w:b/>
                <w:color w:val="000000"/>
              </w:rPr>
              <w:t>(H4.1.)</w:t>
            </w:r>
          </w:p>
          <w:p w:rsidR="00BD7CA6" w:rsidRPr="00B36C5D" w:rsidRDefault="001B1DA8">
            <w:pPr>
              <w:pBdr>
                <w:top w:val="nil"/>
                <w:left w:val="nil"/>
                <w:bottom w:val="nil"/>
                <w:right w:val="nil"/>
                <w:between w:val="nil"/>
              </w:pBdr>
              <w:spacing w:line="242" w:lineRule="auto"/>
              <w:ind w:left="108" w:right="496"/>
              <w:rPr>
                <w:rFonts w:ascii="Times New Roman" w:eastAsia="Times New Roman" w:hAnsi="Times New Roman" w:cs="Times New Roman"/>
                <w:color w:val="000000"/>
              </w:rPr>
            </w:pPr>
            <w:r w:rsidRPr="00B36C5D">
              <w:rPr>
                <w:rFonts w:ascii="Times New Roman" w:eastAsia="Times New Roman" w:hAnsi="Times New Roman" w:cs="Times New Roman"/>
                <w:color w:val="000000"/>
              </w:rPr>
              <w:t>Sosyal Belediyecilik hizmetlerini sosyal refahın ve toplumsal dayanışmanın</w:t>
            </w:r>
          </w:p>
          <w:p w:rsidR="00BD7CA6" w:rsidRPr="00B36C5D" w:rsidRDefault="001B1DA8">
            <w:pPr>
              <w:pBdr>
                <w:top w:val="nil"/>
                <w:left w:val="nil"/>
                <w:bottom w:val="nil"/>
                <w:right w:val="nil"/>
                <w:between w:val="nil"/>
              </w:pBdr>
              <w:ind w:left="108" w:right="489"/>
              <w:rPr>
                <w:rFonts w:ascii="Times New Roman" w:eastAsia="Times New Roman" w:hAnsi="Times New Roman" w:cs="Times New Roman"/>
                <w:color w:val="000000"/>
              </w:rPr>
            </w:pPr>
            <w:proofErr w:type="gramStart"/>
            <w:r w:rsidRPr="00B36C5D">
              <w:rPr>
                <w:rFonts w:ascii="Times New Roman" w:eastAsia="Times New Roman" w:hAnsi="Times New Roman" w:cs="Times New Roman"/>
                <w:color w:val="000000"/>
              </w:rPr>
              <w:t>geliştirilmesine</w:t>
            </w:r>
            <w:proofErr w:type="gramEnd"/>
            <w:r w:rsidRPr="00B36C5D">
              <w:rPr>
                <w:rFonts w:ascii="Times New Roman" w:eastAsia="Times New Roman" w:hAnsi="Times New Roman" w:cs="Times New Roman"/>
                <w:color w:val="000000"/>
              </w:rPr>
              <w:t xml:space="preserve"> katkı sağlayacak şekilde yerine getirmek</w:t>
            </w:r>
          </w:p>
        </w:tc>
      </w:tr>
      <w:tr w:rsidR="00BD7CA6" w:rsidRPr="00B36C5D">
        <w:trPr>
          <w:trHeight w:val="1010"/>
        </w:trPr>
        <w:tc>
          <w:tcPr>
            <w:tcW w:w="1915" w:type="dxa"/>
          </w:tcPr>
          <w:p w:rsidR="00BD7CA6" w:rsidRPr="00B36C5D" w:rsidRDefault="00BD7CA6">
            <w:pPr>
              <w:pBdr>
                <w:top w:val="nil"/>
                <w:left w:val="nil"/>
                <w:bottom w:val="nil"/>
                <w:right w:val="nil"/>
                <w:between w:val="nil"/>
              </w:pBdr>
              <w:rPr>
                <w:rFonts w:ascii="Times New Roman" w:eastAsia="Times New Roman" w:hAnsi="Times New Roman" w:cs="Times New Roman"/>
                <w:color w:val="000000"/>
              </w:rPr>
            </w:pPr>
          </w:p>
        </w:tc>
        <w:tc>
          <w:tcPr>
            <w:tcW w:w="3188" w:type="dxa"/>
          </w:tcPr>
          <w:p w:rsidR="00BD7CA6" w:rsidRPr="00B36C5D" w:rsidRDefault="00BD7CA6">
            <w:pPr>
              <w:pBdr>
                <w:top w:val="nil"/>
                <w:left w:val="nil"/>
                <w:bottom w:val="nil"/>
                <w:right w:val="nil"/>
                <w:between w:val="nil"/>
              </w:pBdr>
              <w:rPr>
                <w:rFonts w:ascii="Times New Roman" w:eastAsia="Times New Roman" w:hAnsi="Times New Roman" w:cs="Times New Roman"/>
                <w:color w:val="000000"/>
              </w:rPr>
            </w:pPr>
          </w:p>
        </w:tc>
        <w:tc>
          <w:tcPr>
            <w:tcW w:w="4160" w:type="dxa"/>
          </w:tcPr>
          <w:p w:rsidR="00BD7CA6" w:rsidRPr="00B36C5D" w:rsidRDefault="001B1DA8">
            <w:pPr>
              <w:pBdr>
                <w:top w:val="nil"/>
                <w:left w:val="nil"/>
                <w:bottom w:val="nil"/>
                <w:right w:val="nil"/>
                <w:between w:val="nil"/>
              </w:pBdr>
              <w:spacing w:line="248" w:lineRule="auto"/>
              <w:ind w:left="108"/>
              <w:rPr>
                <w:rFonts w:ascii="Times New Roman" w:eastAsia="Times New Roman" w:hAnsi="Times New Roman" w:cs="Times New Roman"/>
                <w:b/>
                <w:color w:val="000000"/>
              </w:rPr>
            </w:pPr>
            <w:r w:rsidRPr="00B36C5D">
              <w:rPr>
                <w:rFonts w:ascii="Times New Roman" w:eastAsia="Times New Roman" w:hAnsi="Times New Roman" w:cs="Times New Roman"/>
                <w:b/>
                <w:color w:val="000000"/>
              </w:rPr>
              <w:t>(H4.2.)</w:t>
            </w:r>
          </w:p>
          <w:p w:rsidR="00BD7CA6" w:rsidRPr="00B36C5D" w:rsidRDefault="001B1DA8">
            <w:pPr>
              <w:pBdr>
                <w:top w:val="nil"/>
                <w:left w:val="nil"/>
                <w:bottom w:val="nil"/>
                <w:right w:val="nil"/>
                <w:between w:val="nil"/>
              </w:pBdr>
              <w:spacing w:line="250" w:lineRule="auto"/>
              <w:ind w:left="108"/>
              <w:rPr>
                <w:rFonts w:ascii="Times New Roman" w:eastAsia="Times New Roman" w:hAnsi="Times New Roman" w:cs="Times New Roman"/>
                <w:color w:val="000000"/>
              </w:rPr>
            </w:pPr>
            <w:r w:rsidRPr="00B36C5D">
              <w:rPr>
                <w:rFonts w:ascii="Times New Roman" w:eastAsia="Times New Roman" w:hAnsi="Times New Roman" w:cs="Times New Roman"/>
                <w:color w:val="000000"/>
              </w:rPr>
              <w:t>Kentsel hizmet standartlarının yükselmesi</w:t>
            </w:r>
          </w:p>
          <w:p w:rsidR="00BD7CA6" w:rsidRPr="00B36C5D" w:rsidRDefault="001B1DA8">
            <w:pPr>
              <w:pBdr>
                <w:top w:val="nil"/>
                <w:left w:val="nil"/>
                <w:bottom w:val="nil"/>
                <w:right w:val="nil"/>
                <w:between w:val="nil"/>
              </w:pBdr>
              <w:spacing w:line="252" w:lineRule="auto"/>
              <w:ind w:left="108" w:right="747"/>
              <w:rPr>
                <w:rFonts w:ascii="Times New Roman" w:eastAsia="Times New Roman" w:hAnsi="Times New Roman" w:cs="Times New Roman"/>
                <w:color w:val="000000"/>
              </w:rPr>
            </w:pPr>
            <w:proofErr w:type="gramStart"/>
            <w:r w:rsidRPr="00B36C5D">
              <w:rPr>
                <w:rFonts w:ascii="Times New Roman" w:eastAsia="Times New Roman" w:hAnsi="Times New Roman" w:cs="Times New Roman"/>
                <w:color w:val="000000"/>
              </w:rPr>
              <w:t>için</w:t>
            </w:r>
            <w:proofErr w:type="gramEnd"/>
            <w:r w:rsidRPr="00B36C5D">
              <w:rPr>
                <w:rFonts w:ascii="Times New Roman" w:eastAsia="Times New Roman" w:hAnsi="Times New Roman" w:cs="Times New Roman"/>
                <w:color w:val="000000"/>
              </w:rPr>
              <w:t xml:space="preserve"> işyerlerinin ruhsatlandırılması ve denetlenmesi</w:t>
            </w:r>
          </w:p>
        </w:tc>
      </w:tr>
      <w:tr w:rsidR="00BD7CA6" w:rsidRPr="00B36C5D">
        <w:trPr>
          <w:trHeight w:val="1173"/>
        </w:trPr>
        <w:tc>
          <w:tcPr>
            <w:tcW w:w="1915" w:type="dxa"/>
            <w:vMerge w:val="restart"/>
            <w:shd w:val="clear" w:color="auto" w:fill="FFF1CC"/>
          </w:tcPr>
          <w:p w:rsidR="00BD7CA6" w:rsidRPr="00B36C5D" w:rsidRDefault="001B1DA8">
            <w:pPr>
              <w:pBdr>
                <w:top w:val="nil"/>
                <w:left w:val="nil"/>
                <w:bottom w:val="nil"/>
                <w:right w:val="nil"/>
                <w:between w:val="nil"/>
              </w:pBdr>
              <w:spacing w:before="34"/>
              <w:ind w:left="107"/>
              <w:rPr>
                <w:rFonts w:ascii="Times New Roman" w:eastAsia="Times New Roman" w:hAnsi="Times New Roman" w:cs="Times New Roman"/>
                <w:color w:val="000000"/>
              </w:rPr>
            </w:pPr>
            <w:r w:rsidRPr="00B36C5D">
              <w:rPr>
                <w:rFonts w:ascii="Times New Roman" w:eastAsia="Times New Roman" w:hAnsi="Times New Roman" w:cs="Times New Roman"/>
                <w:color w:val="000000"/>
              </w:rPr>
              <w:t>Ekonomik gelişim</w:t>
            </w:r>
          </w:p>
        </w:tc>
        <w:tc>
          <w:tcPr>
            <w:tcW w:w="3188" w:type="dxa"/>
            <w:vMerge w:val="restart"/>
            <w:shd w:val="clear" w:color="auto" w:fill="FFF1CC"/>
          </w:tcPr>
          <w:p w:rsidR="00BD7CA6" w:rsidRPr="00B36C5D" w:rsidRDefault="001B1DA8">
            <w:pPr>
              <w:pBdr>
                <w:top w:val="nil"/>
                <w:left w:val="nil"/>
                <w:bottom w:val="nil"/>
                <w:right w:val="nil"/>
                <w:between w:val="nil"/>
              </w:pBdr>
              <w:spacing w:line="248" w:lineRule="auto"/>
              <w:ind w:left="107"/>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A5. </w:t>
            </w:r>
            <w:r w:rsidRPr="00B36C5D">
              <w:rPr>
                <w:rFonts w:ascii="Times New Roman" w:eastAsia="Times New Roman" w:hAnsi="Times New Roman" w:cs="Times New Roman"/>
                <w:color w:val="000000"/>
              </w:rPr>
              <w:t>Belediyenin gelir</w:t>
            </w:r>
          </w:p>
          <w:p w:rsidR="00BD7CA6" w:rsidRPr="00B36C5D" w:rsidRDefault="001B1DA8">
            <w:pPr>
              <w:pBdr>
                <w:top w:val="nil"/>
                <w:left w:val="nil"/>
                <w:bottom w:val="nil"/>
                <w:right w:val="nil"/>
                <w:between w:val="nil"/>
              </w:pBdr>
              <w:spacing w:line="252" w:lineRule="auto"/>
              <w:ind w:left="107"/>
              <w:rPr>
                <w:rFonts w:ascii="Times New Roman" w:eastAsia="Times New Roman" w:hAnsi="Times New Roman" w:cs="Times New Roman"/>
                <w:color w:val="000000"/>
              </w:rPr>
            </w:pPr>
            <w:proofErr w:type="gramStart"/>
            <w:r w:rsidRPr="00B36C5D">
              <w:rPr>
                <w:rFonts w:ascii="Times New Roman" w:eastAsia="Times New Roman" w:hAnsi="Times New Roman" w:cs="Times New Roman"/>
                <w:color w:val="000000"/>
              </w:rPr>
              <w:t>kaynaklarının</w:t>
            </w:r>
            <w:proofErr w:type="gramEnd"/>
            <w:r w:rsidRPr="00B36C5D">
              <w:rPr>
                <w:rFonts w:ascii="Times New Roman" w:eastAsia="Times New Roman" w:hAnsi="Times New Roman" w:cs="Times New Roman"/>
                <w:color w:val="000000"/>
              </w:rPr>
              <w:t xml:space="preserve"> arttırılması</w:t>
            </w:r>
          </w:p>
        </w:tc>
        <w:tc>
          <w:tcPr>
            <w:tcW w:w="4160" w:type="dxa"/>
            <w:shd w:val="clear" w:color="auto" w:fill="FFF1CC"/>
          </w:tcPr>
          <w:p w:rsidR="00BD7CA6" w:rsidRPr="00B36C5D" w:rsidRDefault="001B1DA8">
            <w:pPr>
              <w:pBdr>
                <w:top w:val="nil"/>
                <w:left w:val="nil"/>
                <w:bottom w:val="nil"/>
                <w:right w:val="nil"/>
                <w:between w:val="nil"/>
              </w:pBdr>
              <w:spacing w:before="39"/>
              <w:ind w:left="108"/>
              <w:rPr>
                <w:rFonts w:ascii="Times New Roman" w:eastAsia="Times New Roman" w:hAnsi="Times New Roman" w:cs="Times New Roman"/>
                <w:b/>
                <w:color w:val="000000"/>
              </w:rPr>
            </w:pPr>
            <w:r w:rsidRPr="00B36C5D">
              <w:rPr>
                <w:rFonts w:ascii="Times New Roman" w:eastAsia="Times New Roman" w:hAnsi="Times New Roman" w:cs="Times New Roman"/>
                <w:b/>
                <w:color w:val="000000"/>
              </w:rPr>
              <w:t>(H5.1.)</w:t>
            </w:r>
          </w:p>
          <w:p w:rsidR="00BD7CA6" w:rsidRPr="00B36C5D" w:rsidRDefault="001B1DA8">
            <w:pPr>
              <w:pBdr>
                <w:top w:val="nil"/>
                <w:left w:val="nil"/>
                <w:bottom w:val="nil"/>
                <w:right w:val="nil"/>
                <w:between w:val="nil"/>
              </w:pBdr>
              <w:spacing w:before="35"/>
              <w:ind w:left="108" w:right="732"/>
              <w:rPr>
                <w:rFonts w:ascii="Times New Roman" w:eastAsia="Times New Roman" w:hAnsi="Times New Roman" w:cs="Times New Roman"/>
                <w:color w:val="000000"/>
              </w:rPr>
            </w:pPr>
            <w:r w:rsidRPr="00B36C5D">
              <w:rPr>
                <w:rFonts w:ascii="Times New Roman" w:eastAsia="Times New Roman" w:hAnsi="Times New Roman" w:cs="Times New Roman"/>
                <w:color w:val="000000"/>
              </w:rPr>
              <w:t>Mali kaynaklarımızı ve varlıklarımızı arttırmak</w:t>
            </w:r>
          </w:p>
        </w:tc>
      </w:tr>
      <w:tr w:rsidR="00BD7CA6" w:rsidRPr="00B36C5D">
        <w:trPr>
          <w:trHeight w:val="585"/>
        </w:trPr>
        <w:tc>
          <w:tcPr>
            <w:tcW w:w="1915" w:type="dxa"/>
            <w:vMerge/>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3188" w:type="dxa"/>
            <w:vMerge/>
            <w:shd w:val="clear" w:color="auto" w:fill="FFF1CC"/>
          </w:tcPr>
          <w:p w:rsidR="00BD7CA6" w:rsidRPr="00B36C5D" w:rsidRDefault="00BD7CA6">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60" w:type="dxa"/>
          </w:tcPr>
          <w:p w:rsidR="00BD7CA6" w:rsidRPr="00B36C5D" w:rsidRDefault="001B1DA8">
            <w:pPr>
              <w:pBdr>
                <w:top w:val="nil"/>
                <w:left w:val="nil"/>
                <w:bottom w:val="nil"/>
                <w:right w:val="nil"/>
                <w:between w:val="nil"/>
              </w:pBdr>
              <w:spacing w:before="34"/>
              <w:ind w:left="108" w:right="1168"/>
              <w:rPr>
                <w:rFonts w:ascii="Times New Roman" w:eastAsia="Times New Roman" w:hAnsi="Times New Roman" w:cs="Times New Roman"/>
                <w:color w:val="000000"/>
              </w:rPr>
            </w:pPr>
            <w:r w:rsidRPr="00B36C5D">
              <w:rPr>
                <w:rFonts w:ascii="Times New Roman" w:eastAsia="Times New Roman" w:hAnsi="Times New Roman" w:cs="Times New Roman"/>
                <w:b/>
                <w:color w:val="000000"/>
              </w:rPr>
              <w:t xml:space="preserve">(H5.2.) </w:t>
            </w:r>
            <w:r w:rsidRPr="00B36C5D">
              <w:rPr>
                <w:rFonts w:ascii="Times New Roman" w:eastAsia="Times New Roman" w:hAnsi="Times New Roman" w:cs="Times New Roman"/>
                <w:color w:val="000000"/>
              </w:rPr>
              <w:t>Yeni gelir kaynaklarının oluşturulması</w:t>
            </w:r>
          </w:p>
        </w:tc>
      </w:tr>
    </w:tbl>
    <w:p w:rsidR="00BD7CA6" w:rsidRPr="00B36C5D" w:rsidRDefault="00BD7CA6">
      <w:pPr>
        <w:rPr>
          <w:rFonts w:ascii="Times New Roman" w:eastAsia="Times New Roman" w:hAnsi="Times New Roman" w:cs="Times New Roman"/>
        </w:rPr>
        <w:sectPr w:rsidR="00BD7CA6" w:rsidRPr="00B36C5D">
          <w:pgSz w:w="11920" w:h="16850"/>
          <w:pgMar w:top="1400" w:right="320" w:bottom="1320" w:left="920" w:header="708" w:footer="1138" w:gutter="0"/>
          <w:cols w:space="708"/>
        </w:sect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5767"/>
        <w:gridCol w:w="42"/>
        <w:gridCol w:w="1803"/>
      </w:tblGrid>
      <w:tr w:rsidR="001D7302" w:rsidRPr="00F449F1" w:rsidTr="001D7302">
        <w:trPr>
          <w:trHeight w:val="375"/>
        </w:trPr>
        <w:tc>
          <w:tcPr>
            <w:tcW w:w="2519" w:type="dxa"/>
          </w:tcPr>
          <w:p w:rsidR="001D7302" w:rsidRPr="00621A97" w:rsidRDefault="001D7302" w:rsidP="001D7302">
            <w:pPr>
              <w:rPr>
                <w:b/>
                <w:lang w:eastAsia="en-US"/>
              </w:rPr>
            </w:pPr>
            <w:r w:rsidRPr="00621A97">
              <w:rPr>
                <w:b/>
                <w:lang w:eastAsia="en-US"/>
              </w:rPr>
              <w:lastRenderedPageBreak/>
              <w:t>İDARE ADI</w:t>
            </w:r>
          </w:p>
        </w:tc>
        <w:tc>
          <w:tcPr>
            <w:tcW w:w="7612" w:type="dxa"/>
            <w:gridSpan w:val="3"/>
          </w:tcPr>
          <w:p w:rsidR="001D7302" w:rsidRPr="00621A97" w:rsidRDefault="001D7302" w:rsidP="001D7302">
            <w:pPr>
              <w:rPr>
                <w:b/>
                <w:lang w:eastAsia="en-US"/>
              </w:rPr>
            </w:pPr>
            <w:r>
              <w:rPr>
                <w:b/>
                <w:lang w:eastAsia="en-US"/>
              </w:rPr>
              <w:t>MUT BELEDİYESİ-202</w:t>
            </w:r>
            <w:r w:rsidR="00FE4066">
              <w:rPr>
                <w:b/>
                <w:lang w:eastAsia="en-US"/>
              </w:rPr>
              <w:t>2</w:t>
            </w:r>
          </w:p>
        </w:tc>
      </w:tr>
      <w:tr w:rsidR="001D7302" w:rsidRPr="00F449F1" w:rsidTr="001D7302">
        <w:trPr>
          <w:trHeight w:val="375"/>
        </w:trPr>
        <w:tc>
          <w:tcPr>
            <w:tcW w:w="2519" w:type="dxa"/>
          </w:tcPr>
          <w:p w:rsidR="001D7302" w:rsidRPr="00621A97" w:rsidRDefault="001D7302" w:rsidP="001D7302">
            <w:pPr>
              <w:rPr>
                <w:b/>
                <w:lang w:eastAsia="en-US"/>
              </w:rPr>
            </w:pPr>
            <w:r w:rsidRPr="00621A97">
              <w:rPr>
                <w:b/>
                <w:lang w:eastAsia="en-US"/>
              </w:rPr>
              <w:t>PERFORMANS HEDEFLERİ</w:t>
            </w:r>
          </w:p>
        </w:tc>
        <w:tc>
          <w:tcPr>
            <w:tcW w:w="5767" w:type="dxa"/>
          </w:tcPr>
          <w:p w:rsidR="001D7302" w:rsidRPr="00621A97" w:rsidRDefault="001D7302" w:rsidP="001D7302">
            <w:pPr>
              <w:rPr>
                <w:b/>
                <w:lang w:eastAsia="en-US"/>
              </w:rPr>
            </w:pPr>
            <w:r w:rsidRPr="00621A97">
              <w:rPr>
                <w:b/>
                <w:lang w:eastAsia="en-US"/>
              </w:rPr>
              <w:t>FAALİYETLER</w:t>
            </w:r>
          </w:p>
        </w:tc>
        <w:tc>
          <w:tcPr>
            <w:tcW w:w="1845" w:type="dxa"/>
            <w:gridSpan w:val="2"/>
          </w:tcPr>
          <w:p w:rsidR="001D7302" w:rsidRPr="00621A97" w:rsidRDefault="001D7302" w:rsidP="001D7302">
            <w:pPr>
              <w:rPr>
                <w:b/>
                <w:lang w:eastAsia="en-US"/>
              </w:rPr>
            </w:pPr>
            <w:r w:rsidRPr="00621A97">
              <w:rPr>
                <w:b/>
                <w:lang w:eastAsia="en-US"/>
              </w:rPr>
              <w:t>SORUMLU BİRİMLER</w:t>
            </w:r>
          </w:p>
        </w:tc>
      </w:tr>
      <w:tr w:rsidR="001D7302" w:rsidRPr="00F449F1" w:rsidTr="001D7302">
        <w:trPr>
          <w:trHeight w:val="375"/>
        </w:trPr>
        <w:tc>
          <w:tcPr>
            <w:tcW w:w="2519" w:type="dxa"/>
            <w:vMerge w:val="restart"/>
          </w:tcPr>
          <w:p w:rsidR="001D7302" w:rsidRPr="00F449F1" w:rsidRDefault="001D7302" w:rsidP="001D7302">
            <w:pPr>
              <w:rPr>
                <w:lang w:eastAsia="en-US"/>
              </w:rPr>
            </w:pPr>
            <w:r w:rsidRPr="00F449F1">
              <w:rPr>
                <w:lang w:eastAsia="en-US"/>
              </w:rPr>
              <w:t>İlçe merkezi ve mahallelerde yeni yollar açmak</w:t>
            </w:r>
          </w:p>
        </w:tc>
        <w:tc>
          <w:tcPr>
            <w:tcW w:w="5767" w:type="dxa"/>
          </w:tcPr>
          <w:p w:rsidR="001D7302" w:rsidRPr="00F449F1" w:rsidRDefault="001D7302" w:rsidP="001D7302">
            <w:pPr>
              <w:rPr>
                <w:lang w:eastAsia="en-US"/>
              </w:rPr>
            </w:pPr>
            <w:r w:rsidRPr="00F449F1">
              <w:rPr>
                <w:lang w:eastAsia="en-US"/>
              </w:rPr>
              <w:t>İlçemizde yeni yolların açılması</w:t>
            </w:r>
          </w:p>
        </w:tc>
        <w:tc>
          <w:tcPr>
            <w:tcW w:w="1845" w:type="dxa"/>
            <w:gridSpan w:val="2"/>
            <w:vMerge w:val="restart"/>
            <w:vAlign w:val="center"/>
          </w:tcPr>
          <w:p w:rsidR="001D7302" w:rsidRPr="00F449F1" w:rsidRDefault="001D7302" w:rsidP="001D7302">
            <w:pPr>
              <w:jc w:val="center"/>
              <w:rPr>
                <w:lang w:eastAsia="en-US"/>
              </w:rPr>
            </w:pPr>
          </w:p>
          <w:p w:rsidR="001D7302" w:rsidRPr="00F449F1" w:rsidRDefault="001D7302" w:rsidP="001D7302">
            <w:pPr>
              <w:jc w:val="center"/>
              <w:rPr>
                <w:lang w:eastAsia="en-US"/>
              </w:rPr>
            </w:pPr>
          </w:p>
          <w:p w:rsidR="001D7302" w:rsidRPr="00F449F1" w:rsidRDefault="001D7302" w:rsidP="001D7302">
            <w:pPr>
              <w:jc w:val="center"/>
              <w:rPr>
                <w:lang w:eastAsia="en-US"/>
              </w:rPr>
            </w:pPr>
          </w:p>
          <w:p w:rsidR="001D7302" w:rsidRPr="00F449F1" w:rsidRDefault="001D7302" w:rsidP="001D7302">
            <w:pPr>
              <w:jc w:val="center"/>
              <w:rPr>
                <w:lang w:eastAsia="en-US"/>
              </w:rPr>
            </w:pPr>
          </w:p>
          <w:p w:rsidR="001D7302" w:rsidRPr="00F449F1" w:rsidRDefault="001D7302" w:rsidP="001D7302">
            <w:pPr>
              <w:jc w:val="center"/>
              <w:rPr>
                <w:lang w:eastAsia="en-US"/>
              </w:rPr>
            </w:pPr>
          </w:p>
          <w:p w:rsidR="001D7302" w:rsidRPr="00F449F1" w:rsidRDefault="001D7302" w:rsidP="001D7302">
            <w:pPr>
              <w:jc w:val="center"/>
              <w:rPr>
                <w:lang w:eastAsia="en-US"/>
              </w:rPr>
            </w:pPr>
          </w:p>
          <w:p w:rsidR="001D7302" w:rsidRPr="00F449F1" w:rsidRDefault="001D7302" w:rsidP="001D7302">
            <w:pPr>
              <w:jc w:val="center"/>
              <w:rPr>
                <w:lang w:eastAsia="en-US"/>
              </w:rPr>
            </w:pPr>
            <w:r w:rsidRPr="00F449F1">
              <w:rPr>
                <w:lang w:eastAsia="en-US"/>
              </w:rPr>
              <w:t>FEN İŞLERİ</w:t>
            </w:r>
          </w:p>
          <w:p w:rsidR="001D7302" w:rsidRPr="00F449F1" w:rsidRDefault="001D7302" w:rsidP="001D7302">
            <w:pPr>
              <w:jc w:val="center"/>
              <w:rPr>
                <w:lang w:eastAsia="en-US"/>
              </w:rPr>
            </w:pPr>
            <w:r w:rsidRPr="00F449F1">
              <w:rPr>
                <w:lang w:eastAsia="en-US"/>
              </w:rPr>
              <w:t>MÜDÜRLÜĞÜ</w:t>
            </w:r>
          </w:p>
        </w:tc>
      </w:tr>
      <w:tr w:rsidR="001D7302" w:rsidRPr="00F449F1" w:rsidTr="001D7302">
        <w:trPr>
          <w:trHeight w:val="35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Kentteki kamu alanlarında asfalt, istinat duvar yapımı vb. çalışmaların yapılması (Cami, Okul vs.)</w:t>
            </w:r>
          </w:p>
        </w:tc>
        <w:tc>
          <w:tcPr>
            <w:tcW w:w="1845" w:type="dxa"/>
            <w:gridSpan w:val="2"/>
            <w:vMerge/>
          </w:tcPr>
          <w:p w:rsidR="001D7302" w:rsidRPr="00F449F1" w:rsidRDefault="001D7302" w:rsidP="001D7302">
            <w:pPr>
              <w:rPr>
                <w:lang w:eastAsia="en-US"/>
              </w:rPr>
            </w:pPr>
          </w:p>
        </w:tc>
      </w:tr>
      <w:tr w:rsidR="001D7302" w:rsidRPr="00F449F1" w:rsidTr="001D7302">
        <w:trPr>
          <w:trHeight w:val="353"/>
        </w:trPr>
        <w:tc>
          <w:tcPr>
            <w:tcW w:w="2519" w:type="dxa"/>
            <w:vMerge w:val="restart"/>
          </w:tcPr>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r w:rsidRPr="00F449F1">
              <w:rPr>
                <w:lang w:eastAsia="en-US"/>
              </w:rPr>
              <w:t>Mevcut yolların kalitesini arttırmak</w:t>
            </w:r>
          </w:p>
        </w:tc>
        <w:tc>
          <w:tcPr>
            <w:tcW w:w="5767" w:type="dxa"/>
          </w:tcPr>
          <w:p w:rsidR="001D7302" w:rsidRPr="00F449F1" w:rsidRDefault="001D7302" w:rsidP="001D7302">
            <w:pPr>
              <w:rPr>
                <w:lang w:eastAsia="en-US"/>
              </w:rPr>
            </w:pPr>
            <w:r w:rsidRPr="00F449F1">
              <w:rPr>
                <w:lang w:eastAsia="en-US"/>
              </w:rPr>
              <w:t>İlçe merkezindeki yolların bakım ve onarımı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Kırsaldaki yolların bakım ve onarımının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35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Yağmur suyu drenaj çalışmasının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35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Mevcut ve yeni açılan yollarda kaldırım yapımı ve onarımı</w:t>
            </w:r>
          </w:p>
        </w:tc>
        <w:tc>
          <w:tcPr>
            <w:tcW w:w="1845" w:type="dxa"/>
            <w:gridSpan w:val="2"/>
            <w:vMerge/>
          </w:tcPr>
          <w:p w:rsidR="001D7302" w:rsidRPr="00F449F1" w:rsidRDefault="001D7302" w:rsidP="001D7302">
            <w:pPr>
              <w:rPr>
                <w:lang w:eastAsia="en-US"/>
              </w:rPr>
            </w:pPr>
          </w:p>
        </w:tc>
      </w:tr>
      <w:tr w:rsidR="001D7302" w:rsidRPr="00F449F1" w:rsidTr="001D7302">
        <w:trPr>
          <w:trHeight w:val="35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Gelen talep ve ihtiyaçların zamanında etkin ve ekonomik olarak tamamlanması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tcPr>
          <w:p w:rsidR="001D7302" w:rsidRPr="00F449F1" w:rsidRDefault="001D7302" w:rsidP="001D7302">
            <w:pPr>
              <w:rPr>
                <w:lang w:eastAsia="en-US"/>
              </w:rPr>
            </w:pPr>
            <w:r w:rsidRPr="00F449F1">
              <w:rPr>
                <w:lang w:eastAsia="en-US"/>
              </w:rPr>
              <w:t>Güvenli ulaşım altyapı hizmetlerinin gerektirdiği yol ağı ve kalitesini sağlamak</w:t>
            </w:r>
          </w:p>
        </w:tc>
        <w:tc>
          <w:tcPr>
            <w:tcW w:w="5767" w:type="dxa"/>
          </w:tcPr>
          <w:p w:rsidR="001D7302" w:rsidRPr="00F449F1" w:rsidRDefault="001D7302" w:rsidP="001D7302">
            <w:pPr>
              <w:rPr>
                <w:lang w:eastAsia="en-US"/>
              </w:rPr>
            </w:pPr>
            <w:r w:rsidRPr="00F449F1">
              <w:rPr>
                <w:lang w:eastAsia="en-US"/>
              </w:rPr>
              <w:t>Prefabrik ve yerinde dökme menfez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val="restart"/>
          </w:tcPr>
          <w:p w:rsidR="001D7302" w:rsidRPr="00F449F1" w:rsidRDefault="001D7302" w:rsidP="001D7302">
            <w:pPr>
              <w:rPr>
                <w:lang w:eastAsia="en-US"/>
              </w:rPr>
            </w:pPr>
          </w:p>
          <w:p w:rsidR="001D7302" w:rsidRPr="00F449F1" w:rsidRDefault="001D7302" w:rsidP="001D7302">
            <w:pPr>
              <w:rPr>
                <w:lang w:eastAsia="en-US"/>
              </w:rPr>
            </w:pPr>
            <w:r w:rsidRPr="00F449F1">
              <w:rPr>
                <w:lang w:eastAsia="en-US"/>
              </w:rPr>
              <w:t>Belediye hizmetlerinin sunumunda kullanılacak alt ve üst yapıyı gerçekleştirmek</w:t>
            </w:r>
          </w:p>
        </w:tc>
        <w:tc>
          <w:tcPr>
            <w:tcW w:w="5767" w:type="dxa"/>
          </w:tcPr>
          <w:p w:rsidR="001D7302" w:rsidRPr="00F449F1" w:rsidRDefault="001D7302" w:rsidP="001D7302">
            <w:pPr>
              <w:rPr>
                <w:lang w:eastAsia="en-US"/>
              </w:rPr>
            </w:pPr>
            <w:r w:rsidRPr="00F449F1">
              <w:rPr>
                <w:lang w:eastAsia="en-US"/>
              </w:rPr>
              <w:t>Belediyemize ait tesislerin bakım onarımının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Cami bakım onarımlarının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Muhtarlık binalarının bakım onarımlarının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Okul balkım ve onarımlarının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 xml:space="preserve">Elektrik tesisatlarının bakım ve onarımını yapmak </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Enerji giderlerini azaltmak</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Etkin ve kaliteli hizmet sunumunu arttırmak</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tcPr>
          <w:p w:rsidR="001D7302" w:rsidRPr="00F449F1" w:rsidRDefault="001D7302" w:rsidP="001D7302">
            <w:pPr>
              <w:rPr>
                <w:lang w:eastAsia="en-US"/>
              </w:rPr>
            </w:pPr>
            <w:r w:rsidRPr="00F449F1">
              <w:rPr>
                <w:lang w:eastAsia="en-US"/>
              </w:rPr>
              <w:t>Modern bir kent oluşturmak için kentsel donatı ve projelerin gerçekleştirilmesi</w:t>
            </w:r>
          </w:p>
        </w:tc>
        <w:tc>
          <w:tcPr>
            <w:tcW w:w="5767" w:type="dxa"/>
          </w:tcPr>
          <w:p w:rsidR="001D7302" w:rsidRPr="00F449F1" w:rsidRDefault="001D7302" w:rsidP="001D7302">
            <w:pPr>
              <w:rPr>
                <w:lang w:eastAsia="en-US"/>
              </w:rPr>
            </w:pPr>
            <w:r w:rsidRPr="00F449F1">
              <w:rPr>
                <w:lang w:eastAsia="en-US"/>
              </w:rPr>
              <w:t>Yenilenebilir enerji kaynakları kullanılarak enerji üretimi sağlamak</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val="restart"/>
          </w:tcPr>
          <w:p w:rsidR="001D7302" w:rsidRPr="00F449F1" w:rsidRDefault="001D7302" w:rsidP="001D7302">
            <w:pPr>
              <w:rPr>
                <w:lang w:eastAsia="en-US"/>
              </w:rPr>
            </w:pPr>
            <w:r w:rsidRPr="00F449F1">
              <w:rPr>
                <w:lang w:eastAsia="en-US"/>
              </w:rPr>
              <w:t>Kurum araç parkının etkin ve verimli bir biçimde çalışmasının sağlamak ile üretime yönelik taleplere cevap vermek</w:t>
            </w:r>
          </w:p>
        </w:tc>
        <w:tc>
          <w:tcPr>
            <w:tcW w:w="5767" w:type="dxa"/>
          </w:tcPr>
          <w:p w:rsidR="001D7302" w:rsidRPr="00F449F1" w:rsidRDefault="001D7302" w:rsidP="001D7302">
            <w:pPr>
              <w:rPr>
                <w:lang w:eastAsia="en-US"/>
              </w:rPr>
            </w:pPr>
            <w:r w:rsidRPr="00F449F1">
              <w:rPr>
                <w:lang w:eastAsia="en-US"/>
              </w:rPr>
              <w:t>Araç parkının oluşturulması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Müdürlüğümüz bünyesindeki tüm araçların bakım onarımlarının yapılması ve yeni araçların alınması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Araçların yasal işlemlerinin gerçekleştirilmesi</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Araçların yönetilmesi</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Üretime yönelik atölye faaliyetleri</w:t>
            </w:r>
          </w:p>
        </w:tc>
        <w:tc>
          <w:tcPr>
            <w:tcW w:w="1845" w:type="dxa"/>
            <w:gridSpan w:val="2"/>
            <w:vMerge/>
          </w:tcPr>
          <w:p w:rsidR="001D7302" w:rsidRPr="00F449F1" w:rsidRDefault="001D7302" w:rsidP="001D7302">
            <w:pPr>
              <w:rPr>
                <w:lang w:eastAsia="en-US"/>
              </w:rPr>
            </w:pPr>
          </w:p>
        </w:tc>
      </w:tr>
      <w:tr w:rsidR="001D7302" w:rsidRPr="00F449F1" w:rsidTr="001D7302">
        <w:trPr>
          <w:trHeight w:val="678"/>
        </w:trPr>
        <w:tc>
          <w:tcPr>
            <w:tcW w:w="2519" w:type="dxa"/>
            <w:vMerge w:val="restart"/>
            <w:hideMark/>
          </w:tcPr>
          <w:p w:rsidR="001D7302" w:rsidRPr="00621A97" w:rsidRDefault="001D7302" w:rsidP="001D7302">
            <w:pPr>
              <w:rPr>
                <w:color w:val="000000"/>
              </w:rPr>
            </w:pPr>
            <w:r>
              <w:rPr>
                <w:noProof/>
              </w:rPr>
              <mc:AlternateContent>
                <mc:Choice Requires="wps">
                  <w:drawing>
                    <wp:anchor distT="0" distB="0" distL="114300" distR="114300" simplePos="0" relativeHeight="487593984" behindDoc="0" locked="0" layoutInCell="0" allowOverlap="1" wp14:anchorId="17979D8E" wp14:editId="2E8412F9">
                      <wp:simplePos x="0" y="0"/>
                      <wp:positionH relativeFrom="page">
                        <wp:posOffset>3402330</wp:posOffset>
                      </wp:positionH>
                      <wp:positionV relativeFrom="page">
                        <wp:posOffset>9737090</wp:posOffset>
                      </wp:positionV>
                      <wp:extent cx="732790" cy="291465"/>
                      <wp:effectExtent l="0" t="0" r="0" b="0"/>
                      <wp:wrapNone/>
                      <wp:docPr id="1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622423"/>
                                    </a:solidFill>
                                    <a:miter lim="800000"/>
                                    <a:headEnd/>
                                    <a:tailEnd/>
                                  </a14:hiddenLine>
                                </a:ext>
                              </a:extLst>
                            </wps:spPr>
                            <wps:txbx>
                              <w:txbxContent>
                                <w:p w:rsidR="001D7302" w:rsidRPr="00AF7009" w:rsidRDefault="001D7302" w:rsidP="001D7302">
                                  <w:pPr>
                                    <w:spacing w:line="360" w:lineRule="auto"/>
                                    <w:jc w:val="center"/>
                                    <w:rPr>
                                      <w:rFonts w:ascii="Cambria" w:hAnsi="Cambria"/>
                                      <w:i/>
                                      <w:iCs/>
                                      <w:sz w:val="20"/>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979D8E" id="Metin Kutusu 2" o:spid="_x0000_s1026" type="#_x0000_t202" style="position:absolute;margin-left:267.9pt;margin-top:766.7pt;width:57.7pt;height:22.95pt;z-index:48759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" o:allowincell="f" filled="f" stroked="f" strokecolor="#622423" strokeweight="6pt">
                      <v:stroke linestyle="thickThin"/>
                      <v:textbox inset="10.8pt,7.2pt,10.8pt,7.2pt">
                        <w:txbxContent>
                          <w:p w:rsidR="001D7302" w:rsidRPr="00AF7009" w:rsidRDefault="001D7302" w:rsidP="001D7302">
                            <w:pPr>
                              <w:spacing w:line="360" w:lineRule="auto"/>
                              <w:jc w:val="center"/>
                              <w:rPr>
                                <w:rFonts w:ascii="Cambria" w:hAnsi="Cambria"/>
                                <w:i/>
                                <w:iCs/>
                                <w:sz w:val="20"/>
                                <w:szCs w:val="28"/>
                              </w:rPr>
                            </w:pPr>
                          </w:p>
                        </w:txbxContent>
                      </v:textbox>
                      <w10:wrap anchorx="page" anchory="page"/>
                    </v:shape>
                  </w:pict>
                </mc:Fallback>
              </mc:AlternateContent>
            </w:r>
            <w:r w:rsidRPr="00621A97">
              <w:rPr>
                <w:color w:val="000000"/>
              </w:rPr>
              <w:t xml:space="preserve">Kentin Uygulama imar planlarını hazırlamak, onaya sunmak ve uygulamak </w:t>
            </w:r>
          </w:p>
        </w:tc>
        <w:tc>
          <w:tcPr>
            <w:tcW w:w="5767" w:type="dxa"/>
            <w:hideMark/>
          </w:tcPr>
          <w:p w:rsidR="001D7302" w:rsidRPr="00621A97" w:rsidRDefault="001D7302" w:rsidP="001D7302">
            <w:pPr>
              <w:rPr>
                <w:color w:val="000000"/>
              </w:rPr>
            </w:pPr>
            <w:r w:rsidRPr="00621A97">
              <w:rPr>
                <w:color w:val="000000"/>
              </w:rPr>
              <w:t xml:space="preserve">1/1000 ölçekli plan değişiklik tekliflerin Belediyemize sunulmasından itibaren Uygulama imar planı değişikliklerinin üst ölçek planlara uygunluğunun incelenmesi ve onaya sunulması </w:t>
            </w:r>
          </w:p>
        </w:tc>
        <w:tc>
          <w:tcPr>
            <w:tcW w:w="1845" w:type="dxa"/>
            <w:gridSpan w:val="2"/>
            <w:vMerge w:val="restart"/>
            <w:vAlign w:val="center"/>
            <w:hideMark/>
          </w:tcPr>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Pr="00621A97" w:rsidRDefault="001D7302" w:rsidP="001D7302">
            <w:pPr>
              <w:jc w:val="center"/>
              <w:rPr>
                <w:color w:val="000000"/>
              </w:rPr>
            </w:pPr>
          </w:p>
          <w:p w:rsidR="001D7302" w:rsidRDefault="001D7302" w:rsidP="001D7302">
            <w:pPr>
              <w:jc w:val="center"/>
              <w:rPr>
                <w:color w:val="000000"/>
              </w:rPr>
            </w:pPr>
            <w:r w:rsidRPr="00621A97">
              <w:rPr>
                <w:color w:val="000000"/>
              </w:rPr>
              <w:t>İMAR ve ŞEHİRCİLİK MÜDÜRLÜĞÜ</w:t>
            </w:r>
          </w:p>
          <w:p w:rsidR="001D7302" w:rsidRPr="00AF7009" w:rsidRDefault="001D7302" w:rsidP="001D7302">
            <w:pPr>
              <w:jc w:val="center"/>
            </w:pPr>
          </w:p>
          <w:p w:rsidR="001D7302" w:rsidRPr="00AF7009" w:rsidRDefault="001D7302" w:rsidP="001D7302">
            <w:pPr>
              <w:jc w:val="center"/>
            </w:pPr>
          </w:p>
          <w:p w:rsidR="001D7302" w:rsidRPr="00AF7009" w:rsidRDefault="001D7302" w:rsidP="001D7302">
            <w:pPr>
              <w:jc w:val="center"/>
            </w:pPr>
          </w:p>
          <w:p w:rsidR="001D7302" w:rsidRPr="00AF7009" w:rsidRDefault="00FE4066" w:rsidP="001D7302">
            <w:pPr>
              <w:jc w:val="center"/>
            </w:pPr>
            <w:r>
              <w:t>YAPI KONTROL MÜDÜRLÜĞÜ</w:t>
            </w:r>
          </w:p>
          <w:p w:rsidR="001D7302" w:rsidRDefault="001D7302" w:rsidP="001D7302">
            <w:pPr>
              <w:jc w:val="center"/>
            </w:pPr>
          </w:p>
          <w:p w:rsidR="001D7302" w:rsidRDefault="001D7302" w:rsidP="001D7302">
            <w:pPr>
              <w:jc w:val="center"/>
            </w:pPr>
          </w:p>
          <w:p w:rsidR="001D7302" w:rsidRPr="00AF7009" w:rsidRDefault="001D7302" w:rsidP="001D7302">
            <w:pPr>
              <w:jc w:val="cente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ind w:left="-327" w:firstLine="327"/>
              <w:rPr>
                <w:color w:val="000000"/>
              </w:rPr>
            </w:pPr>
            <w:r w:rsidRPr="00621A97">
              <w:rPr>
                <w:color w:val="000000"/>
              </w:rPr>
              <w:t>Uygulama İmar Planlarının Nazım İmar Planlarına Uygunluğunun Denetlenmesi</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Kamu kurum görüşlerinin tamamlanmasına müteakip İdaremiz tarafından gerçekleştirilecek plan değişikliği işlemlerinin yapılması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val="restart"/>
            <w:hideMark/>
          </w:tcPr>
          <w:p w:rsidR="001D7302" w:rsidRPr="00621A97" w:rsidRDefault="001D7302" w:rsidP="001D7302">
            <w:pPr>
              <w:rPr>
                <w:color w:val="000000"/>
              </w:rPr>
            </w:pPr>
            <w:r w:rsidRPr="00621A97">
              <w:rPr>
                <w:color w:val="000000"/>
              </w:rPr>
              <w:t xml:space="preserve">Kentsel Dönüşüm projeleri hazırlamak </w:t>
            </w:r>
          </w:p>
        </w:tc>
        <w:tc>
          <w:tcPr>
            <w:tcW w:w="5767" w:type="dxa"/>
            <w:hideMark/>
          </w:tcPr>
          <w:p w:rsidR="001D7302" w:rsidRPr="00621A97" w:rsidRDefault="001D7302" w:rsidP="001D7302">
            <w:pPr>
              <w:rPr>
                <w:color w:val="000000"/>
              </w:rPr>
            </w:pPr>
            <w:r w:rsidRPr="00621A97">
              <w:rPr>
                <w:color w:val="000000"/>
              </w:rPr>
              <w:t>Çarpık yapılaşmış bölgeler ve riskli alanların tespit edilerek sınırlarının belirlenmesi, kentsel dönüşüm stratejilerinin geliştirilmesi ve/veya dönüşüm alanlarının belirlenmesi</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Kentsel dönüşüm projelerinin uygulanması</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val="restart"/>
            <w:hideMark/>
          </w:tcPr>
          <w:p w:rsidR="001D7302" w:rsidRPr="00621A97" w:rsidRDefault="001D7302" w:rsidP="001D7302">
            <w:pPr>
              <w:rPr>
                <w:color w:val="000000"/>
              </w:rPr>
            </w:pPr>
            <w:r w:rsidRPr="00621A97">
              <w:rPr>
                <w:color w:val="000000"/>
              </w:rPr>
              <w:lastRenderedPageBreak/>
              <w:t xml:space="preserve">İl bütününde yapılacak tüm çalışmalara altlık oluşturacak haritaları ve jeolojik etütleri hazırlamak </w:t>
            </w:r>
          </w:p>
        </w:tc>
        <w:tc>
          <w:tcPr>
            <w:tcW w:w="5767" w:type="dxa"/>
            <w:hideMark/>
          </w:tcPr>
          <w:p w:rsidR="001D7302" w:rsidRPr="00621A97" w:rsidRDefault="001D7302" w:rsidP="001D7302">
            <w:pPr>
              <w:rPr>
                <w:color w:val="000000"/>
              </w:rPr>
            </w:pPr>
            <w:r w:rsidRPr="00621A97">
              <w:rPr>
                <w:color w:val="000000"/>
              </w:rPr>
              <w:t xml:space="preserve">1/1000 Ölçekli Hâlihazır harita ve arazi ölçümlerinin yapılması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1/1000 Ölçekli Hâlihazır haritaların denetlenmesi ve onaylanması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İmar Planına Esas Jeolojik – </w:t>
            </w:r>
            <w:proofErr w:type="spellStart"/>
            <w:r w:rsidRPr="00621A97">
              <w:rPr>
                <w:color w:val="000000"/>
              </w:rPr>
              <w:t>Jeoteknik</w:t>
            </w:r>
            <w:proofErr w:type="spellEnd"/>
            <w:r w:rsidRPr="00621A97">
              <w:rPr>
                <w:color w:val="000000"/>
              </w:rPr>
              <w:t xml:space="preserve"> Etüt işlerinin yapılması ve Bina yapımına esas zemin etütlerinin yapılması/onaya sunulması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val="restart"/>
            <w:hideMark/>
          </w:tcPr>
          <w:p w:rsidR="001D7302" w:rsidRPr="00621A97" w:rsidRDefault="001D7302" w:rsidP="001D7302">
            <w:pPr>
              <w:rPr>
                <w:color w:val="000000"/>
              </w:rPr>
            </w:pPr>
            <w:r w:rsidRPr="00621A97">
              <w:rPr>
                <w:color w:val="000000"/>
              </w:rPr>
              <w:t xml:space="preserve">İmar uygulamalarını hazırlamak ve onaylamak </w:t>
            </w:r>
          </w:p>
        </w:tc>
        <w:tc>
          <w:tcPr>
            <w:tcW w:w="5767" w:type="dxa"/>
            <w:hideMark/>
          </w:tcPr>
          <w:p w:rsidR="001D7302" w:rsidRPr="00621A97" w:rsidRDefault="001D7302" w:rsidP="001D7302">
            <w:pPr>
              <w:rPr>
                <w:color w:val="000000"/>
              </w:rPr>
            </w:pPr>
            <w:r w:rsidRPr="00621A97">
              <w:rPr>
                <w:color w:val="000000"/>
              </w:rPr>
              <w:t xml:space="preserve">Gelen İmar Uygulamalarının kontrol edilmesi ve onaya sunulması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Belediye yatırımlarına ilişkin imar uygulamalarının hazırlanması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val="restart"/>
            <w:hideMark/>
          </w:tcPr>
          <w:p w:rsidR="001D7302" w:rsidRPr="00621A97" w:rsidRDefault="001D7302" w:rsidP="001D7302">
            <w:pPr>
              <w:rPr>
                <w:color w:val="000000"/>
              </w:rPr>
            </w:pPr>
            <w:r w:rsidRPr="00621A97">
              <w:rPr>
                <w:color w:val="000000"/>
              </w:rPr>
              <w:t xml:space="preserve">İdaremiz yetkisi dahilindeki alanlarda ruhsat ve yapı kullanmaya ilişkin iş ve işlemlerini yürütmek </w:t>
            </w:r>
          </w:p>
        </w:tc>
        <w:tc>
          <w:tcPr>
            <w:tcW w:w="5767" w:type="dxa"/>
            <w:hideMark/>
          </w:tcPr>
          <w:p w:rsidR="001D7302" w:rsidRPr="00621A97" w:rsidRDefault="001D7302" w:rsidP="001D7302">
            <w:pPr>
              <w:rPr>
                <w:color w:val="000000"/>
              </w:rPr>
            </w:pPr>
            <w:r w:rsidRPr="00621A97">
              <w:rPr>
                <w:color w:val="000000"/>
              </w:rPr>
              <w:t xml:space="preserve">Mevzuatın idaremize vermiş olduğu yetki kapsamında kalan yapıların Yapı Ruhsatı ve Yapı Kullanma İzni Belgelerinin düzenlenmesi </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Yapı Ruhsat ve Yapı Kullanma İzni Belgeleri ile ilgili </w:t>
            </w:r>
            <w:proofErr w:type="gramStart"/>
            <w:r w:rsidRPr="00621A97">
              <w:rPr>
                <w:color w:val="000000"/>
              </w:rPr>
              <w:t>şikayet</w:t>
            </w:r>
            <w:proofErr w:type="gramEnd"/>
            <w:r w:rsidRPr="00621A97">
              <w:rPr>
                <w:color w:val="000000"/>
              </w:rPr>
              <w:t xml:space="preserve"> ve/veya görüşlerinin değerlendirilmesi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val="restart"/>
            <w:hideMark/>
          </w:tcPr>
          <w:p w:rsidR="001D7302" w:rsidRPr="00621A97" w:rsidRDefault="001D7302" w:rsidP="001D7302">
            <w:pPr>
              <w:rPr>
                <w:color w:val="000000"/>
              </w:rPr>
            </w:pPr>
            <w:r w:rsidRPr="00621A97">
              <w:rPr>
                <w:color w:val="000000"/>
              </w:rPr>
              <w:t xml:space="preserve">Coğrafi bilgi sistemi ve </w:t>
            </w:r>
            <w:proofErr w:type="spellStart"/>
            <w:r w:rsidRPr="00621A97">
              <w:rPr>
                <w:color w:val="000000"/>
              </w:rPr>
              <w:t>numarataj</w:t>
            </w:r>
            <w:proofErr w:type="spellEnd"/>
            <w:r w:rsidRPr="00621A97">
              <w:rPr>
                <w:color w:val="000000"/>
              </w:rPr>
              <w:t xml:space="preserve"> çalışmalarını yürütmek </w:t>
            </w:r>
          </w:p>
        </w:tc>
        <w:tc>
          <w:tcPr>
            <w:tcW w:w="5767" w:type="dxa"/>
            <w:hideMark/>
          </w:tcPr>
          <w:p w:rsidR="001D7302" w:rsidRPr="00621A97" w:rsidRDefault="001D7302" w:rsidP="001D7302">
            <w:pPr>
              <w:rPr>
                <w:color w:val="000000"/>
              </w:rPr>
            </w:pPr>
            <w:r w:rsidRPr="00621A97">
              <w:rPr>
                <w:color w:val="000000"/>
              </w:rPr>
              <w:t>Coğrafi Bilgi Sistemi Kullanımı</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İhtiyaç tespiti sonrasında Cadde, Sokak ve Binalara </w:t>
            </w:r>
            <w:proofErr w:type="spellStart"/>
            <w:r w:rsidRPr="00621A97">
              <w:rPr>
                <w:color w:val="000000"/>
              </w:rPr>
              <w:t>Numarataj</w:t>
            </w:r>
            <w:proofErr w:type="spellEnd"/>
            <w:r w:rsidRPr="00621A97">
              <w:rPr>
                <w:color w:val="000000"/>
              </w:rPr>
              <w:t xml:space="preserve"> Levhalarının Hazırlanması ve Montajı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CBS </w:t>
            </w:r>
            <w:proofErr w:type="spellStart"/>
            <w:r w:rsidRPr="00621A97">
              <w:rPr>
                <w:color w:val="000000"/>
              </w:rPr>
              <w:t>Veritabanının</w:t>
            </w:r>
            <w:proofErr w:type="spellEnd"/>
            <w:r w:rsidRPr="00621A97">
              <w:rPr>
                <w:color w:val="000000"/>
              </w:rPr>
              <w:t xml:space="preserve"> güncel tutulması yönünde anlık veri girişlerinin yapılması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İlçe kapsamında talep edilen haritaların oluşturulması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Talep edilen </w:t>
            </w:r>
            <w:proofErr w:type="spellStart"/>
            <w:r w:rsidRPr="00621A97">
              <w:rPr>
                <w:color w:val="000000"/>
              </w:rPr>
              <w:t>numarataj</w:t>
            </w:r>
            <w:proofErr w:type="spellEnd"/>
            <w:r w:rsidRPr="00621A97">
              <w:rPr>
                <w:color w:val="000000"/>
              </w:rPr>
              <w:t xml:space="preserve"> işlemlerinin gerçekleştirilmesi ve belgesinin </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val="restart"/>
            <w:hideMark/>
          </w:tcPr>
          <w:p w:rsidR="001D7302" w:rsidRPr="00621A97" w:rsidRDefault="001D7302" w:rsidP="001D7302">
            <w:pPr>
              <w:rPr>
                <w:color w:val="000000"/>
              </w:rPr>
            </w:pPr>
            <w:r w:rsidRPr="00621A97">
              <w:rPr>
                <w:color w:val="000000"/>
              </w:rPr>
              <w:t xml:space="preserve">Kültür Varlıklarının Korunmasına yönelik uygulamaları artırmak ve denetimlerini sağlamak </w:t>
            </w:r>
          </w:p>
        </w:tc>
        <w:tc>
          <w:tcPr>
            <w:tcW w:w="5767" w:type="dxa"/>
            <w:hideMark/>
          </w:tcPr>
          <w:p w:rsidR="001D7302" w:rsidRPr="00621A97" w:rsidRDefault="001D7302" w:rsidP="001D7302">
            <w:pPr>
              <w:rPr>
                <w:color w:val="000000"/>
              </w:rPr>
            </w:pPr>
            <w:proofErr w:type="spellStart"/>
            <w:r w:rsidRPr="00621A97">
              <w:rPr>
                <w:color w:val="000000"/>
              </w:rPr>
              <w:t>Aarkeolojik</w:t>
            </w:r>
            <w:proofErr w:type="spellEnd"/>
            <w:r w:rsidRPr="00621A97">
              <w:rPr>
                <w:color w:val="000000"/>
              </w:rPr>
              <w:t xml:space="preserve"> sit alanlarında ve tescilli yapılarda denetimin gerçekleştirilmesi </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Arkeolojik sit alanları ve tescilli taşınmaz kültür varlığı yapılarda Adana Kültür Varlıklarını Koruma Kurulunca onaylanmış restorasyon projelerinin imara uygunluğunun denetlenmesi</w:t>
            </w:r>
          </w:p>
        </w:tc>
        <w:tc>
          <w:tcPr>
            <w:tcW w:w="1845" w:type="dxa"/>
            <w:gridSpan w:val="2"/>
            <w:vMerge/>
            <w:hideMark/>
          </w:tcPr>
          <w:p w:rsidR="001D7302" w:rsidRPr="00621A97" w:rsidRDefault="001D7302" w:rsidP="001D7302">
            <w:pPr>
              <w:rPr>
                <w:color w:val="000000"/>
              </w:rPr>
            </w:pPr>
          </w:p>
        </w:tc>
      </w:tr>
      <w:tr w:rsidR="001D7302" w:rsidRPr="00F449F1" w:rsidTr="001D7302">
        <w:trPr>
          <w:trHeight w:val="30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Koruma faaliyetleri kapsamında tescilli yapılara basit onarım ruhsatlarının düzenlenmesi</w:t>
            </w:r>
          </w:p>
        </w:tc>
        <w:tc>
          <w:tcPr>
            <w:tcW w:w="1845" w:type="dxa"/>
            <w:gridSpan w:val="2"/>
            <w:vMerge/>
            <w:hideMark/>
          </w:tcPr>
          <w:p w:rsidR="001D7302" w:rsidRPr="00621A97" w:rsidRDefault="001D7302" w:rsidP="001D7302">
            <w:pPr>
              <w:rPr>
                <w:color w:val="000000"/>
              </w:rPr>
            </w:pPr>
          </w:p>
        </w:tc>
      </w:tr>
      <w:tr w:rsidR="001D7302" w:rsidRPr="00F449F1" w:rsidTr="001D7302">
        <w:trPr>
          <w:trHeight w:val="678"/>
        </w:trPr>
        <w:tc>
          <w:tcPr>
            <w:tcW w:w="2519" w:type="dxa"/>
            <w:vMerge w:val="restart"/>
            <w:hideMark/>
          </w:tcPr>
          <w:p w:rsidR="001D7302" w:rsidRPr="00621A97" w:rsidRDefault="001D7302" w:rsidP="001D7302">
            <w:pPr>
              <w:rPr>
                <w:color w:val="000000"/>
              </w:rPr>
            </w:pPr>
            <w:r w:rsidRPr="00621A97">
              <w:rPr>
                <w:color w:val="000000"/>
              </w:rPr>
              <w:t xml:space="preserve">İlçe genelinde imar denetim çalışmalarını yaygınlaştırmak ve sürdürmek </w:t>
            </w:r>
          </w:p>
        </w:tc>
        <w:tc>
          <w:tcPr>
            <w:tcW w:w="5767" w:type="dxa"/>
            <w:hideMark/>
          </w:tcPr>
          <w:p w:rsidR="001D7302" w:rsidRPr="00621A97" w:rsidRDefault="001D7302" w:rsidP="001D7302">
            <w:pPr>
              <w:rPr>
                <w:color w:val="000000"/>
              </w:rPr>
            </w:pPr>
            <w:r w:rsidRPr="00621A97">
              <w:rPr>
                <w:color w:val="000000"/>
              </w:rPr>
              <w:t xml:space="preserve">Belediyemiz yatırımlarına ve mevzuatın idaremize vermiş olduğu yetki kapsamında yapılacak yapılara yönelik parsellere imar durumu düzenleme ve vaziyet planı onay işleminin yapılması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3194 sayılı İmar Kanuna aykırı yapılarla ilgili şikayetlerin </w:t>
            </w:r>
            <w:proofErr w:type="spellStart"/>
            <w:proofErr w:type="gramStart"/>
            <w:r w:rsidRPr="00621A97">
              <w:rPr>
                <w:color w:val="000000"/>
              </w:rPr>
              <w:t>değerlendirilmesi,denetimlerinin</w:t>
            </w:r>
            <w:proofErr w:type="spellEnd"/>
            <w:proofErr w:type="gramEnd"/>
            <w:r w:rsidRPr="00621A97">
              <w:rPr>
                <w:color w:val="000000"/>
              </w:rPr>
              <w:t xml:space="preserve"> gerçekleştirilmesi ve mevzuat doğrultusunda yıkım vb. yasal sürecin başlatılması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452"/>
        </w:trPr>
        <w:tc>
          <w:tcPr>
            <w:tcW w:w="2519" w:type="dxa"/>
            <w:vMerge/>
            <w:hideMark/>
          </w:tcPr>
          <w:p w:rsidR="001D7302" w:rsidRPr="00621A97" w:rsidRDefault="001D7302" w:rsidP="001D7302">
            <w:pPr>
              <w:rPr>
                <w:color w:val="000000"/>
              </w:rPr>
            </w:pPr>
          </w:p>
        </w:tc>
        <w:tc>
          <w:tcPr>
            <w:tcW w:w="5767" w:type="dxa"/>
            <w:hideMark/>
          </w:tcPr>
          <w:p w:rsidR="001D7302" w:rsidRPr="00621A97" w:rsidRDefault="001D7302" w:rsidP="001D7302">
            <w:pPr>
              <w:rPr>
                <w:color w:val="000000"/>
              </w:rPr>
            </w:pPr>
            <w:r w:rsidRPr="00621A97">
              <w:rPr>
                <w:color w:val="000000"/>
              </w:rPr>
              <w:t xml:space="preserve">İmar durumu, denetim ve uygulama konularında gelen bilgi ve görüş taleplerinin karşılanması </w:t>
            </w:r>
          </w:p>
        </w:tc>
        <w:tc>
          <w:tcPr>
            <w:tcW w:w="1845" w:type="dxa"/>
            <w:gridSpan w:val="2"/>
            <w:vMerge/>
            <w:hideMark/>
          </w:tcPr>
          <w:p w:rsidR="001D7302" w:rsidRPr="00621A97" w:rsidRDefault="001D7302" w:rsidP="001D7302">
            <w:pPr>
              <w:rPr>
                <w:color w:val="000000"/>
              </w:rPr>
            </w:pPr>
          </w:p>
        </w:tc>
      </w:tr>
      <w:tr w:rsidR="001D7302" w:rsidRPr="00F449F1" w:rsidTr="001D7302">
        <w:trPr>
          <w:trHeight w:val="144"/>
        </w:trPr>
        <w:tc>
          <w:tcPr>
            <w:tcW w:w="2519" w:type="dxa"/>
            <w:vMerge w:val="restart"/>
          </w:tcPr>
          <w:p w:rsidR="001D7302" w:rsidRPr="00F449F1" w:rsidRDefault="001D7302" w:rsidP="001D7302">
            <w:pPr>
              <w:rPr>
                <w:lang w:eastAsia="en-US"/>
              </w:rPr>
            </w:pPr>
            <w:r>
              <w:rPr>
                <w:noProof/>
              </w:rPr>
              <mc:AlternateContent>
                <mc:Choice Requires="wps">
                  <w:drawing>
                    <wp:anchor distT="0" distB="0" distL="114300" distR="114300" simplePos="0" relativeHeight="487595008" behindDoc="0" locked="0" layoutInCell="0" allowOverlap="1" wp14:anchorId="1BD8B1C0" wp14:editId="6327DDAD">
                      <wp:simplePos x="0" y="0"/>
                      <wp:positionH relativeFrom="page">
                        <wp:posOffset>3446780</wp:posOffset>
                      </wp:positionH>
                      <wp:positionV relativeFrom="page">
                        <wp:posOffset>9484360</wp:posOffset>
                      </wp:positionV>
                      <wp:extent cx="732790" cy="291465"/>
                      <wp:effectExtent l="0" t="0" r="0" b="0"/>
                      <wp:wrapNone/>
                      <wp:docPr id="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622423"/>
                                    </a:solidFill>
                                    <a:miter lim="800000"/>
                                    <a:headEnd/>
                                    <a:tailEnd/>
                                  </a14:hiddenLine>
                                </a:ext>
                              </a:extLst>
                            </wps:spPr>
                            <wps:txbx>
                              <w:txbxContent>
                                <w:p w:rsidR="001D7302" w:rsidRPr="00AF7009" w:rsidRDefault="001D7302" w:rsidP="001D7302">
                                  <w:pPr>
                                    <w:spacing w:line="360" w:lineRule="auto"/>
                                    <w:rPr>
                                      <w:rFonts w:ascii="Cambria" w:hAnsi="Cambria"/>
                                      <w:i/>
                                      <w:iCs/>
                                      <w:sz w:val="20"/>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D8B1C0" id="_x0000_s1027" type="#_x0000_t202" style="position:absolute;margin-left:271.4pt;margin-top:746.8pt;width:57.7pt;height:22.95pt;z-index:48759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" o:allowincell="f" filled="f" stroked="f" strokecolor="#622423" strokeweight="6pt">
                      <v:stroke linestyle="thickThin"/>
                      <v:textbox inset="10.8pt,7.2pt,10.8pt,7.2pt">
                        <w:txbxContent>
                          <w:p w:rsidR="001D7302" w:rsidRPr="00AF7009" w:rsidRDefault="001D7302" w:rsidP="001D7302">
                            <w:pPr>
                              <w:spacing w:line="360" w:lineRule="auto"/>
                              <w:rPr>
                                <w:rFonts w:ascii="Cambria" w:hAnsi="Cambria"/>
                                <w:i/>
                                <w:iCs/>
                                <w:sz w:val="20"/>
                                <w:szCs w:val="28"/>
                              </w:rPr>
                            </w:pPr>
                          </w:p>
                        </w:txbxContent>
                      </v:textbox>
                      <w10:wrap anchorx="page" anchory="page"/>
                    </v:shape>
                  </w:pict>
                </mc:Fallback>
              </mc:AlternateContent>
            </w:r>
            <w:r w:rsidRPr="00F449F1">
              <w:rPr>
                <w:lang w:eastAsia="en-US"/>
              </w:rPr>
              <w:t>Personelin motivasyonunu ve kurumsal bağlılığını arttırmaya yönelik etkinlikler</w:t>
            </w:r>
          </w:p>
          <w:p w:rsidR="001D7302" w:rsidRPr="00F449F1" w:rsidRDefault="001D7302" w:rsidP="001D7302">
            <w:pPr>
              <w:rPr>
                <w:lang w:eastAsia="en-US"/>
              </w:rPr>
            </w:pPr>
          </w:p>
        </w:tc>
        <w:tc>
          <w:tcPr>
            <w:tcW w:w="5767" w:type="dxa"/>
          </w:tcPr>
          <w:p w:rsidR="001D7302" w:rsidRPr="00F449F1" w:rsidRDefault="001D7302" w:rsidP="001D7302">
            <w:pPr>
              <w:tabs>
                <w:tab w:val="left" w:pos="7267"/>
              </w:tabs>
              <w:rPr>
                <w:lang w:eastAsia="en-US"/>
              </w:rPr>
            </w:pPr>
            <w:r w:rsidRPr="00F449F1">
              <w:rPr>
                <w:lang w:eastAsia="en-US"/>
              </w:rPr>
              <w:t>Sosyal aktiviteler düzenlemek</w:t>
            </w:r>
            <w:r w:rsidRPr="00F449F1">
              <w:rPr>
                <w:lang w:eastAsia="en-US"/>
              </w:rPr>
              <w:tab/>
            </w:r>
          </w:p>
        </w:tc>
        <w:tc>
          <w:tcPr>
            <w:tcW w:w="1845" w:type="dxa"/>
            <w:gridSpan w:val="2"/>
            <w:vMerge w:val="restart"/>
          </w:tcPr>
          <w:p w:rsidR="001D7302" w:rsidRPr="00F449F1" w:rsidRDefault="001D7302" w:rsidP="001D7302">
            <w:pPr>
              <w:tabs>
                <w:tab w:val="left" w:pos="7267"/>
              </w:tabs>
              <w:rPr>
                <w:lang w:eastAsia="en-US"/>
              </w:rPr>
            </w:pPr>
          </w:p>
          <w:p w:rsidR="001D7302" w:rsidRPr="00F449F1" w:rsidRDefault="001D7302" w:rsidP="001D7302">
            <w:pPr>
              <w:tabs>
                <w:tab w:val="left" w:pos="7267"/>
              </w:tabs>
              <w:rPr>
                <w:lang w:eastAsia="en-US"/>
              </w:rPr>
            </w:pPr>
          </w:p>
          <w:p w:rsidR="001D7302" w:rsidRPr="00F449F1" w:rsidRDefault="001D7302" w:rsidP="001D7302">
            <w:pPr>
              <w:tabs>
                <w:tab w:val="left" w:pos="7267"/>
              </w:tabs>
              <w:rPr>
                <w:lang w:eastAsia="en-US"/>
              </w:rPr>
            </w:pPr>
          </w:p>
          <w:p w:rsidR="001D7302" w:rsidRPr="00F449F1" w:rsidRDefault="001D7302" w:rsidP="001D7302">
            <w:pPr>
              <w:tabs>
                <w:tab w:val="left" w:pos="7267"/>
              </w:tabs>
              <w:rPr>
                <w:lang w:eastAsia="en-US"/>
              </w:rPr>
            </w:pPr>
          </w:p>
          <w:p w:rsidR="001D7302" w:rsidRPr="00F449F1" w:rsidRDefault="001D7302" w:rsidP="001D7302">
            <w:pPr>
              <w:tabs>
                <w:tab w:val="left" w:pos="7267"/>
              </w:tabs>
              <w:rPr>
                <w:lang w:eastAsia="en-US"/>
              </w:rPr>
            </w:pPr>
          </w:p>
          <w:p w:rsidR="001D7302" w:rsidRPr="00F449F1" w:rsidRDefault="001D7302" w:rsidP="001D7302">
            <w:pPr>
              <w:tabs>
                <w:tab w:val="left" w:pos="7267"/>
              </w:tabs>
              <w:rPr>
                <w:lang w:eastAsia="en-US"/>
              </w:rPr>
            </w:pPr>
          </w:p>
          <w:p w:rsidR="001D7302" w:rsidRPr="00F449F1" w:rsidRDefault="001D7302" w:rsidP="001D7302">
            <w:pPr>
              <w:tabs>
                <w:tab w:val="left" w:pos="7267"/>
              </w:tabs>
              <w:rPr>
                <w:lang w:eastAsia="en-US"/>
              </w:rPr>
            </w:pPr>
          </w:p>
          <w:p w:rsidR="001D7302" w:rsidRPr="00F449F1" w:rsidRDefault="001D7302" w:rsidP="001D7302">
            <w:pPr>
              <w:tabs>
                <w:tab w:val="left" w:pos="7267"/>
              </w:tabs>
              <w:rPr>
                <w:lang w:eastAsia="en-US"/>
              </w:rPr>
            </w:pPr>
            <w:r>
              <w:rPr>
                <w:lang w:eastAsia="en-US"/>
              </w:rPr>
              <w:t>İNSAN KAYNA</w:t>
            </w:r>
            <w:r w:rsidRPr="00F449F1">
              <w:rPr>
                <w:lang w:eastAsia="en-US"/>
              </w:rPr>
              <w:t>KLARI VE EĞİTİM</w:t>
            </w:r>
            <w:r>
              <w:rPr>
                <w:lang w:eastAsia="en-US"/>
              </w:rPr>
              <w:t>İ</w:t>
            </w:r>
            <w:r w:rsidRPr="00F449F1">
              <w:rPr>
                <w:lang w:eastAsia="en-US"/>
              </w:rPr>
              <w:t xml:space="preserve"> </w:t>
            </w:r>
            <w:r w:rsidRPr="00F449F1">
              <w:rPr>
                <w:lang w:eastAsia="en-US"/>
              </w:rPr>
              <w:lastRenderedPageBreak/>
              <w:t>MÜDÜRLÜĞÜ</w:t>
            </w: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Sosyal faaliyet kulüplerinin kurulmasını sağlamak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Kamu özel ve sivil toplum kuruluşlarıyla işbirliği toplantıları düzenlemek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Eğitim seminerleri düzenlemek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val="restart"/>
          </w:tcPr>
          <w:p w:rsidR="001D7302" w:rsidRPr="00F449F1" w:rsidRDefault="001D7302" w:rsidP="001D7302">
            <w:pPr>
              <w:rPr>
                <w:lang w:eastAsia="en-US"/>
              </w:rPr>
            </w:pPr>
            <w:r w:rsidRPr="00F449F1">
              <w:rPr>
                <w:lang w:eastAsia="en-US"/>
              </w:rPr>
              <w:t xml:space="preserve">Temel ve hazırlayıcı eğitimler ile personelin gelişimine yön vermek, teorik ve uygulamalı </w:t>
            </w:r>
            <w:r w:rsidRPr="00F449F1">
              <w:rPr>
                <w:lang w:eastAsia="en-US"/>
              </w:rPr>
              <w:lastRenderedPageBreak/>
              <w:t>eğitimler ile hizmet kalitesinin arttırılmasına somut katkı sağlamak</w:t>
            </w:r>
          </w:p>
          <w:p w:rsidR="001D7302" w:rsidRPr="00F449F1" w:rsidRDefault="001D7302" w:rsidP="001D7302">
            <w:pPr>
              <w:rPr>
                <w:lang w:eastAsia="en-US"/>
              </w:rPr>
            </w:pPr>
          </w:p>
        </w:tc>
        <w:tc>
          <w:tcPr>
            <w:tcW w:w="5767" w:type="dxa"/>
          </w:tcPr>
          <w:p w:rsidR="001D7302" w:rsidRPr="00F449F1" w:rsidRDefault="001D7302" w:rsidP="001D7302">
            <w:pPr>
              <w:tabs>
                <w:tab w:val="left" w:pos="7267"/>
              </w:tabs>
              <w:rPr>
                <w:lang w:eastAsia="en-US"/>
              </w:rPr>
            </w:pPr>
            <w:r w:rsidRPr="00F449F1">
              <w:rPr>
                <w:lang w:eastAsia="en-US"/>
              </w:rPr>
              <w:lastRenderedPageBreak/>
              <w:t>İhtiyaç analizlerine dayalı yıllık eğitim programları oluşturmak</w:t>
            </w:r>
          </w:p>
        </w:tc>
        <w:tc>
          <w:tcPr>
            <w:tcW w:w="1845" w:type="dxa"/>
            <w:gridSpan w:val="2"/>
            <w:vMerge/>
          </w:tcPr>
          <w:p w:rsidR="001D7302" w:rsidRPr="00F449F1" w:rsidRDefault="001D7302" w:rsidP="001D7302">
            <w:pPr>
              <w:tabs>
                <w:tab w:val="left" w:pos="7267"/>
              </w:tabs>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Eğitici havuzu oluşturmak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Programlar doğrultusunda eğitim faaliyetleri gerçekleştirmek</w:t>
            </w:r>
          </w:p>
        </w:tc>
        <w:tc>
          <w:tcPr>
            <w:tcW w:w="1845" w:type="dxa"/>
            <w:gridSpan w:val="2"/>
            <w:vMerge/>
          </w:tcPr>
          <w:p w:rsidR="001D7302" w:rsidRPr="00F449F1" w:rsidRDefault="001D7302" w:rsidP="001D7302">
            <w:pPr>
              <w:rPr>
                <w:lang w:eastAsia="en-US"/>
              </w:rPr>
            </w:pPr>
          </w:p>
        </w:tc>
      </w:tr>
      <w:tr w:rsidR="001D7302" w:rsidRPr="00F449F1" w:rsidTr="001D7302">
        <w:trPr>
          <w:trHeight w:val="271"/>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 xml:space="preserve">Personellere iş sağlığı ve güvenliği eğitimlerinin verilmesini </w:t>
            </w:r>
            <w:r w:rsidRPr="00F449F1">
              <w:rPr>
                <w:lang w:eastAsia="en-US"/>
              </w:rPr>
              <w:lastRenderedPageBreak/>
              <w:t>sağlamak</w:t>
            </w:r>
          </w:p>
        </w:tc>
        <w:tc>
          <w:tcPr>
            <w:tcW w:w="1845" w:type="dxa"/>
            <w:gridSpan w:val="2"/>
            <w:vMerge/>
          </w:tcPr>
          <w:p w:rsidR="001D7302" w:rsidRPr="00F449F1" w:rsidRDefault="001D7302" w:rsidP="001D7302">
            <w:pPr>
              <w:rPr>
                <w:lang w:eastAsia="en-US"/>
              </w:rPr>
            </w:pPr>
          </w:p>
        </w:tc>
      </w:tr>
      <w:tr w:rsidR="001D7302" w:rsidRPr="00F449F1" w:rsidTr="001D7302">
        <w:trPr>
          <w:trHeight w:val="48"/>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Staj başvurularını kabul ve tamamlamak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val="restart"/>
          </w:tcPr>
          <w:p w:rsidR="001D7302" w:rsidRPr="00F449F1" w:rsidRDefault="001D7302" w:rsidP="001D7302">
            <w:pPr>
              <w:rPr>
                <w:lang w:eastAsia="en-US"/>
              </w:rPr>
            </w:pPr>
            <w:r w:rsidRPr="00F449F1">
              <w:rPr>
                <w:lang w:eastAsia="en-US"/>
              </w:rPr>
              <w:t>İnsan kaynağı planlaması yaparak, iş analizleri yapmak, performans seviyelerini ölçmek, değerlendirmek ve kariyer planlaması yamak</w:t>
            </w:r>
          </w:p>
          <w:p w:rsidR="001D7302" w:rsidRPr="00F449F1" w:rsidRDefault="001D7302" w:rsidP="001D7302">
            <w:pPr>
              <w:rPr>
                <w:lang w:eastAsia="en-US"/>
              </w:rPr>
            </w:pPr>
          </w:p>
        </w:tc>
        <w:tc>
          <w:tcPr>
            <w:tcW w:w="5767" w:type="dxa"/>
          </w:tcPr>
          <w:p w:rsidR="001D7302" w:rsidRPr="00F449F1" w:rsidRDefault="001D7302" w:rsidP="001D7302">
            <w:pPr>
              <w:tabs>
                <w:tab w:val="left" w:pos="7267"/>
              </w:tabs>
              <w:rPr>
                <w:lang w:eastAsia="en-US"/>
              </w:rPr>
            </w:pPr>
            <w:r w:rsidRPr="00F449F1">
              <w:rPr>
                <w:lang w:eastAsia="en-US"/>
              </w:rPr>
              <w:t>İş analizlerinin ve norm kadro çalışmalarının yapılması</w:t>
            </w:r>
            <w:r w:rsidRPr="00F449F1">
              <w:rPr>
                <w:lang w:eastAsia="en-US"/>
              </w:rPr>
              <w:tab/>
            </w:r>
          </w:p>
        </w:tc>
        <w:tc>
          <w:tcPr>
            <w:tcW w:w="1845" w:type="dxa"/>
            <w:gridSpan w:val="2"/>
            <w:vMerge/>
          </w:tcPr>
          <w:p w:rsidR="001D7302" w:rsidRPr="00F449F1" w:rsidRDefault="001D7302" w:rsidP="001D7302">
            <w:pPr>
              <w:tabs>
                <w:tab w:val="left" w:pos="7267"/>
              </w:tabs>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Çalışan bilgi bankasının oluşturulması</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Performans kriterlerinin oluşturulması ve performans değerlendirilmelerinin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Bireysel kariyer gelişim planlarının ve haritalarının geliştirilmesi</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val="restart"/>
          </w:tcPr>
          <w:p w:rsidR="001D7302" w:rsidRPr="00F449F1" w:rsidRDefault="001D7302" w:rsidP="001D7302">
            <w:pPr>
              <w:rPr>
                <w:lang w:eastAsia="en-US"/>
              </w:rPr>
            </w:pPr>
            <w:r w:rsidRPr="00F449F1">
              <w:rPr>
                <w:lang w:eastAsia="en-US"/>
              </w:rPr>
              <w:t>Personelin özlük hakları ile ilgili işlerin yürütülmesini sağlamak</w:t>
            </w:r>
          </w:p>
          <w:p w:rsidR="001D7302" w:rsidRPr="00F449F1" w:rsidRDefault="001D7302" w:rsidP="001D7302">
            <w:pPr>
              <w:rPr>
                <w:lang w:eastAsia="en-US"/>
              </w:rPr>
            </w:pPr>
          </w:p>
        </w:tc>
        <w:tc>
          <w:tcPr>
            <w:tcW w:w="5767" w:type="dxa"/>
          </w:tcPr>
          <w:p w:rsidR="001D7302" w:rsidRPr="00F449F1" w:rsidRDefault="001D7302" w:rsidP="001D7302">
            <w:pPr>
              <w:tabs>
                <w:tab w:val="left" w:pos="7267"/>
              </w:tabs>
              <w:rPr>
                <w:lang w:eastAsia="en-US"/>
              </w:rPr>
            </w:pPr>
            <w:r w:rsidRPr="00F449F1">
              <w:rPr>
                <w:lang w:eastAsia="en-US"/>
              </w:rPr>
              <w:t>Personelin mali işlemlerinin yürütülmesi</w:t>
            </w:r>
            <w:r w:rsidRPr="00F449F1">
              <w:rPr>
                <w:lang w:eastAsia="en-US"/>
              </w:rPr>
              <w:tab/>
            </w:r>
          </w:p>
        </w:tc>
        <w:tc>
          <w:tcPr>
            <w:tcW w:w="1845" w:type="dxa"/>
            <w:gridSpan w:val="2"/>
            <w:vMerge/>
          </w:tcPr>
          <w:p w:rsidR="001D7302" w:rsidRPr="00F449F1" w:rsidRDefault="001D7302" w:rsidP="001D7302">
            <w:pPr>
              <w:tabs>
                <w:tab w:val="left" w:pos="7267"/>
              </w:tabs>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Personelin özlük işlemlerinin yürütülmesi</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Sendikal çalışmaların yürütülmesi</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SGK iş ve işlemlerinin yürütülmesi</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val="restart"/>
          </w:tcPr>
          <w:p w:rsidR="001D7302" w:rsidRPr="00F449F1" w:rsidRDefault="001D7302" w:rsidP="001D7302">
            <w:pPr>
              <w:rPr>
                <w:lang w:eastAsia="en-US"/>
              </w:rPr>
            </w:pPr>
            <w:r w:rsidRPr="00F449F1">
              <w:rPr>
                <w:lang w:eastAsia="en-US"/>
              </w:rPr>
              <w:t>Tarım sektöründe daha verimli ve kaliteli üretim yapılabilmesi için gerekli alt ve üst yapının sağlanması</w:t>
            </w:r>
          </w:p>
        </w:tc>
        <w:tc>
          <w:tcPr>
            <w:tcW w:w="5767" w:type="dxa"/>
          </w:tcPr>
          <w:p w:rsidR="001D7302" w:rsidRPr="00F449F1" w:rsidRDefault="001D7302" w:rsidP="001D7302">
            <w:pPr>
              <w:rPr>
                <w:lang w:eastAsia="en-US"/>
              </w:rPr>
            </w:pPr>
            <w:r w:rsidRPr="00F449F1">
              <w:rPr>
                <w:lang w:eastAsia="en-US"/>
              </w:rPr>
              <w:t>Sulama ve hayvan içme suyu için gerekli her türlü tesislerin yapım projeleri</w:t>
            </w:r>
          </w:p>
        </w:tc>
        <w:tc>
          <w:tcPr>
            <w:tcW w:w="1845" w:type="dxa"/>
            <w:gridSpan w:val="2"/>
            <w:vMerge w:val="restart"/>
          </w:tcPr>
          <w:p w:rsidR="001D7302" w:rsidRPr="00621A97" w:rsidRDefault="001D7302" w:rsidP="001D7302">
            <w:pPr>
              <w:jc w:val="center"/>
              <w:rPr>
                <w:sz w:val="18"/>
                <w:szCs w:val="18"/>
                <w:lang w:eastAsia="en-US"/>
              </w:rPr>
            </w:pPr>
          </w:p>
          <w:p w:rsidR="001D7302" w:rsidRPr="00621A97" w:rsidRDefault="001D7302" w:rsidP="001D7302">
            <w:pPr>
              <w:jc w:val="center"/>
              <w:rPr>
                <w:sz w:val="18"/>
                <w:szCs w:val="18"/>
                <w:lang w:eastAsia="en-US"/>
              </w:rPr>
            </w:pPr>
          </w:p>
          <w:p w:rsidR="001D7302" w:rsidRPr="00621A97" w:rsidRDefault="001D7302" w:rsidP="001D7302">
            <w:pPr>
              <w:jc w:val="center"/>
              <w:rPr>
                <w:sz w:val="18"/>
                <w:szCs w:val="18"/>
                <w:lang w:eastAsia="en-US"/>
              </w:rPr>
            </w:pPr>
          </w:p>
          <w:p w:rsidR="001D7302" w:rsidRPr="00621A97" w:rsidRDefault="001D7302" w:rsidP="001D7302">
            <w:pPr>
              <w:jc w:val="center"/>
              <w:rPr>
                <w:sz w:val="18"/>
                <w:szCs w:val="18"/>
                <w:lang w:eastAsia="en-US"/>
              </w:rPr>
            </w:pPr>
          </w:p>
          <w:p w:rsidR="001D7302" w:rsidRPr="00621A97" w:rsidRDefault="001D7302" w:rsidP="001D7302">
            <w:pPr>
              <w:rPr>
                <w:sz w:val="18"/>
                <w:szCs w:val="18"/>
                <w:lang w:eastAsia="en-US"/>
              </w:rPr>
            </w:pPr>
          </w:p>
          <w:p w:rsidR="001D7302" w:rsidRPr="003B184C" w:rsidRDefault="001D7302" w:rsidP="001D7302">
            <w:pPr>
              <w:jc w:val="center"/>
              <w:rPr>
                <w:lang w:eastAsia="en-US"/>
              </w:rPr>
            </w:pPr>
            <w:r w:rsidRPr="003B184C">
              <w:rPr>
                <w:lang w:eastAsia="en-US"/>
              </w:rPr>
              <w:t>TARIMSAL</w:t>
            </w:r>
          </w:p>
          <w:p w:rsidR="001D7302" w:rsidRPr="003B184C" w:rsidRDefault="001D7302" w:rsidP="001D7302">
            <w:pPr>
              <w:jc w:val="center"/>
              <w:rPr>
                <w:lang w:eastAsia="en-US"/>
              </w:rPr>
            </w:pPr>
            <w:r w:rsidRPr="003B184C">
              <w:rPr>
                <w:lang w:eastAsia="en-US"/>
              </w:rPr>
              <w:t>HİZMETLER</w:t>
            </w:r>
          </w:p>
          <w:p w:rsidR="001D7302" w:rsidRPr="00621A97" w:rsidRDefault="001D7302" w:rsidP="001D7302">
            <w:pPr>
              <w:jc w:val="center"/>
              <w:rPr>
                <w:sz w:val="18"/>
                <w:szCs w:val="18"/>
                <w:lang w:eastAsia="en-US"/>
              </w:rPr>
            </w:pPr>
            <w:r w:rsidRPr="003B184C">
              <w:rPr>
                <w:lang w:eastAsia="en-US"/>
              </w:rPr>
              <w:t>MÜDÜRLÜĞÜ</w:t>
            </w:r>
          </w:p>
        </w:tc>
      </w:tr>
      <w:tr w:rsidR="001D7302" w:rsidRPr="00F449F1" w:rsidTr="001D7302">
        <w:trPr>
          <w:trHeight w:val="616"/>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Sulama tesislerinin bakım ve onarım işlerinin yapımı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Yükleme rampalarının oluşturulması</w:t>
            </w:r>
          </w:p>
        </w:tc>
        <w:tc>
          <w:tcPr>
            <w:tcW w:w="1845" w:type="dxa"/>
            <w:gridSpan w:val="2"/>
            <w:vMerge/>
          </w:tcPr>
          <w:p w:rsidR="001D7302" w:rsidRPr="00F449F1" w:rsidRDefault="001D7302" w:rsidP="001D7302">
            <w:pPr>
              <w:rPr>
                <w:lang w:eastAsia="en-US"/>
              </w:rPr>
            </w:pPr>
          </w:p>
        </w:tc>
      </w:tr>
      <w:tr w:rsidR="001D7302" w:rsidRPr="00F449F1" w:rsidTr="001D7302">
        <w:trPr>
          <w:trHeight w:val="353"/>
        </w:trPr>
        <w:tc>
          <w:tcPr>
            <w:tcW w:w="2519" w:type="dxa"/>
            <w:vMerge w:val="restart"/>
          </w:tcPr>
          <w:p w:rsidR="001D7302" w:rsidRPr="00F449F1" w:rsidRDefault="001D7302" w:rsidP="001D7302">
            <w:pPr>
              <w:rPr>
                <w:lang w:eastAsia="en-US"/>
              </w:rPr>
            </w:pPr>
            <w:r w:rsidRPr="00F449F1">
              <w:rPr>
                <w:lang w:eastAsia="en-US"/>
              </w:rPr>
              <w:t>Tarım sektörüne yönelik Ar-Ge çalışmalarının yürütülmesi, sektörün bilgi ve teknoloji ihtiyacının giderilmesi</w:t>
            </w:r>
          </w:p>
        </w:tc>
        <w:tc>
          <w:tcPr>
            <w:tcW w:w="5767" w:type="dxa"/>
          </w:tcPr>
          <w:p w:rsidR="001D7302" w:rsidRPr="00F449F1" w:rsidRDefault="001D7302" w:rsidP="001D7302">
            <w:pPr>
              <w:rPr>
                <w:lang w:eastAsia="en-US"/>
              </w:rPr>
            </w:pPr>
            <w:r w:rsidRPr="00F449F1">
              <w:rPr>
                <w:lang w:eastAsia="en-US"/>
              </w:rPr>
              <w:t>İyi tarım uygulamaları</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Tarıma yönelik enerji projeleri</w:t>
            </w:r>
          </w:p>
        </w:tc>
        <w:tc>
          <w:tcPr>
            <w:tcW w:w="1845" w:type="dxa"/>
            <w:gridSpan w:val="2"/>
            <w:vMerge/>
          </w:tcPr>
          <w:p w:rsidR="001D7302" w:rsidRPr="00F449F1" w:rsidRDefault="001D7302" w:rsidP="001D7302">
            <w:pPr>
              <w:rPr>
                <w:lang w:eastAsia="en-US"/>
              </w:rPr>
            </w:pPr>
          </w:p>
        </w:tc>
      </w:tr>
      <w:tr w:rsidR="001D7302" w:rsidRPr="00F449F1" w:rsidTr="001D7302">
        <w:trPr>
          <w:trHeight w:val="35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Tanıtıma yönelik etkinlikler</w:t>
            </w:r>
          </w:p>
        </w:tc>
        <w:tc>
          <w:tcPr>
            <w:tcW w:w="1845" w:type="dxa"/>
            <w:gridSpan w:val="2"/>
            <w:vMerge/>
          </w:tcPr>
          <w:p w:rsidR="001D7302" w:rsidRPr="00F449F1" w:rsidRDefault="001D7302" w:rsidP="001D7302">
            <w:pPr>
              <w:rPr>
                <w:lang w:eastAsia="en-US"/>
              </w:rPr>
            </w:pPr>
          </w:p>
        </w:tc>
      </w:tr>
      <w:tr w:rsidR="001D7302" w:rsidRPr="00F449F1" w:rsidTr="001D7302">
        <w:trPr>
          <w:trHeight w:val="375"/>
        </w:trPr>
        <w:tc>
          <w:tcPr>
            <w:tcW w:w="2519" w:type="dxa"/>
            <w:vMerge w:val="restart"/>
          </w:tcPr>
          <w:p w:rsidR="001D7302" w:rsidRPr="00F449F1" w:rsidRDefault="001D7302" w:rsidP="001D7302">
            <w:pPr>
              <w:rPr>
                <w:lang w:eastAsia="en-US"/>
              </w:rPr>
            </w:pPr>
            <w:r w:rsidRPr="00F449F1">
              <w:rPr>
                <w:lang w:eastAsia="en-US"/>
              </w:rPr>
              <w:t>Tarım sektöründe üreticinin ürününü tarladan sofraya ekonomik değer ve kalitesini düşürmeden, daha yüksek katma değer ile sunabilmesini sağlamak üzere gerekli teknik ve ekonomik proje ve iştirakleri gerçekleştirmek</w:t>
            </w:r>
          </w:p>
        </w:tc>
        <w:tc>
          <w:tcPr>
            <w:tcW w:w="5767" w:type="dxa"/>
          </w:tcPr>
          <w:p w:rsidR="001D7302" w:rsidRPr="00F449F1" w:rsidRDefault="001D7302" w:rsidP="001D7302">
            <w:pPr>
              <w:rPr>
                <w:lang w:eastAsia="en-US"/>
              </w:rPr>
            </w:pPr>
            <w:r w:rsidRPr="00F449F1">
              <w:rPr>
                <w:lang w:eastAsia="en-US"/>
              </w:rPr>
              <w:t>Tanıtma ürünlerine katma değer kazandıracak projeler</w:t>
            </w:r>
          </w:p>
        </w:tc>
        <w:tc>
          <w:tcPr>
            <w:tcW w:w="1845" w:type="dxa"/>
            <w:gridSpan w:val="2"/>
            <w:vMerge/>
          </w:tcPr>
          <w:p w:rsidR="001D7302" w:rsidRPr="00F449F1" w:rsidRDefault="001D7302" w:rsidP="001D7302">
            <w:pPr>
              <w:rPr>
                <w:lang w:eastAsia="en-US"/>
              </w:rPr>
            </w:pPr>
          </w:p>
        </w:tc>
      </w:tr>
      <w:tr w:rsidR="001D7302" w:rsidRPr="00F449F1" w:rsidTr="001D7302">
        <w:trPr>
          <w:trHeight w:val="35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Tarım ürünlerinin pazarlanmasını sağlayacak projeler</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val="restart"/>
          </w:tcPr>
          <w:p w:rsidR="001D7302" w:rsidRPr="00F449F1" w:rsidRDefault="001D7302" w:rsidP="001D7302">
            <w:pPr>
              <w:rPr>
                <w:lang w:eastAsia="en-US"/>
              </w:rPr>
            </w:pPr>
            <w:r w:rsidRPr="00F449F1">
              <w:rPr>
                <w:lang w:eastAsia="en-US"/>
              </w:rPr>
              <w:t>Kurum içi ve kurum dışı bilgi akışı ve kararlara erişimin sağlanması</w:t>
            </w:r>
          </w:p>
        </w:tc>
        <w:tc>
          <w:tcPr>
            <w:tcW w:w="5767" w:type="dxa"/>
          </w:tcPr>
          <w:p w:rsidR="001D7302" w:rsidRPr="00F449F1" w:rsidRDefault="001D7302" w:rsidP="001D7302">
            <w:pPr>
              <w:rPr>
                <w:lang w:eastAsia="en-US"/>
              </w:rPr>
            </w:pPr>
            <w:r w:rsidRPr="00F449F1">
              <w:rPr>
                <w:lang w:eastAsia="en-US"/>
              </w:rPr>
              <w:t>EBYS sisteminin yayılımını sağlayarak evrakların</w:t>
            </w:r>
            <w:r>
              <w:rPr>
                <w:lang w:eastAsia="en-US"/>
              </w:rPr>
              <w:t xml:space="preserve"> </w:t>
            </w:r>
            <w:r w:rsidRPr="00F449F1">
              <w:rPr>
                <w:lang w:eastAsia="en-US"/>
              </w:rPr>
              <w:t>kurum içi ve kurum dışı hızlı ve hatasız ulaşımını sağlamak.</w:t>
            </w:r>
          </w:p>
        </w:tc>
        <w:tc>
          <w:tcPr>
            <w:tcW w:w="1845" w:type="dxa"/>
            <w:gridSpan w:val="2"/>
            <w:vMerge w:val="restart"/>
          </w:tcPr>
          <w:p w:rsidR="001D7302" w:rsidRPr="00F449F1" w:rsidRDefault="001D7302" w:rsidP="001D7302">
            <w:pPr>
              <w:rPr>
                <w:lang w:eastAsia="en-US"/>
              </w:rPr>
            </w:pPr>
            <w:r w:rsidRPr="00F449F1">
              <w:rPr>
                <w:lang w:eastAsia="en-US"/>
              </w:rPr>
              <w:t>YAZI İŞLERİ MÜDÜRLÜĞÜ</w:t>
            </w: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 xml:space="preserve">Kararların usulüne uygun </w:t>
            </w:r>
            <w:proofErr w:type="spellStart"/>
            <w:proofErr w:type="gramStart"/>
            <w:r w:rsidRPr="00F449F1">
              <w:rPr>
                <w:lang w:eastAsia="en-US"/>
              </w:rPr>
              <w:t>tanzimi,yönetimi</w:t>
            </w:r>
            <w:proofErr w:type="spellEnd"/>
            <w:proofErr w:type="gramEnd"/>
            <w:r w:rsidRPr="00F449F1">
              <w:rPr>
                <w:lang w:eastAsia="en-US"/>
              </w:rPr>
              <w:t xml:space="preserve"> ve yayımlanmasını sağlamak.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Devlet arşivleri genel müdürlüğüne devir teslim işlemlerini</w:t>
            </w:r>
            <w:r>
              <w:rPr>
                <w:lang w:eastAsia="en-US"/>
              </w:rPr>
              <w:t xml:space="preserve"> </w:t>
            </w:r>
            <w:r w:rsidRPr="00F449F1">
              <w:rPr>
                <w:lang w:eastAsia="en-US"/>
              </w:rPr>
              <w:t>koordine etmek.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Pr>
                <w:lang w:eastAsia="en-US"/>
              </w:rPr>
              <w:t>Yürürlüğe giren meclis kararlarını web sitesinde yayınlanmasını sağlamak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val="restart"/>
          </w:tcPr>
          <w:p w:rsidR="001D7302" w:rsidRPr="00F449F1" w:rsidRDefault="001D7302" w:rsidP="001D7302">
            <w:pPr>
              <w:rPr>
                <w:lang w:eastAsia="en-US"/>
              </w:rPr>
            </w:pPr>
            <w:r w:rsidRPr="00F449F1">
              <w:rPr>
                <w:lang w:eastAsia="en-US"/>
              </w:rPr>
              <w:t>Hizmet kalitesinin yükseltilmesi için verimli çalışma ortamlarının oluşturularak koordinasyonun sağlanması</w:t>
            </w:r>
          </w:p>
        </w:tc>
        <w:tc>
          <w:tcPr>
            <w:tcW w:w="5767" w:type="dxa"/>
          </w:tcPr>
          <w:p w:rsidR="001D7302" w:rsidRPr="00F449F1" w:rsidRDefault="001D7302" w:rsidP="001D7302">
            <w:pPr>
              <w:rPr>
                <w:lang w:eastAsia="en-US"/>
              </w:rPr>
            </w:pPr>
            <w:r w:rsidRPr="00F449F1">
              <w:rPr>
                <w:lang w:eastAsia="en-US"/>
              </w:rPr>
              <w:t>Muhtarlıklarda var olan sorunların ilgili birimlere ulaştırılması</w:t>
            </w:r>
          </w:p>
        </w:tc>
        <w:tc>
          <w:tcPr>
            <w:tcW w:w="1845" w:type="dxa"/>
            <w:gridSpan w:val="2"/>
            <w:vMerge w:val="restart"/>
          </w:tcPr>
          <w:p w:rsidR="001D7302" w:rsidRPr="00F449F1" w:rsidRDefault="001D7302" w:rsidP="001D7302">
            <w:pPr>
              <w:rPr>
                <w:lang w:eastAsia="en-US"/>
              </w:rPr>
            </w:pPr>
          </w:p>
          <w:p w:rsidR="001D7302" w:rsidRPr="00F449F1" w:rsidRDefault="001D7302" w:rsidP="001D7302">
            <w:pPr>
              <w:ind w:right="-108"/>
              <w:rPr>
                <w:lang w:eastAsia="en-US"/>
              </w:rPr>
            </w:pPr>
          </w:p>
          <w:p w:rsidR="001D7302" w:rsidRPr="00F449F1" w:rsidRDefault="001D7302" w:rsidP="001D7302">
            <w:pPr>
              <w:rPr>
                <w:lang w:eastAsia="en-US"/>
              </w:rPr>
            </w:pPr>
            <w:r w:rsidRPr="00F449F1">
              <w:rPr>
                <w:lang w:eastAsia="en-US"/>
              </w:rPr>
              <w:t>MUHTARLIK İŞLERİ MÜDÜRLÜĞÜ</w:t>
            </w: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Muhtarlıklarda var olan sorunların takibinin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Hizmet kalitesinin yükseltilmesi için hizmet birimlerinin teknolojik alt yapıların iyileştirme çalışması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Hizmet Binaları ve diğer binaların bakım ve onarımlarının yaptırılması</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 xml:space="preserve">Muhtarlık </w:t>
            </w:r>
            <w:proofErr w:type="gramStart"/>
            <w:r w:rsidRPr="00F449F1">
              <w:rPr>
                <w:lang w:eastAsia="en-US"/>
              </w:rPr>
              <w:t>Binalarının  Bakım</w:t>
            </w:r>
            <w:proofErr w:type="gramEnd"/>
            <w:r w:rsidRPr="00F449F1">
              <w:rPr>
                <w:lang w:eastAsia="en-US"/>
              </w:rPr>
              <w:t xml:space="preserve"> ve Onarımlarının yaptırılması</w:t>
            </w:r>
          </w:p>
        </w:tc>
        <w:tc>
          <w:tcPr>
            <w:tcW w:w="1845" w:type="dxa"/>
            <w:gridSpan w:val="2"/>
            <w:vMerge/>
          </w:tcPr>
          <w:p w:rsidR="001D7302" w:rsidRPr="00F449F1" w:rsidRDefault="001D7302" w:rsidP="001D7302">
            <w:pPr>
              <w:rPr>
                <w:lang w:eastAsia="en-US"/>
              </w:rPr>
            </w:pPr>
          </w:p>
        </w:tc>
      </w:tr>
      <w:tr w:rsidR="001D7302" w:rsidRPr="00F449F1" w:rsidTr="001D7302">
        <w:trPr>
          <w:trHeight w:val="709"/>
        </w:trPr>
        <w:tc>
          <w:tcPr>
            <w:tcW w:w="2519" w:type="dxa"/>
            <w:vMerge w:val="restart"/>
          </w:tcPr>
          <w:p w:rsidR="001D7302" w:rsidRPr="00F449F1" w:rsidRDefault="001D7302" w:rsidP="001D7302">
            <w:pPr>
              <w:rPr>
                <w:lang w:eastAsia="en-US"/>
              </w:rPr>
            </w:pPr>
            <w:r w:rsidRPr="00F449F1">
              <w:rPr>
                <w:lang w:eastAsia="en-US"/>
              </w:rPr>
              <w:lastRenderedPageBreak/>
              <w:t>Başvuruları en az 15 iş günü içerisinde cevaplamak</w:t>
            </w:r>
          </w:p>
        </w:tc>
        <w:tc>
          <w:tcPr>
            <w:tcW w:w="5767" w:type="dxa"/>
          </w:tcPr>
          <w:p w:rsidR="001D7302" w:rsidRPr="00F449F1" w:rsidRDefault="001D7302" w:rsidP="001D7302">
            <w:pPr>
              <w:rPr>
                <w:lang w:eastAsia="en-US"/>
              </w:rPr>
            </w:pPr>
            <w:r w:rsidRPr="00F449F1">
              <w:rPr>
                <w:lang w:eastAsia="en-US"/>
              </w:rPr>
              <w:t>4982 sayılı Bilgi Edinme Kanunu’na göre vatandaş bilgi-belge taleplerinin karşılanması</w:t>
            </w:r>
          </w:p>
        </w:tc>
        <w:tc>
          <w:tcPr>
            <w:tcW w:w="1845" w:type="dxa"/>
            <w:gridSpan w:val="2"/>
            <w:vMerge w:val="restart"/>
          </w:tcPr>
          <w:p w:rsidR="001D7302" w:rsidRPr="00F449F1" w:rsidRDefault="001D7302" w:rsidP="001D7302">
            <w:pPr>
              <w:rPr>
                <w:lang w:eastAsia="en-US"/>
              </w:rPr>
            </w:pPr>
            <w:r>
              <w:rPr>
                <w:lang w:eastAsia="en-US"/>
              </w:rPr>
              <w:t>BASIN YAYIN VE</w:t>
            </w:r>
            <w:r w:rsidRPr="00F449F1">
              <w:rPr>
                <w:lang w:eastAsia="en-US"/>
              </w:rPr>
              <w:t xml:space="preserve"> HALKLA İLİŞKİLER MÜDÜRLÜĞÜ</w:t>
            </w: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r w:rsidRPr="00F449F1">
              <w:rPr>
                <w:lang w:eastAsia="en-US"/>
              </w:rPr>
              <w:t xml:space="preserve">BASIN YAYIN ve HALKLA İLİŞKİLER MÜDÜRLÜĞÜ </w:t>
            </w: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3071 sayılı Dilekçe Kanunu’na göre istek ve şikayetlerin karşılanması</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val="restart"/>
          </w:tcPr>
          <w:p w:rsidR="001D7302" w:rsidRPr="00F449F1" w:rsidRDefault="001D7302" w:rsidP="001D7302">
            <w:pPr>
              <w:rPr>
                <w:lang w:eastAsia="en-US"/>
              </w:rPr>
            </w:pPr>
          </w:p>
          <w:p w:rsidR="001D7302" w:rsidRPr="00F449F1" w:rsidRDefault="001D7302" w:rsidP="001D7302">
            <w:pPr>
              <w:rPr>
                <w:lang w:eastAsia="en-US"/>
              </w:rPr>
            </w:pPr>
            <w:r w:rsidRPr="00F449F1">
              <w:rPr>
                <w:lang w:eastAsia="en-US"/>
              </w:rPr>
              <w:t>Gazete dergi basımı, ulusal, yerel ve uluslararası medyada haberlerinin yayınlanmasını sağlamak, Ulusal ve uluslararası düzeyde seminer, konferans ve toplantılar düzenlemek</w:t>
            </w:r>
          </w:p>
        </w:tc>
        <w:tc>
          <w:tcPr>
            <w:tcW w:w="5767" w:type="dxa"/>
          </w:tcPr>
          <w:p w:rsidR="001D7302" w:rsidRPr="00F449F1" w:rsidRDefault="001D7302" w:rsidP="001D7302">
            <w:pPr>
              <w:rPr>
                <w:lang w:eastAsia="en-US"/>
              </w:rPr>
            </w:pPr>
            <w:r w:rsidRPr="00F449F1">
              <w:rPr>
                <w:lang w:eastAsia="en-US"/>
              </w:rPr>
              <w:t xml:space="preserve">Gazete basmak </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Dergi basmak</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Yazılı görsel medya ve internet sitesi takibi</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Basına yazılı görsel ve görüntülü haberlerin hazırlanması ve servis edilmesi</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Yapılan etkinlikler, toplantılar ve canlı yayınların organize edilmesi</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Belediye hizmetlerinin ve kentin tanıtımı için gerekli materyallerin hazırlanması</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Mobil iletişim ağlarının aktif olarak çalışması (Yerinde Hizmet)</w:t>
            </w:r>
          </w:p>
        </w:tc>
        <w:tc>
          <w:tcPr>
            <w:tcW w:w="1845" w:type="dxa"/>
            <w:gridSpan w:val="2"/>
            <w:vMerge/>
          </w:tcPr>
          <w:p w:rsidR="001D7302" w:rsidRPr="00F449F1" w:rsidRDefault="001D7302" w:rsidP="001D7302">
            <w:pPr>
              <w:rPr>
                <w:lang w:eastAsia="en-US"/>
              </w:rPr>
            </w:pPr>
          </w:p>
        </w:tc>
      </w:tr>
      <w:tr w:rsidR="001D7302" w:rsidRPr="00F449F1" w:rsidTr="001D7302">
        <w:trPr>
          <w:trHeight w:val="37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Belediyenin tanıtımı için uzun ve kısa metrajlı film yaptırılması</w:t>
            </w:r>
          </w:p>
        </w:tc>
        <w:tc>
          <w:tcPr>
            <w:tcW w:w="1845" w:type="dxa"/>
            <w:gridSpan w:val="2"/>
            <w:vMerge/>
          </w:tcPr>
          <w:p w:rsidR="001D7302" w:rsidRPr="00F449F1" w:rsidRDefault="001D7302" w:rsidP="001D7302">
            <w:pPr>
              <w:rPr>
                <w:lang w:eastAsia="en-US"/>
              </w:rPr>
            </w:pPr>
          </w:p>
        </w:tc>
      </w:tr>
      <w:tr w:rsidR="001D7302" w:rsidRPr="00F449F1" w:rsidTr="001D7302">
        <w:trPr>
          <w:trHeight w:val="691"/>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 xml:space="preserve">Daha kaliteli bir hizmet verilebilmesi için Web </w:t>
            </w:r>
            <w:proofErr w:type="spellStart"/>
            <w:r w:rsidRPr="00F449F1">
              <w:rPr>
                <w:lang w:eastAsia="en-US"/>
              </w:rPr>
              <w:t>tv</w:t>
            </w:r>
            <w:proofErr w:type="spellEnd"/>
            <w:r w:rsidRPr="00F449F1">
              <w:rPr>
                <w:lang w:eastAsia="en-US"/>
              </w:rPr>
              <w:t xml:space="preserve"> hizmet kalitesinin artırılması </w:t>
            </w:r>
          </w:p>
        </w:tc>
        <w:tc>
          <w:tcPr>
            <w:tcW w:w="1845" w:type="dxa"/>
            <w:gridSpan w:val="2"/>
            <w:vMerge/>
          </w:tcPr>
          <w:p w:rsidR="001D7302" w:rsidRPr="00F449F1" w:rsidRDefault="001D7302" w:rsidP="001D7302">
            <w:pPr>
              <w:rPr>
                <w:lang w:eastAsia="en-US"/>
              </w:rPr>
            </w:pPr>
          </w:p>
        </w:tc>
      </w:tr>
      <w:tr w:rsidR="001D7302" w:rsidRPr="00F449F1" w:rsidTr="001D7302">
        <w:trPr>
          <w:trHeight w:val="851"/>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 xml:space="preserve">Belediye Başkanının kurum içi ve kurum dışı göndereceği taziye, kutlama, önem arz eden günlerle ilgili mesajlarını </w:t>
            </w:r>
            <w:proofErr w:type="spellStart"/>
            <w:r w:rsidRPr="00F449F1">
              <w:rPr>
                <w:lang w:eastAsia="en-US"/>
              </w:rPr>
              <w:t>sms</w:t>
            </w:r>
            <w:proofErr w:type="spellEnd"/>
            <w:r w:rsidRPr="00F449F1">
              <w:rPr>
                <w:lang w:eastAsia="en-US"/>
              </w:rPr>
              <w:t xml:space="preserve"> ile iletmek</w:t>
            </w:r>
          </w:p>
        </w:tc>
        <w:tc>
          <w:tcPr>
            <w:tcW w:w="1845" w:type="dxa"/>
            <w:gridSpan w:val="2"/>
            <w:vMerge/>
          </w:tcPr>
          <w:p w:rsidR="001D7302" w:rsidRPr="00F449F1" w:rsidRDefault="001D7302" w:rsidP="001D7302">
            <w:pPr>
              <w:rPr>
                <w:lang w:eastAsia="en-US"/>
              </w:rPr>
            </w:pPr>
          </w:p>
        </w:tc>
      </w:tr>
      <w:tr w:rsidR="001D7302" w:rsidRPr="00F449F1" w:rsidTr="001D7302">
        <w:trPr>
          <w:trHeight w:val="1044"/>
        </w:trPr>
        <w:tc>
          <w:tcPr>
            <w:tcW w:w="2519" w:type="dxa"/>
            <w:vMerge w:val="restart"/>
          </w:tcPr>
          <w:p w:rsidR="001D7302" w:rsidRPr="00F449F1" w:rsidRDefault="001D7302" w:rsidP="001D7302">
            <w:pPr>
              <w:rPr>
                <w:lang w:eastAsia="en-US"/>
              </w:rPr>
            </w:pPr>
            <w:r>
              <w:rPr>
                <w:noProof/>
              </w:rPr>
              <mc:AlternateContent>
                <mc:Choice Requires="wps">
                  <w:drawing>
                    <wp:anchor distT="0" distB="0" distL="114300" distR="114300" simplePos="0" relativeHeight="487596032" behindDoc="0" locked="0" layoutInCell="0" allowOverlap="1" wp14:anchorId="0B702844" wp14:editId="68C57A30">
                      <wp:simplePos x="0" y="0"/>
                      <wp:positionH relativeFrom="page">
                        <wp:posOffset>3673475</wp:posOffset>
                      </wp:positionH>
                      <wp:positionV relativeFrom="page">
                        <wp:posOffset>9951085</wp:posOffset>
                      </wp:positionV>
                      <wp:extent cx="732790" cy="291465"/>
                      <wp:effectExtent l="0" t="0" r="0" b="0"/>
                      <wp:wrapNone/>
                      <wp:docPr id="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622423"/>
                                    </a:solidFill>
                                    <a:miter lim="800000"/>
                                    <a:headEnd/>
                                    <a:tailEnd/>
                                  </a14:hiddenLine>
                                </a:ext>
                              </a:extLst>
                            </wps:spPr>
                            <wps:txbx>
                              <w:txbxContent>
                                <w:p w:rsidR="001D7302" w:rsidRPr="00AF7009" w:rsidRDefault="001D7302" w:rsidP="001D7302">
                                  <w:pPr>
                                    <w:spacing w:line="360" w:lineRule="auto"/>
                                    <w:jc w:val="center"/>
                                    <w:rPr>
                                      <w:rFonts w:ascii="Cambria" w:hAnsi="Cambria"/>
                                      <w:i/>
                                      <w:iCs/>
                                      <w:sz w:val="20"/>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702844" id="_x0000_s1028" type="#_x0000_t202" style="position:absolute;margin-left:289.25pt;margin-top:783.55pt;width:57.7pt;height:22.95pt;z-index:48759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" o:allowincell="f" filled="f" stroked="f" strokecolor="#622423" strokeweight="6pt">
                      <v:stroke linestyle="thickThin"/>
                      <v:textbox inset="10.8pt,7.2pt,10.8pt,7.2pt">
                        <w:txbxContent>
                          <w:p w:rsidR="001D7302" w:rsidRPr="00AF7009" w:rsidRDefault="001D7302" w:rsidP="001D7302">
                            <w:pPr>
                              <w:spacing w:line="360" w:lineRule="auto"/>
                              <w:jc w:val="center"/>
                              <w:rPr>
                                <w:rFonts w:ascii="Cambria" w:hAnsi="Cambria"/>
                                <w:i/>
                                <w:iCs/>
                                <w:sz w:val="20"/>
                                <w:szCs w:val="28"/>
                              </w:rPr>
                            </w:pPr>
                          </w:p>
                        </w:txbxContent>
                      </v:textbox>
                      <w10:wrap anchorx="page" anchory="page"/>
                    </v:shape>
                  </w:pict>
                </mc:Fallback>
              </mc:AlternateContent>
            </w:r>
            <w:r w:rsidRPr="00F449F1">
              <w:rPr>
                <w:lang w:eastAsia="en-US"/>
              </w:rPr>
              <w:t>Mut</w:t>
            </w:r>
            <w:r>
              <w:rPr>
                <w:lang w:eastAsia="en-US"/>
              </w:rPr>
              <w:t>’</w:t>
            </w:r>
            <w:r w:rsidRPr="00F449F1">
              <w:rPr>
                <w:lang w:eastAsia="en-US"/>
              </w:rPr>
              <w:t xml:space="preserve"> t</w:t>
            </w:r>
            <w:r>
              <w:rPr>
                <w:lang w:eastAsia="en-US"/>
              </w:rPr>
              <w:t>a yaşayan ihtiyaç sahibi ve deza</w:t>
            </w:r>
            <w:r w:rsidRPr="00F449F1">
              <w:rPr>
                <w:lang w:eastAsia="en-US"/>
              </w:rPr>
              <w:t xml:space="preserve">vantajlı vatandaşlarımızın </w:t>
            </w:r>
            <w:r>
              <w:rPr>
                <w:lang w:eastAsia="en-US"/>
              </w:rPr>
              <w:t>sorunlarını gidermek ve sosyal sorun</w:t>
            </w:r>
            <w:r w:rsidRPr="00F449F1">
              <w:rPr>
                <w:lang w:eastAsia="en-US"/>
              </w:rPr>
              <w:t>ların önlenmesi am</w:t>
            </w:r>
            <w:r>
              <w:rPr>
                <w:lang w:eastAsia="en-US"/>
              </w:rPr>
              <w:t>a</w:t>
            </w:r>
            <w:r w:rsidRPr="00F449F1">
              <w:rPr>
                <w:lang w:eastAsia="en-US"/>
              </w:rPr>
              <w:t>cıyla yardımlar yapmak</w:t>
            </w:r>
          </w:p>
        </w:tc>
        <w:tc>
          <w:tcPr>
            <w:tcW w:w="5767" w:type="dxa"/>
          </w:tcPr>
          <w:p w:rsidR="001D7302" w:rsidRPr="00F449F1" w:rsidRDefault="001D7302" w:rsidP="001D7302">
            <w:pPr>
              <w:rPr>
                <w:lang w:eastAsia="en-US"/>
              </w:rPr>
            </w:pPr>
            <w:r w:rsidRPr="00F449F1">
              <w:rPr>
                <w:lang w:eastAsia="en-US"/>
              </w:rPr>
              <w:t>İhtiyaç sahipleri vatandaşlara gıda,</w:t>
            </w:r>
            <w:r>
              <w:rPr>
                <w:lang w:eastAsia="en-US"/>
              </w:rPr>
              <w:t xml:space="preserve"> </w:t>
            </w:r>
            <w:r w:rsidRPr="00F449F1">
              <w:rPr>
                <w:lang w:eastAsia="en-US"/>
              </w:rPr>
              <w:t>giyim,</w:t>
            </w:r>
            <w:r>
              <w:rPr>
                <w:lang w:eastAsia="en-US"/>
              </w:rPr>
              <w:t xml:space="preserve"> </w:t>
            </w:r>
            <w:r w:rsidRPr="00F449F1">
              <w:rPr>
                <w:lang w:eastAsia="en-US"/>
              </w:rPr>
              <w:t>yakacak ve temizlik malzemesi yardımı yapılması</w:t>
            </w:r>
            <w:proofErr w:type="gramStart"/>
            <w:r w:rsidRPr="00F449F1">
              <w:rPr>
                <w:lang w:eastAsia="en-US"/>
              </w:rPr>
              <w:t>(</w:t>
            </w:r>
            <w:proofErr w:type="gramEnd"/>
            <w:r w:rsidRPr="00F449F1">
              <w:rPr>
                <w:lang w:eastAsia="en-US"/>
              </w:rPr>
              <w:t>sosyal market</w:t>
            </w:r>
          </w:p>
        </w:tc>
        <w:tc>
          <w:tcPr>
            <w:tcW w:w="1845" w:type="dxa"/>
            <w:gridSpan w:val="2"/>
            <w:vMerge w:val="restart"/>
          </w:tcPr>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r>
              <w:rPr>
                <w:lang w:eastAsia="en-US"/>
              </w:rPr>
              <w:t>KÜLTÜR VE SOSYAL İŞLER MÜDÜRLÜĞÜ</w:t>
            </w: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p>
          <w:p w:rsidR="001D7302" w:rsidRPr="00F449F1" w:rsidRDefault="001D7302" w:rsidP="001D7302">
            <w:pPr>
              <w:rPr>
                <w:lang w:eastAsia="en-US"/>
              </w:rPr>
            </w:pPr>
            <w:r>
              <w:rPr>
                <w:lang w:eastAsia="en-US"/>
              </w:rPr>
              <w:t xml:space="preserve">KÜLTÜR VE </w:t>
            </w:r>
            <w:r w:rsidRPr="00F449F1">
              <w:rPr>
                <w:lang w:eastAsia="en-US"/>
              </w:rPr>
              <w:t>SOSYAL İŞLER MÜDÜRLÜĞÜ</w:t>
            </w:r>
          </w:p>
        </w:tc>
      </w:tr>
      <w:tr w:rsidR="001D7302" w:rsidRPr="00F449F1" w:rsidTr="001D7302">
        <w:trPr>
          <w:trHeight w:val="468"/>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Doğal afetler ve yangından zarar gören vatandaşlara ev eşyası yardımı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496"/>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İlköğretim öğrencilerine kırtasiye yardımı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468"/>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Cenaze evlerine Taziye ziyaretleri yapı</w:t>
            </w:r>
            <w:r>
              <w:rPr>
                <w:lang w:eastAsia="en-US"/>
              </w:rPr>
              <w:t>lması(acınız acımızdır projesini</w:t>
            </w:r>
            <w:r w:rsidRPr="00F449F1">
              <w:rPr>
                <w:lang w:eastAsia="en-US"/>
              </w:rPr>
              <w:t>n uygulamaya konulması)</w:t>
            </w:r>
          </w:p>
        </w:tc>
        <w:tc>
          <w:tcPr>
            <w:tcW w:w="1845" w:type="dxa"/>
            <w:gridSpan w:val="2"/>
            <w:vMerge/>
          </w:tcPr>
          <w:p w:rsidR="001D7302" w:rsidRPr="00F449F1" w:rsidRDefault="001D7302" w:rsidP="001D7302">
            <w:pPr>
              <w:rPr>
                <w:lang w:eastAsia="en-US"/>
              </w:rPr>
            </w:pPr>
          </w:p>
        </w:tc>
      </w:tr>
      <w:tr w:rsidR="001D7302" w:rsidRPr="00F449F1" w:rsidTr="001D7302">
        <w:trPr>
          <w:trHeight w:val="496"/>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İhtiyaç sahibi aileler gıda kolisi yardımı</w:t>
            </w:r>
          </w:p>
        </w:tc>
        <w:tc>
          <w:tcPr>
            <w:tcW w:w="1845" w:type="dxa"/>
            <w:gridSpan w:val="2"/>
            <w:vMerge/>
          </w:tcPr>
          <w:p w:rsidR="001D7302" w:rsidRPr="00F449F1" w:rsidRDefault="001D7302" w:rsidP="001D7302">
            <w:pPr>
              <w:rPr>
                <w:lang w:eastAsia="en-US"/>
              </w:rPr>
            </w:pPr>
          </w:p>
        </w:tc>
      </w:tr>
      <w:tr w:rsidR="001D7302" w:rsidRPr="00F449F1" w:rsidTr="001D7302">
        <w:trPr>
          <w:trHeight w:val="468"/>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Kurban Bayramlarında şehit ailelere Kurbanlık yardımı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1180"/>
        </w:trPr>
        <w:tc>
          <w:tcPr>
            <w:tcW w:w="2519" w:type="dxa"/>
          </w:tcPr>
          <w:p w:rsidR="001D7302" w:rsidRPr="00F449F1" w:rsidRDefault="001D7302" w:rsidP="001D7302">
            <w:pPr>
              <w:rPr>
                <w:lang w:eastAsia="en-US"/>
              </w:rPr>
            </w:pPr>
            <w:r w:rsidRPr="00F449F1">
              <w:rPr>
                <w:lang w:eastAsia="en-US"/>
              </w:rPr>
              <w:t xml:space="preserve">Mutta yaşayan </w:t>
            </w:r>
            <w:proofErr w:type="spellStart"/>
            <w:proofErr w:type="gramStart"/>
            <w:r w:rsidRPr="00F449F1">
              <w:rPr>
                <w:lang w:eastAsia="en-US"/>
              </w:rPr>
              <w:t>ünv.kazanmış</w:t>
            </w:r>
            <w:proofErr w:type="spellEnd"/>
            <w:proofErr w:type="gramEnd"/>
            <w:r w:rsidRPr="00F449F1">
              <w:rPr>
                <w:lang w:eastAsia="en-US"/>
              </w:rPr>
              <w:t xml:space="preserve"> öğrencilerin ödüllendirilerek ödenek yardımı </w:t>
            </w:r>
          </w:p>
        </w:tc>
        <w:tc>
          <w:tcPr>
            <w:tcW w:w="5767" w:type="dxa"/>
          </w:tcPr>
          <w:p w:rsidR="001D7302" w:rsidRPr="00F449F1" w:rsidRDefault="001D7302" w:rsidP="001D7302">
            <w:pPr>
              <w:rPr>
                <w:lang w:eastAsia="en-US"/>
              </w:rPr>
            </w:pPr>
            <w:r w:rsidRPr="00F449F1">
              <w:rPr>
                <w:lang w:eastAsia="en-US"/>
              </w:rPr>
              <w:t>Üniversite öğrencilerine öğrenim yardımı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1016"/>
        </w:trPr>
        <w:tc>
          <w:tcPr>
            <w:tcW w:w="2519" w:type="dxa"/>
            <w:vMerge w:val="restart"/>
          </w:tcPr>
          <w:p w:rsidR="001D7302" w:rsidRPr="00F449F1" w:rsidRDefault="001D7302" w:rsidP="001D7302">
            <w:pPr>
              <w:rPr>
                <w:lang w:eastAsia="en-US"/>
              </w:rPr>
            </w:pPr>
            <w:r w:rsidRPr="00F449F1">
              <w:rPr>
                <w:lang w:eastAsia="en-US"/>
              </w:rPr>
              <w:t xml:space="preserve">Mut ta yaşayan ihtiyaç sahibi ve </w:t>
            </w:r>
            <w:r>
              <w:rPr>
                <w:lang w:eastAsia="en-US"/>
              </w:rPr>
              <w:t>deza</w:t>
            </w:r>
            <w:r w:rsidRPr="00F449F1">
              <w:rPr>
                <w:lang w:eastAsia="en-US"/>
              </w:rPr>
              <w:t>vantajlı vatandaşlarımızın yoksunlarını gidermek ve sosyal sorunların önlenmesi am</w:t>
            </w:r>
            <w:r>
              <w:rPr>
                <w:lang w:eastAsia="en-US"/>
              </w:rPr>
              <w:t>a</w:t>
            </w:r>
            <w:r w:rsidRPr="00F449F1">
              <w:rPr>
                <w:lang w:eastAsia="en-US"/>
              </w:rPr>
              <w:t>cıyla yardımlar yapmak</w:t>
            </w:r>
          </w:p>
        </w:tc>
        <w:tc>
          <w:tcPr>
            <w:tcW w:w="5767" w:type="dxa"/>
          </w:tcPr>
          <w:p w:rsidR="001D7302" w:rsidRPr="00F449F1" w:rsidRDefault="001D7302" w:rsidP="001D7302">
            <w:pPr>
              <w:rPr>
                <w:lang w:eastAsia="en-US"/>
              </w:rPr>
            </w:pPr>
            <w:r w:rsidRPr="00F449F1">
              <w:rPr>
                <w:lang w:eastAsia="en-US"/>
              </w:rPr>
              <w:t>Barınma veya korunma ihtiyacı olan kadınlara yönelik geçici olarak çözümler üretmek</w:t>
            </w:r>
          </w:p>
        </w:tc>
        <w:tc>
          <w:tcPr>
            <w:tcW w:w="1845" w:type="dxa"/>
            <w:gridSpan w:val="2"/>
            <w:vMerge/>
          </w:tcPr>
          <w:p w:rsidR="001D7302" w:rsidRPr="00F449F1" w:rsidRDefault="001D7302" w:rsidP="001D7302">
            <w:pPr>
              <w:rPr>
                <w:lang w:eastAsia="en-US"/>
              </w:rPr>
            </w:pPr>
          </w:p>
        </w:tc>
      </w:tr>
      <w:tr w:rsidR="001D7302" w:rsidRPr="00F449F1" w:rsidTr="001D7302">
        <w:trPr>
          <w:trHeight w:val="496"/>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Kadınlara yaşlılara şehit ve gazi ailelerine yönelik özel gün ve ha</w:t>
            </w:r>
            <w:r>
              <w:rPr>
                <w:lang w:eastAsia="en-US"/>
              </w:rPr>
              <w:t>ftalarda sosyal kültürel etkin</w:t>
            </w:r>
            <w:r w:rsidRPr="00F449F1">
              <w:rPr>
                <w:lang w:eastAsia="en-US"/>
              </w:rPr>
              <w:t>liklerin yapılması</w:t>
            </w:r>
          </w:p>
        </w:tc>
        <w:tc>
          <w:tcPr>
            <w:tcW w:w="1845" w:type="dxa"/>
            <w:gridSpan w:val="2"/>
            <w:vMerge/>
          </w:tcPr>
          <w:p w:rsidR="001D7302" w:rsidRPr="00F449F1" w:rsidRDefault="001D7302" w:rsidP="001D7302">
            <w:pPr>
              <w:rPr>
                <w:lang w:eastAsia="en-US"/>
              </w:rPr>
            </w:pPr>
          </w:p>
        </w:tc>
      </w:tr>
      <w:tr w:rsidR="001D7302" w:rsidRPr="00F449F1" w:rsidTr="001D7302">
        <w:trPr>
          <w:trHeight w:val="974"/>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Ramazan ayında iftar yemekleri vermek</w:t>
            </w:r>
          </w:p>
        </w:tc>
        <w:tc>
          <w:tcPr>
            <w:tcW w:w="1845" w:type="dxa"/>
            <w:gridSpan w:val="2"/>
            <w:vMerge/>
          </w:tcPr>
          <w:p w:rsidR="001D7302" w:rsidRPr="00F449F1" w:rsidRDefault="001D7302" w:rsidP="001D7302">
            <w:pPr>
              <w:rPr>
                <w:lang w:eastAsia="en-US"/>
              </w:rPr>
            </w:pPr>
          </w:p>
        </w:tc>
      </w:tr>
      <w:tr w:rsidR="001D7302" w:rsidRPr="00F449F1" w:rsidTr="001D7302">
        <w:trPr>
          <w:trHeight w:val="468"/>
        </w:trPr>
        <w:tc>
          <w:tcPr>
            <w:tcW w:w="2519" w:type="dxa"/>
            <w:vMerge w:val="restart"/>
          </w:tcPr>
          <w:p w:rsidR="001D7302" w:rsidRPr="00F449F1" w:rsidRDefault="001D7302" w:rsidP="001D7302">
            <w:pPr>
              <w:rPr>
                <w:lang w:eastAsia="en-US"/>
              </w:rPr>
            </w:pPr>
            <w:r w:rsidRPr="00F449F1">
              <w:rPr>
                <w:lang w:eastAsia="en-US"/>
              </w:rPr>
              <w:t xml:space="preserve">Çocukların </w:t>
            </w:r>
            <w:r w:rsidRPr="00F449F1">
              <w:rPr>
                <w:lang w:eastAsia="en-US"/>
              </w:rPr>
              <w:lastRenderedPageBreak/>
              <w:t>karşılaşabilecekleri sosyal sorunların ve önlenmesi çözümlenmesi am</w:t>
            </w:r>
            <w:r>
              <w:rPr>
                <w:lang w:eastAsia="en-US"/>
              </w:rPr>
              <w:t>a</w:t>
            </w:r>
            <w:r w:rsidRPr="00F449F1">
              <w:rPr>
                <w:lang w:eastAsia="en-US"/>
              </w:rPr>
              <w:t xml:space="preserve">cıyla çocukların beden ve ruh sağlıklarını koruyan sosyal gelişimlerini destekleyen </w:t>
            </w:r>
            <w:proofErr w:type="spellStart"/>
            <w:r w:rsidRPr="00F449F1">
              <w:rPr>
                <w:lang w:eastAsia="en-US"/>
              </w:rPr>
              <w:t>proj</w:t>
            </w:r>
            <w:proofErr w:type="spellEnd"/>
            <w:r w:rsidRPr="00F449F1">
              <w:rPr>
                <w:lang w:eastAsia="en-US"/>
              </w:rPr>
              <w:t>.</w:t>
            </w:r>
          </w:p>
        </w:tc>
        <w:tc>
          <w:tcPr>
            <w:tcW w:w="5767" w:type="dxa"/>
          </w:tcPr>
          <w:p w:rsidR="001D7302" w:rsidRPr="00F449F1" w:rsidRDefault="001D7302" w:rsidP="001D7302">
            <w:pPr>
              <w:rPr>
                <w:lang w:eastAsia="en-US"/>
              </w:rPr>
            </w:pPr>
            <w:r w:rsidRPr="00F449F1">
              <w:rPr>
                <w:lang w:eastAsia="en-US"/>
              </w:rPr>
              <w:lastRenderedPageBreak/>
              <w:t>Çocuk dostu bir ilçe ol</w:t>
            </w:r>
            <w:r>
              <w:rPr>
                <w:lang w:eastAsia="en-US"/>
              </w:rPr>
              <w:t>m</w:t>
            </w:r>
            <w:r w:rsidRPr="00F449F1">
              <w:rPr>
                <w:lang w:eastAsia="en-US"/>
              </w:rPr>
              <w:t>a yönünde temel kriterleri oluşturmak</w:t>
            </w:r>
          </w:p>
        </w:tc>
        <w:tc>
          <w:tcPr>
            <w:tcW w:w="1845" w:type="dxa"/>
            <w:gridSpan w:val="2"/>
            <w:vMerge/>
          </w:tcPr>
          <w:p w:rsidR="001D7302" w:rsidRPr="00F449F1" w:rsidRDefault="001D7302" w:rsidP="001D7302">
            <w:pPr>
              <w:rPr>
                <w:lang w:eastAsia="en-US"/>
              </w:rPr>
            </w:pPr>
          </w:p>
        </w:tc>
      </w:tr>
      <w:tr w:rsidR="001D7302" w:rsidRPr="00F449F1" w:rsidTr="001D7302">
        <w:trPr>
          <w:trHeight w:val="496"/>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Çocuğun sosya</w:t>
            </w:r>
            <w:r>
              <w:rPr>
                <w:lang w:eastAsia="en-US"/>
              </w:rPr>
              <w:t>l</w:t>
            </w:r>
            <w:r w:rsidRPr="00F449F1">
              <w:rPr>
                <w:lang w:eastAsia="en-US"/>
              </w:rPr>
              <w:t xml:space="preserve"> psikolojik gelişimine yönelik projeler üretmek ve uygulamak</w:t>
            </w:r>
          </w:p>
        </w:tc>
        <w:tc>
          <w:tcPr>
            <w:tcW w:w="1845" w:type="dxa"/>
            <w:gridSpan w:val="2"/>
            <w:vMerge/>
          </w:tcPr>
          <w:p w:rsidR="001D7302" w:rsidRPr="00F449F1" w:rsidRDefault="001D7302" w:rsidP="001D7302">
            <w:pPr>
              <w:rPr>
                <w:lang w:eastAsia="en-US"/>
              </w:rPr>
            </w:pPr>
          </w:p>
        </w:tc>
      </w:tr>
      <w:tr w:rsidR="001D7302" w:rsidRPr="00F449F1" w:rsidTr="001D7302">
        <w:trPr>
          <w:trHeight w:val="496"/>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 xml:space="preserve">Çocuklara yönelik önemli gün </w:t>
            </w:r>
            <w:r>
              <w:rPr>
                <w:lang w:eastAsia="en-US"/>
              </w:rPr>
              <w:t>haftalar</w:t>
            </w:r>
            <w:r w:rsidRPr="00F449F1">
              <w:rPr>
                <w:lang w:eastAsia="en-US"/>
              </w:rPr>
              <w:t>da etkinlikler düzenlemek</w:t>
            </w:r>
          </w:p>
        </w:tc>
        <w:tc>
          <w:tcPr>
            <w:tcW w:w="1845" w:type="dxa"/>
            <w:gridSpan w:val="2"/>
            <w:vMerge/>
          </w:tcPr>
          <w:p w:rsidR="001D7302" w:rsidRPr="00F449F1" w:rsidRDefault="001D7302" w:rsidP="001D7302">
            <w:pPr>
              <w:rPr>
                <w:lang w:eastAsia="en-US"/>
              </w:rPr>
            </w:pPr>
          </w:p>
        </w:tc>
      </w:tr>
      <w:tr w:rsidR="001D7302" w:rsidRPr="00F449F1" w:rsidTr="001D7302">
        <w:trPr>
          <w:trHeight w:val="906"/>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Çocuk işçiliğinin ve çocuğa yönelik istismarın önlenmesi amacıyla diğer kamu kurum ve kuruluşları ile ortaklaşa çalışmalar ve planlama</w:t>
            </w:r>
            <w:r>
              <w:rPr>
                <w:lang w:eastAsia="en-US"/>
              </w:rPr>
              <w:t>la</w:t>
            </w:r>
            <w:r w:rsidRPr="00F449F1">
              <w:rPr>
                <w:lang w:eastAsia="en-US"/>
              </w:rPr>
              <w:t>r yapmak</w:t>
            </w:r>
          </w:p>
        </w:tc>
        <w:tc>
          <w:tcPr>
            <w:tcW w:w="1845" w:type="dxa"/>
            <w:gridSpan w:val="2"/>
            <w:vMerge/>
          </w:tcPr>
          <w:p w:rsidR="001D7302" w:rsidRPr="00F449F1" w:rsidRDefault="001D7302" w:rsidP="001D7302">
            <w:pPr>
              <w:rPr>
                <w:lang w:eastAsia="en-US"/>
              </w:rPr>
            </w:pPr>
          </w:p>
        </w:tc>
      </w:tr>
      <w:tr w:rsidR="001D7302" w:rsidRPr="00F449F1" w:rsidTr="001D7302">
        <w:trPr>
          <w:trHeight w:val="496"/>
        </w:trPr>
        <w:tc>
          <w:tcPr>
            <w:tcW w:w="2519" w:type="dxa"/>
            <w:vMerge w:val="restart"/>
          </w:tcPr>
          <w:p w:rsidR="001D7302" w:rsidRPr="00F449F1" w:rsidRDefault="001D7302" w:rsidP="001D7302">
            <w:pPr>
              <w:rPr>
                <w:lang w:eastAsia="en-US"/>
              </w:rPr>
            </w:pPr>
            <w:r w:rsidRPr="00F449F1">
              <w:rPr>
                <w:lang w:eastAsia="en-US"/>
              </w:rPr>
              <w:t>Mutta öğrenim gören Öğrencilere yönelik öğrencilere yönelik olarak</w:t>
            </w:r>
          </w:p>
        </w:tc>
        <w:tc>
          <w:tcPr>
            <w:tcW w:w="5767" w:type="dxa"/>
          </w:tcPr>
          <w:p w:rsidR="001D7302" w:rsidRPr="00F449F1" w:rsidRDefault="001D7302" w:rsidP="001D7302">
            <w:pPr>
              <w:rPr>
                <w:lang w:eastAsia="en-US"/>
              </w:rPr>
            </w:pPr>
            <w:r w:rsidRPr="00F449F1">
              <w:rPr>
                <w:lang w:eastAsia="en-US"/>
              </w:rPr>
              <w:t>Eğitim ve kültür merkezi açılması</w:t>
            </w:r>
          </w:p>
        </w:tc>
        <w:tc>
          <w:tcPr>
            <w:tcW w:w="1845" w:type="dxa"/>
            <w:gridSpan w:val="2"/>
            <w:vMerge/>
          </w:tcPr>
          <w:p w:rsidR="001D7302" w:rsidRPr="00F449F1" w:rsidRDefault="001D7302" w:rsidP="001D7302">
            <w:pPr>
              <w:rPr>
                <w:lang w:eastAsia="en-US"/>
              </w:rPr>
            </w:pPr>
          </w:p>
        </w:tc>
      </w:tr>
      <w:tr w:rsidR="001D7302" w:rsidRPr="00F449F1" w:rsidTr="001D7302">
        <w:trPr>
          <w:trHeight w:val="468"/>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İlköğretim öğrencilerine beceri kurs</w:t>
            </w:r>
            <w:r>
              <w:rPr>
                <w:lang w:eastAsia="en-US"/>
              </w:rPr>
              <w:t xml:space="preserve">ları ve </w:t>
            </w:r>
            <w:r w:rsidRPr="00F449F1">
              <w:rPr>
                <w:lang w:eastAsia="en-US"/>
              </w:rPr>
              <w:t>lise öğrencilerine Üniversite hazırlık için kurs,  kursları</w:t>
            </w:r>
            <w:r>
              <w:rPr>
                <w:lang w:eastAsia="en-US"/>
              </w:rPr>
              <w:t xml:space="preserve"> düzenlemek.</w:t>
            </w:r>
          </w:p>
        </w:tc>
        <w:tc>
          <w:tcPr>
            <w:tcW w:w="1845" w:type="dxa"/>
            <w:gridSpan w:val="2"/>
            <w:vMerge/>
          </w:tcPr>
          <w:p w:rsidR="001D7302" w:rsidRPr="00F449F1" w:rsidRDefault="001D7302" w:rsidP="001D7302">
            <w:pPr>
              <w:rPr>
                <w:lang w:eastAsia="en-US"/>
              </w:rPr>
            </w:pPr>
          </w:p>
        </w:tc>
      </w:tr>
      <w:tr w:rsidR="001D7302" w:rsidRPr="00F449F1" w:rsidTr="001D7302">
        <w:trPr>
          <w:trHeight w:val="709"/>
        </w:trPr>
        <w:tc>
          <w:tcPr>
            <w:tcW w:w="2519" w:type="dxa"/>
            <w:vMerge w:val="restart"/>
          </w:tcPr>
          <w:p w:rsidR="001D7302" w:rsidRPr="00F449F1" w:rsidRDefault="001D7302" w:rsidP="001D7302">
            <w:pPr>
              <w:rPr>
                <w:lang w:eastAsia="en-US"/>
              </w:rPr>
            </w:pPr>
            <w:r w:rsidRPr="00F449F1">
              <w:rPr>
                <w:lang w:eastAsia="en-US"/>
              </w:rPr>
              <w:t>Teknolojik imkânları kullanarak gelirlerin takibini kolay hızlı ve güvenilir hale getirmek</w:t>
            </w:r>
          </w:p>
        </w:tc>
        <w:tc>
          <w:tcPr>
            <w:tcW w:w="5767" w:type="dxa"/>
          </w:tcPr>
          <w:p w:rsidR="001D7302" w:rsidRPr="00F449F1" w:rsidRDefault="001D7302" w:rsidP="001D7302">
            <w:pPr>
              <w:rPr>
                <w:lang w:eastAsia="en-US"/>
              </w:rPr>
            </w:pPr>
            <w:r w:rsidRPr="00F449F1">
              <w:rPr>
                <w:lang w:eastAsia="en-US"/>
              </w:rPr>
              <w:t xml:space="preserve">Mut Belediye gelirlerinin yönetim bilgi sistemi ile tahsil ve takip </w:t>
            </w:r>
            <w:proofErr w:type="spellStart"/>
            <w:r w:rsidRPr="00F449F1">
              <w:rPr>
                <w:lang w:eastAsia="en-US"/>
              </w:rPr>
              <w:t>işleinin</w:t>
            </w:r>
            <w:proofErr w:type="spellEnd"/>
            <w:r w:rsidRPr="00F449F1">
              <w:rPr>
                <w:lang w:eastAsia="en-US"/>
              </w:rPr>
              <w:t xml:space="preserve"> yapılması</w:t>
            </w:r>
          </w:p>
        </w:tc>
        <w:tc>
          <w:tcPr>
            <w:tcW w:w="1845" w:type="dxa"/>
            <w:gridSpan w:val="2"/>
            <w:vMerge w:val="restart"/>
          </w:tcPr>
          <w:p w:rsidR="001D7302" w:rsidRPr="00F449F1" w:rsidRDefault="001D7302" w:rsidP="001D7302">
            <w:pPr>
              <w:rPr>
                <w:lang w:eastAsia="en-US"/>
              </w:rPr>
            </w:pPr>
            <w:r w:rsidRPr="00F449F1">
              <w:rPr>
                <w:lang w:eastAsia="en-US"/>
              </w:rPr>
              <w:t>MALİ HİZMETLER MÜDÜRLÜĞÜ</w:t>
            </w:r>
          </w:p>
        </w:tc>
      </w:tr>
      <w:tr w:rsidR="001D7302" w:rsidRPr="00F449F1" w:rsidTr="001D7302">
        <w:trPr>
          <w:trHeight w:val="71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Her yıl vadesinde ödenmeyen takipli</w:t>
            </w:r>
            <w:r>
              <w:rPr>
                <w:lang w:eastAsia="en-US"/>
              </w:rPr>
              <w:t xml:space="preserve"> </w:t>
            </w:r>
            <w:r w:rsidRPr="00F449F1">
              <w:rPr>
                <w:lang w:eastAsia="en-US"/>
              </w:rPr>
              <w:t>alacakların tahsilatını gerçekleştirmek</w:t>
            </w:r>
          </w:p>
        </w:tc>
        <w:tc>
          <w:tcPr>
            <w:tcW w:w="1845" w:type="dxa"/>
            <w:gridSpan w:val="2"/>
            <w:vMerge/>
          </w:tcPr>
          <w:p w:rsidR="001D7302" w:rsidRPr="00F449F1" w:rsidRDefault="001D7302" w:rsidP="001D7302">
            <w:pPr>
              <w:rPr>
                <w:lang w:eastAsia="en-US"/>
              </w:rPr>
            </w:pPr>
          </w:p>
        </w:tc>
      </w:tr>
      <w:tr w:rsidR="001D7302" w:rsidRPr="00F449F1" w:rsidTr="001D7302">
        <w:trPr>
          <w:trHeight w:val="70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Sağlıklı bir mükellef sicil arşivi oluşturmak</w:t>
            </w:r>
          </w:p>
        </w:tc>
        <w:tc>
          <w:tcPr>
            <w:tcW w:w="1845" w:type="dxa"/>
            <w:gridSpan w:val="2"/>
            <w:vMerge/>
          </w:tcPr>
          <w:p w:rsidR="001D7302" w:rsidRPr="00F449F1" w:rsidRDefault="001D7302" w:rsidP="001D7302">
            <w:pPr>
              <w:rPr>
                <w:lang w:eastAsia="en-US"/>
              </w:rPr>
            </w:pPr>
          </w:p>
        </w:tc>
      </w:tr>
      <w:tr w:rsidR="001D7302" w:rsidRPr="00F449F1" w:rsidTr="001D7302">
        <w:trPr>
          <w:trHeight w:val="668"/>
        </w:trPr>
        <w:tc>
          <w:tcPr>
            <w:tcW w:w="2519" w:type="dxa"/>
            <w:vMerge w:val="restart"/>
          </w:tcPr>
          <w:p w:rsidR="001D7302" w:rsidRPr="00F449F1" w:rsidRDefault="001D7302" w:rsidP="001D7302">
            <w:pPr>
              <w:rPr>
                <w:lang w:eastAsia="en-US"/>
              </w:rPr>
            </w:pPr>
            <w:r>
              <w:rPr>
                <w:noProof/>
              </w:rPr>
              <mc:AlternateContent>
                <mc:Choice Requires="wps">
                  <w:drawing>
                    <wp:anchor distT="0" distB="0" distL="114300" distR="114300" simplePos="0" relativeHeight="487597056" behindDoc="0" locked="0" layoutInCell="0" allowOverlap="1" wp14:anchorId="7AED7A32" wp14:editId="0375CC8D">
                      <wp:simplePos x="0" y="0"/>
                      <wp:positionH relativeFrom="page">
                        <wp:posOffset>3311525</wp:posOffset>
                      </wp:positionH>
                      <wp:positionV relativeFrom="page">
                        <wp:posOffset>9834880</wp:posOffset>
                      </wp:positionV>
                      <wp:extent cx="732790" cy="291465"/>
                      <wp:effectExtent l="0" t="0" r="0" b="0"/>
                      <wp:wrapNone/>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cmpd="thickThin">
                                    <a:solidFill>
                                      <a:srgbClr val="622423"/>
                                    </a:solidFill>
                                    <a:miter lim="800000"/>
                                    <a:headEnd/>
                                    <a:tailEnd/>
                                  </a14:hiddenLine>
                                </a:ext>
                              </a:extLst>
                            </wps:spPr>
                            <wps:txbx>
                              <w:txbxContent>
                                <w:p w:rsidR="001D7302" w:rsidRPr="00AF7009" w:rsidRDefault="001D7302" w:rsidP="001D7302">
                                  <w:pPr>
                                    <w:spacing w:line="360" w:lineRule="auto"/>
                                    <w:jc w:val="center"/>
                                    <w:rPr>
                                      <w:rFonts w:ascii="Cambria" w:hAnsi="Cambria"/>
                                      <w:i/>
                                      <w:iCs/>
                                      <w:sz w:val="20"/>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ED7A32" id="_x0000_s1029" type="#_x0000_t202" style="position:absolute;margin-left:260.75pt;margin-top:774.4pt;width:57.7pt;height:22.95pt;z-index:48759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" o:allowincell="f" filled="f" stroked="f" strokecolor="#622423" strokeweight="6pt">
                      <v:stroke linestyle="thickThin"/>
                      <v:textbox inset="10.8pt,7.2pt,10.8pt,7.2pt">
                        <w:txbxContent>
                          <w:p w:rsidR="001D7302" w:rsidRPr="00AF7009" w:rsidRDefault="001D7302" w:rsidP="001D7302">
                            <w:pPr>
                              <w:spacing w:line="360" w:lineRule="auto"/>
                              <w:jc w:val="center"/>
                              <w:rPr>
                                <w:rFonts w:ascii="Cambria" w:hAnsi="Cambria"/>
                                <w:i/>
                                <w:iCs/>
                                <w:sz w:val="20"/>
                                <w:szCs w:val="28"/>
                              </w:rPr>
                            </w:pPr>
                          </w:p>
                        </w:txbxContent>
                      </v:textbox>
                      <w10:wrap anchorx="page" anchory="page"/>
                    </v:shape>
                  </w:pict>
                </mc:Fallback>
              </mc:AlternateContent>
            </w:r>
            <w:r w:rsidRPr="00F449F1">
              <w:rPr>
                <w:lang w:eastAsia="en-US"/>
              </w:rPr>
              <w:t>Kurum kaynaklarının etkin ve verimli kullanılmasın</w:t>
            </w:r>
            <w:r>
              <w:rPr>
                <w:lang w:eastAsia="en-US"/>
              </w:rPr>
              <w:t xml:space="preserve">ı </w:t>
            </w:r>
            <w:r w:rsidRPr="00F449F1">
              <w:rPr>
                <w:lang w:eastAsia="en-US"/>
              </w:rPr>
              <w:t>sağlamak</w:t>
            </w:r>
          </w:p>
        </w:tc>
        <w:tc>
          <w:tcPr>
            <w:tcW w:w="5767" w:type="dxa"/>
          </w:tcPr>
          <w:p w:rsidR="001D7302" w:rsidRPr="00F449F1" w:rsidRDefault="001D7302" w:rsidP="001D7302">
            <w:pPr>
              <w:rPr>
                <w:lang w:eastAsia="en-US"/>
              </w:rPr>
            </w:pPr>
            <w:r w:rsidRPr="00F449F1">
              <w:rPr>
                <w:lang w:eastAsia="en-US"/>
              </w:rPr>
              <w:t xml:space="preserve">Stratejik plan </w:t>
            </w:r>
            <w:proofErr w:type="spellStart"/>
            <w:r w:rsidRPr="00F449F1">
              <w:rPr>
                <w:lang w:eastAsia="en-US"/>
              </w:rPr>
              <w:t>Performasn</w:t>
            </w:r>
            <w:proofErr w:type="spellEnd"/>
            <w:r w:rsidRPr="00F449F1">
              <w:rPr>
                <w:lang w:eastAsia="en-US"/>
              </w:rPr>
              <w:t xml:space="preserve"> </w:t>
            </w:r>
            <w:proofErr w:type="spellStart"/>
            <w:r w:rsidRPr="00F449F1">
              <w:rPr>
                <w:lang w:eastAsia="en-US"/>
              </w:rPr>
              <w:t>Proğramı</w:t>
            </w:r>
            <w:proofErr w:type="spellEnd"/>
            <w:r w:rsidRPr="00F449F1">
              <w:rPr>
                <w:lang w:eastAsia="en-US"/>
              </w:rPr>
              <w:t xml:space="preserve"> ve Bütçe ilişkisinin YBS sistemi içerisinde entegrasyonunu sağlamak</w:t>
            </w:r>
          </w:p>
        </w:tc>
        <w:tc>
          <w:tcPr>
            <w:tcW w:w="1845" w:type="dxa"/>
            <w:gridSpan w:val="2"/>
            <w:vMerge/>
          </w:tcPr>
          <w:p w:rsidR="001D7302" w:rsidRPr="00F449F1" w:rsidRDefault="001D7302" w:rsidP="001D7302">
            <w:pPr>
              <w:rPr>
                <w:lang w:eastAsia="en-US"/>
              </w:rPr>
            </w:pPr>
          </w:p>
        </w:tc>
      </w:tr>
      <w:tr w:rsidR="001D7302" w:rsidRPr="00F449F1" w:rsidTr="001D7302">
        <w:trPr>
          <w:trHeight w:val="417"/>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Taşınırların konsolide edilerek muhasebe hesapları ile entegre edilmesi</w:t>
            </w:r>
          </w:p>
        </w:tc>
        <w:tc>
          <w:tcPr>
            <w:tcW w:w="1845" w:type="dxa"/>
            <w:gridSpan w:val="2"/>
            <w:vMerge/>
          </w:tcPr>
          <w:p w:rsidR="001D7302" w:rsidRPr="00F449F1" w:rsidRDefault="001D7302" w:rsidP="001D7302">
            <w:pPr>
              <w:rPr>
                <w:lang w:eastAsia="en-US"/>
              </w:rPr>
            </w:pPr>
          </w:p>
        </w:tc>
      </w:tr>
      <w:tr w:rsidR="001D7302" w:rsidRPr="00F449F1" w:rsidTr="001D7302">
        <w:trPr>
          <w:trHeight w:val="431"/>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Ön mali kontrol iş ve işlemlerini yapmak</w:t>
            </w:r>
          </w:p>
        </w:tc>
        <w:tc>
          <w:tcPr>
            <w:tcW w:w="1845" w:type="dxa"/>
            <w:gridSpan w:val="2"/>
            <w:vMerge/>
          </w:tcPr>
          <w:p w:rsidR="001D7302" w:rsidRPr="00F449F1" w:rsidRDefault="001D7302" w:rsidP="001D7302">
            <w:pPr>
              <w:rPr>
                <w:lang w:eastAsia="en-US"/>
              </w:rPr>
            </w:pPr>
          </w:p>
        </w:tc>
      </w:tr>
      <w:tr w:rsidR="001D7302" w:rsidRPr="00F449F1" w:rsidTr="001D7302">
        <w:trPr>
          <w:trHeight w:val="42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Muhasebe ve ödeme işlemlerini gerçekleştirmek</w:t>
            </w:r>
          </w:p>
        </w:tc>
        <w:tc>
          <w:tcPr>
            <w:tcW w:w="1845" w:type="dxa"/>
            <w:gridSpan w:val="2"/>
            <w:vMerge/>
          </w:tcPr>
          <w:p w:rsidR="001D7302" w:rsidRPr="00F449F1" w:rsidRDefault="001D7302" w:rsidP="001D7302">
            <w:pPr>
              <w:rPr>
                <w:lang w:eastAsia="en-US"/>
              </w:rPr>
            </w:pPr>
          </w:p>
        </w:tc>
      </w:tr>
      <w:tr w:rsidR="001D7302" w:rsidRPr="00F449F1" w:rsidTr="001D7302">
        <w:trPr>
          <w:trHeight w:val="41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Gelir işlemlerini yürütmek</w:t>
            </w:r>
          </w:p>
        </w:tc>
        <w:tc>
          <w:tcPr>
            <w:tcW w:w="1845" w:type="dxa"/>
            <w:gridSpan w:val="2"/>
            <w:vMerge/>
          </w:tcPr>
          <w:p w:rsidR="001D7302" w:rsidRPr="00F449F1" w:rsidRDefault="001D7302" w:rsidP="001D7302">
            <w:pPr>
              <w:rPr>
                <w:lang w:eastAsia="en-US"/>
              </w:rPr>
            </w:pPr>
          </w:p>
        </w:tc>
      </w:tr>
      <w:tr w:rsidR="001D7302" w:rsidRPr="00F449F1" w:rsidTr="001D7302">
        <w:trPr>
          <w:trHeight w:val="421"/>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Bütçe işlemlerini gerçekleştirmek</w:t>
            </w:r>
          </w:p>
        </w:tc>
        <w:tc>
          <w:tcPr>
            <w:tcW w:w="1845" w:type="dxa"/>
            <w:gridSpan w:val="2"/>
            <w:vMerge/>
          </w:tcPr>
          <w:p w:rsidR="001D7302" w:rsidRPr="00F449F1" w:rsidRDefault="001D7302" w:rsidP="001D7302">
            <w:pPr>
              <w:rPr>
                <w:lang w:eastAsia="en-US"/>
              </w:rPr>
            </w:pPr>
          </w:p>
        </w:tc>
      </w:tr>
      <w:tr w:rsidR="001D7302" w:rsidRPr="00F449F1" w:rsidTr="001D7302">
        <w:trPr>
          <w:trHeight w:val="413"/>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Raporlama ve izleme faaliyetlerini yürütmek</w:t>
            </w:r>
          </w:p>
        </w:tc>
        <w:tc>
          <w:tcPr>
            <w:tcW w:w="1845" w:type="dxa"/>
            <w:gridSpan w:val="2"/>
            <w:vMerge/>
          </w:tcPr>
          <w:p w:rsidR="001D7302" w:rsidRPr="00F449F1" w:rsidRDefault="001D7302" w:rsidP="001D7302">
            <w:pPr>
              <w:rPr>
                <w:lang w:eastAsia="en-US"/>
              </w:rPr>
            </w:pPr>
          </w:p>
        </w:tc>
      </w:tr>
      <w:tr w:rsidR="001D7302" w:rsidRPr="00F449F1" w:rsidTr="001D7302">
        <w:trPr>
          <w:trHeight w:val="428"/>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sidRPr="00F449F1">
              <w:rPr>
                <w:lang w:eastAsia="en-US"/>
              </w:rPr>
              <w:t>Bütçe finansmanını yönetmek(faiz)</w:t>
            </w:r>
          </w:p>
        </w:tc>
        <w:tc>
          <w:tcPr>
            <w:tcW w:w="1845" w:type="dxa"/>
            <w:gridSpan w:val="2"/>
            <w:vMerge/>
          </w:tcPr>
          <w:p w:rsidR="001D7302" w:rsidRPr="00F449F1" w:rsidRDefault="001D7302" w:rsidP="001D7302">
            <w:pPr>
              <w:rPr>
                <w:lang w:eastAsia="en-US"/>
              </w:rPr>
            </w:pPr>
          </w:p>
        </w:tc>
      </w:tr>
      <w:tr w:rsidR="001D7302" w:rsidRPr="00F449F1" w:rsidTr="001D7302">
        <w:trPr>
          <w:trHeight w:val="1015"/>
        </w:trPr>
        <w:tc>
          <w:tcPr>
            <w:tcW w:w="2519" w:type="dxa"/>
            <w:vMerge/>
          </w:tcPr>
          <w:p w:rsidR="001D7302" w:rsidRPr="00F449F1" w:rsidRDefault="001D7302" w:rsidP="001D7302">
            <w:pPr>
              <w:rPr>
                <w:lang w:eastAsia="en-US"/>
              </w:rPr>
            </w:pPr>
          </w:p>
        </w:tc>
        <w:tc>
          <w:tcPr>
            <w:tcW w:w="5767" w:type="dxa"/>
          </w:tcPr>
          <w:p w:rsidR="001D7302" w:rsidRPr="00F449F1" w:rsidRDefault="001D7302" w:rsidP="001D7302">
            <w:pPr>
              <w:rPr>
                <w:lang w:eastAsia="en-US"/>
              </w:rPr>
            </w:pPr>
            <w:r>
              <w:rPr>
                <w:lang w:eastAsia="en-US"/>
              </w:rPr>
              <w:t xml:space="preserve">İdarenin faaliyetlerinde </w:t>
            </w:r>
            <w:r w:rsidRPr="00F449F1">
              <w:rPr>
                <w:lang w:eastAsia="en-US"/>
              </w:rPr>
              <w:t xml:space="preserve">mali sürdürebilirliğin sağlanması(yedek </w:t>
            </w:r>
            <w:proofErr w:type="spellStart"/>
            <w:proofErr w:type="gramStart"/>
            <w:r w:rsidRPr="00F449F1">
              <w:rPr>
                <w:lang w:eastAsia="en-US"/>
              </w:rPr>
              <w:t>ödenek,personel</w:t>
            </w:r>
            <w:proofErr w:type="spellEnd"/>
            <w:proofErr w:type="gramEnd"/>
            <w:r w:rsidRPr="00F449F1">
              <w:rPr>
                <w:lang w:eastAsia="en-US"/>
              </w:rPr>
              <w:t xml:space="preserve"> giderlerini karşılama </w:t>
            </w:r>
            <w:proofErr w:type="spellStart"/>
            <w:r w:rsidRPr="00F449F1">
              <w:rPr>
                <w:lang w:eastAsia="en-US"/>
              </w:rPr>
              <w:t>ödeneği,yatırımlar</w:t>
            </w:r>
            <w:proofErr w:type="spellEnd"/>
            <w:r w:rsidRPr="00F449F1">
              <w:rPr>
                <w:lang w:eastAsia="en-US"/>
              </w:rPr>
              <w:t xml:space="preserve"> ödeneği</w:t>
            </w:r>
            <w:r>
              <w:rPr>
                <w:lang w:eastAsia="en-US"/>
              </w:rPr>
              <w:t>)</w:t>
            </w:r>
          </w:p>
        </w:tc>
        <w:tc>
          <w:tcPr>
            <w:tcW w:w="1845" w:type="dxa"/>
            <w:gridSpan w:val="2"/>
            <w:vMerge/>
          </w:tcPr>
          <w:p w:rsidR="001D7302" w:rsidRPr="00F449F1" w:rsidRDefault="001D7302" w:rsidP="001D7302">
            <w:pPr>
              <w:rPr>
                <w:lang w:eastAsia="en-US"/>
              </w:rPr>
            </w:pPr>
          </w:p>
        </w:tc>
      </w:tr>
      <w:tr w:rsidR="001D7302" w:rsidRPr="00F449F1" w:rsidTr="001D7302">
        <w:trPr>
          <w:trHeight w:val="144"/>
        </w:trPr>
        <w:tc>
          <w:tcPr>
            <w:tcW w:w="2519" w:type="dxa"/>
            <w:vMerge w:val="restart"/>
          </w:tcPr>
          <w:p w:rsidR="001D7302" w:rsidRPr="00F449F1" w:rsidRDefault="001D7302" w:rsidP="001D7302">
            <w:pPr>
              <w:rPr>
                <w:lang w:eastAsia="en-US"/>
              </w:rPr>
            </w:pPr>
          </w:p>
          <w:p w:rsidR="001D7302" w:rsidRPr="00F449F1" w:rsidRDefault="001D7302" w:rsidP="001D7302">
            <w:pPr>
              <w:rPr>
                <w:lang w:eastAsia="en-US"/>
              </w:rPr>
            </w:pPr>
            <w:r w:rsidRPr="00F449F1">
              <w:rPr>
                <w:lang w:eastAsia="en-US"/>
              </w:rPr>
              <w:t>Doğayı koruyan, çevreye saygılı projeler üretmek ve uygulamak</w:t>
            </w:r>
          </w:p>
        </w:tc>
        <w:tc>
          <w:tcPr>
            <w:tcW w:w="5809" w:type="dxa"/>
            <w:gridSpan w:val="2"/>
          </w:tcPr>
          <w:p w:rsidR="001D7302" w:rsidRPr="00F449F1" w:rsidRDefault="001D7302" w:rsidP="001D7302">
            <w:pPr>
              <w:rPr>
                <w:lang w:eastAsia="en-US"/>
              </w:rPr>
            </w:pPr>
            <w:r w:rsidRPr="00F449F1">
              <w:rPr>
                <w:lang w:eastAsia="en-US"/>
              </w:rPr>
              <w:t>Yeşil alanlar ve parkların bakım ve onarımı</w:t>
            </w:r>
            <w:r>
              <w:rPr>
                <w:lang w:eastAsia="en-US"/>
              </w:rPr>
              <w:t xml:space="preserve"> ve yeni parkların oluşturulması.</w:t>
            </w:r>
          </w:p>
        </w:tc>
        <w:tc>
          <w:tcPr>
            <w:tcW w:w="1803" w:type="dxa"/>
            <w:vMerge w:val="restart"/>
          </w:tcPr>
          <w:p w:rsidR="001D7302" w:rsidRPr="00621A97" w:rsidRDefault="001D7302" w:rsidP="001D7302">
            <w:pPr>
              <w:rPr>
                <w:b/>
                <w:lang w:eastAsia="en-US"/>
              </w:rPr>
            </w:pPr>
          </w:p>
          <w:p w:rsidR="001D7302" w:rsidRPr="00F449F1" w:rsidRDefault="001D7302" w:rsidP="001D7302">
            <w:pPr>
              <w:rPr>
                <w:lang w:eastAsia="en-US"/>
              </w:rPr>
            </w:pPr>
            <w:r w:rsidRPr="00F449F1">
              <w:rPr>
                <w:lang w:eastAsia="en-US"/>
              </w:rPr>
              <w:t>PARK ve BAHÇELER MÜDÜRLÜĞÜ</w:t>
            </w:r>
          </w:p>
        </w:tc>
      </w:tr>
      <w:tr w:rsidR="001D7302" w:rsidRPr="00F449F1" w:rsidTr="001D7302">
        <w:trPr>
          <w:trHeight w:val="144"/>
        </w:trPr>
        <w:tc>
          <w:tcPr>
            <w:tcW w:w="2519" w:type="dxa"/>
            <w:vMerge/>
          </w:tcPr>
          <w:p w:rsidR="001D7302" w:rsidRPr="00F449F1" w:rsidRDefault="001D7302" w:rsidP="001D7302">
            <w:pPr>
              <w:rPr>
                <w:lang w:eastAsia="en-US"/>
              </w:rPr>
            </w:pPr>
          </w:p>
        </w:tc>
        <w:tc>
          <w:tcPr>
            <w:tcW w:w="5809" w:type="dxa"/>
            <w:gridSpan w:val="2"/>
          </w:tcPr>
          <w:p w:rsidR="001D7302" w:rsidRPr="00F449F1" w:rsidRDefault="001D7302" w:rsidP="001D7302">
            <w:pPr>
              <w:rPr>
                <w:lang w:eastAsia="en-US"/>
              </w:rPr>
            </w:pPr>
            <w:r w:rsidRPr="00F449F1">
              <w:rPr>
                <w:lang w:eastAsia="en-US"/>
              </w:rPr>
              <w:t>Damlama ve yağmurlama sistemi uygulaması</w:t>
            </w:r>
            <w:r>
              <w:rPr>
                <w:lang w:eastAsia="en-US"/>
              </w:rPr>
              <w:t xml:space="preserve"> ve arızaların giderilmesi.</w:t>
            </w:r>
          </w:p>
        </w:tc>
        <w:tc>
          <w:tcPr>
            <w:tcW w:w="1803" w:type="dxa"/>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809" w:type="dxa"/>
            <w:gridSpan w:val="2"/>
          </w:tcPr>
          <w:p w:rsidR="001D7302" w:rsidRPr="00F449F1" w:rsidRDefault="001D7302" w:rsidP="001D7302">
            <w:pPr>
              <w:rPr>
                <w:lang w:eastAsia="en-US"/>
              </w:rPr>
            </w:pPr>
            <w:r w:rsidRPr="00F449F1">
              <w:rPr>
                <w:lang w:eastAsia="en-US"/>
              </w:rPr>
              <w:t>Mevsimlik çiçek ve çalı gurubu fidan alımı</w:t>
            </w:r>
            <w:r>
              <w:rPr>
                <w:lang w:eastAsia="en-US"/>
              </w:rPr>
              <w:t xml:space="preserve"> ve uygun alanlara dikimi.</w:t>
            </w:r>
          </w:p>
        </w:tc>
        <w:tc>
          <w:tcPr>
            <w:tcW w:w="1803" w:type="dxa"/>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809" w:type="dxa"/>
            <w:gridSpan w:val="2"/>
          </w:tcPr>
          <w:p w:rsidR="001D7302" w:rsidRPr="00F449F1" w:rsidRDefault="001D7302" w:rsidP="001D7302">
            <w:pPr>
              <w:rPr>
                <w:lang w:eastAsia="en-US"/>
              </w:rPr>
            </w:pPr>
            <w:r w:rsidRPr="00F449F1">
              <w:rPr>
                <w:lang w:eastAsia="en-US"/>
              </w:rPr>
              <w:t>Mevcut parkların engelli vatandaşlarımızın da kullanabileceği şekilde düzenlenmesi</w:t>
            </w:r>
          </w:p>
        </w:tc>
        <w:tc>
          <w:tcPr>
            <w:tcW w:w="1803" w:type="dxa"/>
            <w:vMerge/>
          </w:tcPr>
          <w:p w:rsidR="001D7302" w:rsidRPr="00F449F1" w:rsidRDefault="001D7302" w:rsidP="001D7302">
            <w:pPr>
              <w:rPr>
                <w:lang w:eastAsia="en-US"/>
              </w:rPr>
            </w:pPr>
          </w:p>
        </w:tc>
      </w:tr>
      <w:tr w:rsidR="001D7302" w:rsidRPr="00F449F1" w:rsidTr="001D7302">
        <w:trPr>
          <w:trHeight w:val="144"/>
        </w:trPr>
        <w:tc>
          <w:tcPr>
            <w:tcW w:w="2519" w:type="dxa"/>
            <w:vMerge/>
          </w:tcPr>
          <w:p w:rsidR="001D7302" w:rsidRPr="00F449F1" w:rsidRDefault="001D7302" w:rsidP="001D7302">
            <w:pPr>
              <w:rPr>
                <w:lang w:eastAsia="en-US"/>
              </w:rPr>
            </w:pPr>
          </w:p>
        </w:tc>
        <w:tc>
          <w:tcPr>
            <w:tcW w:w="5809" w:type="dxa"/>
            <w:gridSpan w:val="2"/>
          </w:tcPr>
          <w:p w:rsidR="001D7302" w:rsidRPr="00F449F1" w:rsidRDefault="001D7302" w:rsidP="001D7302">
            <w:pPr>
              <w:rPr>
                <w:lang w:eastAsia="en-US"/>
              </w:rPr>
            </w:pPr>
            <w:r w:rsidRPr="00F449F1">
              <w:rPr>
                <w:lang w:eastAsia="en-US"/>
              </w:rPr>
              <w:t>Parkların aydınlatma sistemlerinin yenilenmesi</w:t>
            </w:r>
          </w:p>
        </w:tc>
        <w:tc>
          <w:tcPr>
            <w:tcW w:w="1803" w:type="dxa"/>
            <w:vMerge/>
          </w:tcPr>
          <w:p w:rsidR="001D7302" w:rsidRPr="00F449F1" w:rsidRDefault="001D7302" w:rsidP="001D7302">
            <w:pPr>
              <w:rPr>
                <w:lang w:eastAsia="en-US"/>
              </w:rPr>
            </w:pPr>
          </w:p>
        </w:tc>
      </w:tr>
      <w:tr w:rsidR="001D7302" w:rsidRPr="00F449F1" w:rsidTr="001D7302">
        <w:trPr>
          <w:trHeight w:val="973"/>
        </w:trPr>
        <w:tc>
          <w:tcPr>
            <w:tcW w:w="2519" w:type="dxa"/>
            <w:vMerge w:val="restart"/>
          </w:tcPr>
          <w:p w:rsidR="001D7302" w:rsidRPr="00F449F1" w:rsidRDefault="001D7302" w:rsidP="001D7302">
            <w:pPr>
              <w:rPr>
                <w:lang w:eastAsia="en-US"/>
              </w:rPr>
            </w:pPr>
          </w:p>
        </w:tc>
        <w:tc>
          <w:tcPr>
            <w:tcW w:w="5809" w:type="dxa"/>
            <w:gridSpan w:val="2"/>
          </w:tcPr>
          <w:p w:rsidR="001D7302" w:rsidRPr="00F449F1" w:rsidRDefault="001D7302" w:rsidP="001D7302">
            <w:pPr>
              <w:rPr>
                <w:lang w:eastAsia="en-US"/>
              </w:rPr>
            </w:pPr>
            <w:r>
              <w:rPr>
                <w:lang w:eastAsia="en-US"/>
              </w:rPr>
              <w:t xml:space="preserve">Belediyemiz şirketlerinin ve işletmelerinin karlılık ve verimlilik esaslarına göre </w:t>
            </w:r>
            <w:proofErr w:type="spellStart"/>
            <w:proofErr w:type="gramStart"/>
            <w:r>
              <w:rPr>
                <w:lang w:eastAsia="en-US"/>
              </w:rPr>
              <w:t>idaresi,planlaması</w:t>
            </w:r>
            <w:proofErr w:type="spellEnd"/>
            <w:proofErr w:type="gramEnd"/>
            <w:r>
              <w:rPr>
                <w:lang w:eastAsia="en-US"/>
              </w:rPr>
              <w:t xml:space="preserve"> ve işletilmesini sağlamak.</w:t>
            </w:r>
          </w:p>
        </w:tc>
        <w:tc>
          <w:tcPr>
            <w:tcW w:w="1803" w:type="dxa"/>
            <w:vMerge w:val="restart"/>
          </w:tcPr>
          <w:p w:rsidR="001D7302" w:rsidRPr="00F449F1" w:rsidRDefault="001D7302" w:rsidP="001D7302">
            <w:pPr>
              <w:rPr>
                <w:lang w:eastAsia="en-US"/>
              </w:rPr>
            </w:pPr>
            <w:r>
              <w:rPr>
                <w:lang w:eastAsia="en-US"/>
              </w:rPr>
              <w:t>İŞLETME İŞTİRAKLER MÜDÜRLÜĞÜ</w:t>
            </w:r>
          </w:p>
        </w:tc>
      </w:tr>
      <w:tr w:rsidR="001D7302" w:rsidRPr="00F449F1" w:rsidTr="001D7302">
        <w:trPr>
          <w:trHeight w:val="477"/>
        </w:trPr>
        <w:tc>
          <w:tcPr>
            <w:tcW w:w="2519" w:type="dxa"/>
            <w:vMerge/>
          </w:tcPr>
          <w:p w:rsidR="001D7302" w:rsidRPr="00F449F1" w:rsidRDefault="001D7302" w:rsidP="001D7302">
            <w:pPr>
              <w:rPr>
                <w:lang w:eastAsia="en-US"/>
              </w:rPr>
            </w:pPr>
          </w:p>
        </w:tc>
        <w:tc>
          <w:tcPr>
            <w:tcW w:w="5809" w:type="dxa"/>
            <w:gridSpan w:val="2"/>
          </w:tcPr>
          <w:p w:rsidR="001D7302" w:rsidRPr="00F449F1" w:rsidRDefault="001D7302" w:rsidP="001D7302">
            <w:pPr>
              <w:rPr>
                <w:lang w:eastAsia="en-US"/>
              </w:rPr>
            </w:pPr>
            <w:r>
              <w:rPr>
                <w:lang w:eastAsia="en-US"/>
              </w:rPr>
              <w:t>Belediyemiz şirketlerinin koordinasyonunun sağlanması.</w:t>
            </w:r>
          </w:p>
        </w:tc>
        <w:tc>
          <w:tcPr>
            <w:tcW w:w="1803" w:type="dxa"/>
            <w:vMerge/>
          </w:tcPr>
          <w:p w:rsidR="001D7302" w:rsidRPr="00F449F1" w:rsidRDefault="001D7302" w:rsidP="001D7302">
            <w:pPr>
              <w:rPr>
                <w:lang w:eastAsia="en-US"/>
              </w:rPr>
            </w:pPr>
          </w:p>
        </w:tc>
      </w:tr>
      <w:tr w:rsidR="001D7302" w:rsidRPr="00F449F1" w:rsidTr="001D7302">
        <w:trPr>
          <w:trHeight w:val="477"/>
        </w:trPr>
        <w:tc>
          <w:tcPr>
            <w:tcW w:w="2519" w:type="dxa"/>
            <w:vMerge w:val="restart"/>
          </w:tcPr>
          <w:p w:rsidR="001D7302" w:rsidRPr="00F449F1" w:rsidRDefault="001D7302" w:rsidP="001D7302">
            <w:pPr>
              <w:rPr>
                <w:lang w:eastAsia="en-US"/>
              </w:rPr>
            </w:pPr>
            <w:r w:rsidRPr="00F449F1">
              <w:rPr>
                <w:lang w:eastAsia="en-US"/>
              </w:rPr>
              <w:lastRenderedPageBreak/>
              <w:t>Doğayı koruyan, çevreye saygılı projeler üretmek ve uygulamak</w:t>
            </w:r>
          </w:p>
        </w:tc>
        <w:tc>
          <w:tcPr>
            <w:tcW w:w="5809" w:type="dxa"/>
            <w:gridSpan w:val="2"/>
          </w:tcPr>
          <w:p w:rsidR="001D7302" w:rsidRDefault="001D7302" w:rsidP="001D7302">
            <w:pPr>
              <w:rPr>
                <w:lang w:eastAsia="en-US"/>
              </w:rPr>
            </w:pPr>
            <w:r>
              <w:rPr>
                <w:lang w:eastAsia="en-US"/>
              </w:rPr>
              <w:t xml:space="preserve">Gelecek kuşaklara </w:t>
            </w:r>
            <w:proofErr w:type="spellStart"/>
            <w:proofErr w:type="gramStart"/>
            <w:r>
              <w:rPr>
                <w:lang w:eastAsia="en-US"/>
              </w:rPr>
              <w:t>brakabileceğimiz,ekolojik</w:t>
            </w:r>
            <w:proofErr w:type="spellEnd"/>
            <w:proofErr w:type="gramEnd"/>
            <w:r>
              <w:rPr>
                <w:lang w:eastAsia="en-US"/>
              </w:rPr>
              <w:t xml:space="preserve"> dengeyi koruyan </w:t>
            </w:r>
            <w:proofErr w:type="spellStart"/>
            <w:r>
              <w:rPr>
                <w:lang w:eastAsia="en-US"/>
              </w:rPr>
              <w:t>yaşanılabilir,sağlıklı</w:t>
            </w:r>
            <w:proofErr w:type="spellEnd"/>
            <w:r>
              <w:rPr>
                <w:lang w:eastAsia="en-US"/>
              </w:rPr>
              <w:t xml:space="preserve"> ve temiz bir çevre oluşturmak.</w:t>
            </w:r>
          </w:p>
        </w:tc>
        <w:tc>
          <w:tcPr>
            <w:tcW w:w="1803" w:type="dxa"/>
            <w:vMerge w:val="restart"/>
          </w:tcPr>
          <w:p w:rsidR="001D7302" w:rsidRPr="00F449F1" w:rsidRDefault="001D7302" w:rsidP="001D7302">
            <w:pPr>
              <w:rPr>
                <w:lang w:eastAsia="en-US"/>
              </w:rPr>
            </w:pPr>
            <w:r>
              <w:rPr>
                <w:lang w:eastAsia="en-US"/>
              </w:rPr>
              <w:t>TEMİZLİK İŞLERİ MÜDÜRLÜĞÜ</w:t>
            </w:r>
          </w:p>
        </w:tc>
      </w:tr>
      <w:tr w:rsidR="001D7302" w:rsidRPr="00F449F1" w:rsidTr="001D7302">
        <w:trPr>
          <w:trHeight w:val="477"/>
        </w:trPr>
        <w:tc>
          <w:tcPr>
            <w:tcW w:w="2519" w:type="dxa"/>
            <w:vMerge/>
          </w:tcPr>
          <w:p w:rsidR="001D7302" w:rsidRPr="00F449F1" w:rsidRDefault="001D7302" w:rsidP="001D7302">
            <w:pPr>
              <w:rPr>
                <w:lang w:eastAsia="en-US"/>
              </w:rPr>
            </w:pPr>
          </w:p>
        </w:tc>
        <w:tc>
          <w:tcPr>
            <w:tcW w:w="5809" w:type="dxa"/>
            <w:gridSpan w:val="2"/>
          </w:tcPr>
          <w:p w:rsidR="001D7302" w:rsidRDefault="001D7302" w:rsidP="001D7302">
            <w:pPr>
              <w:rPr>
                <w:lang w:eastAsia="en-US"/>
              </w:rPr>
            </w:pPr>
            <w:r>
              <w:rPr>
                <w:lang w:eastAsia="en-US"/>
              </w:rPr>
              <w:t>İlçemiz genelinde çevre kirliliğine neden olan etkenlerin tespit edilmesi ve çevre kirliliğini minimuma indirmek.</w:t>
            </w:r>
          </w:p>
        </w:tc>
        <w:tc>
          <w:tcPr>
            <w:tcW w:w="1803" w:type="dxa"/>
            <w:vMerge/>
          </w:tcPr>
          <w:p w:rsidR="001D7302" w:rsidRPr="00F449F1" w:rsidRDefault="001D7302" w:rsidP="001D7302">
            <w:pPr>
              <w:rPr>
                <w:lang w:eastAsia="en-US"/>
              </w:rPr>
            </w:pPr>
          </w:p>
        </w:tc>
      </w:tr>
      <w:tr w:rsidR="001D7302" w:rsidRPr="00F449F1" w:rsidTr="001D7302">
        <w:trPr>
          <w:trHeight w:val="477"/>
        </w:trPr>
        <w:tc>
          <w:tcPr>
            <w:tcW w:w="2519" w:type="dxa"/>
            <w:vMerge/>
          </w:tcPr>
          <w:p w:rsidR="001D7302" w:rsidRPr="00F449F1" w:rsidRDefault="001D7302" w:rsidP="001D7302">
            <w:pPr>
              <w:rPr>
                <w:lang w:eastAsia="en-US"/>
              </w:rPr>
            </w:pPr>
          </w:p>
        </w:tc>
        <w:tc>
          <w:tcPr>
            <w:tcW w:w="5809" w:type="dxa"/>
            <w:gridSpan w:val="2"/>
          </w:tcPr>
          <w:p w:rsidR="001D7302" w:rsidRDefault="001D7302" w:rsidP="001D7302">
            <w:pPr>
              <w:rPr>
                <w:lang w:eastAsia="en-US"/>
              </w:rPr>
            </w:pPr>
            <w:r>
              <w:rPr>
                <w:lang w:eastAsia="en-US"/>
              </w:rPr>
              <w:t xml:space="preserve">Ekolojik dengenin </w:t>
            </w:r>
            <w:proofErr w:type="spellStart"/>
            <w:proofErr w:type="gramStart"/>
            <w:r>
              <w:rPr>
                <w:lang w:eastAsia="en-US"/>
              </w:rPr>
              <w:t>korunarak,yaşam</w:t>
            </w:r>
            <w:proofErr w:type="spellEnd"/>
            <w:proofErr w:type="gramEnd"/>
            <w:r>
              <w:rPr>
                <w:lang w:eastAsia="en-US"/>
              </w:rPr>
              <w:t xml:space="preserve"> kalitesi yüksek yaşanılabilir sağlıklı ve temiz bir çevre oluşturabilmek.</w:t>
            </w:r>
          </w:p>
        </w:tc>
        <w:tc>
          <w:tcPr>
            <w:tcW w:w="1803" w:type="dxa"/>
            <w:vMerge/>
          </w:tcPr>
          <w:p w:rsidR="001D7302" w:rsidRPr="00F449F1" w:rsidRDefault="001D7302" w:rsidP="001D7302">
            <w:pPr>
              <w:rPr>
                <w:lang w:eastAsia="en-US"/>
              </w:rPr>
            </w:pPr>
          </w:p>
        </w:tc>
      </w:tr>
    </w:tbl>
    <w:p w:rsidR="00BD7CA6" w:rsidRPr="00B36C5D" w:rsidRDefault="00BD7CA6">
      <w:pPr>
        <w:pBdr>
          <w:top w:val="nil"/>
          <w:left w:val="nil"/>
          <w:bottom w:val="nil"/>
          <w:right w:val="nil"/>
          <w:between w:val="nil"/>
        </w:pBdr>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spacing w:before="4"/>
        <w:rPr>
          <w:rFonts w:ascii="Times New Roman" w:hAnsi="Times New Roman" w:cs="Times New Roman"/>
          <w:color w:val="000000"/>
          <w:sz w:val="20"/>
          <w:szCs w:val="20"/>
        </w:rPr>
      </w:pPr>
    </w:p>
    <w:p w:rsidR="00BD7CA6" w:rsidRPr="00B36C5D" w:rsidRDefault="00BD7CA6">
      <w:pPr>
        <w:pBdr>
          <w:top w:val="nil"/>
          <w:left w:val="nil"/>
          <w:bottom w:val="nil"/>
          <w:right w:val="nil"/>
          <w:between w:val="nil"/>
        </w:pBdr>
        <w:rPr>
          <w:rFonts w:ascii="Times New Roman" w:eastAsia="Times New Roman" w:hAnsi="Times New Roman" w:cs="Times New Roman"/>
          <w:b/>
          <w:color w:val="000000"/>
          <w:sz w:val="20"/>
          <w:szCs w:val="20"/>
        </w:rPr>
      </w:pPr>
    </w:p>
    <w:p w:rsidR="00BD7CA6" w:rsidRPr="00B36C5D" w:rsidRDefault="00BD7CA6">
      <w:pPr>
        <w:pBdr>
          <w:top w:val="nil"/>
          <w:left w:val="nil"/>
          <w:bottom w:val="nil"/>
          <w:right w:val="nil"/>
          <w:between w:val="nil"/>
        </w:pBdr>
        <w:spacing w:before="9"/>
        <w:rPr>
          <w:rFonts w:ascii="Times New Roman" w:eastAsia="Times New Roman" w:hAnsi="Times New Roman" w:cs="Times New Roman"/>
          <w:b/>
          <w:color w:val="000000"/>
          <w:sz w:val="3"/>
          <w:szCs w:val="3"/>
        </w:rPr>
      </w:pPr>
    </w:p>
    <w:p w:rsidR="00BD7CA6" w:rsidRPr="00B36C5D" w:rsidRDefault="00BD7CA6">
      <w:pPr>
        <w:pBdr>
          <w:top w:val="nil"/>
          <w:left w:val="nil"/>
          <w:bottom w:val="nil"/>
          <w:right w:val="nil"/>
          <w:between w:val="nil"/>
        </w:pBdr>
        <w:spacing w:before="9"/>
        <w:rPr>
          <w:rFonts w:ascii="Times New Roman" w:eastAsia="Times New Roman" w:hAnsi="Times New Roman" w:cs="Times New Roman"/>
          <w:b/>
          <w:color w:val="000000"/>
          <w:sz w:val="3"/>
          <w:szCs w:val="3"/>
        </w:rPr>
      </w:pPr>
    </w:p>
    <w:p w:rsidR="00BD7CA6" w:rsidRPr="00B36C5D" w:rsidRDefault="00BD7CA6">
      <w:pPr>
        <w:pBdr>
          <w:top w:val="nil"/>
          <w:left w:val="nil"/>
          <w:bottom w:val="nil"/>
          <w:right w:val="nil"/>
          <w:between w:val="nil"/>
        </w:pBdr>
        <w:spacing w:before="9"/>
        <w:rPr>
          <w:rFonts w:ascii="Times New Roman" w:eastAsia="Times New Roman" w:hAnsi="Times New Roman" w:cs="Times New Roman"/>
          <w:b/>
          <w:color w:val="000000"/>
          <w:sz w:val="3"/>
          <w:szCs w:val="3"/>
        </w:rPr>
      </w:pPr>
    </w:p>
    <w:p w:rsidR="00BD7CA6" w:rsidRPr="00B36C5D" w:rsidRDefault="00BD7CA6">
      <w:pPr>
        <w:pBdr>
          <w:top w:val="nil"/>
          <w:left w:val="nil"/>
          <w:bottom w:val="nil"/>
          <w:right w:val="nil"/>
          <w:between w:val="nil"/>
        </w:pBdr>
        <w:rPr>
          <w:rFonts w:ascii="Times New Roman" w:eastAsia="Times New Roman" w:hAnsi="Times New Roman" w:cs="Times New Roman"/>
          <w:b/>
          <w:color w:val="000000"/>
          <w:sz w:val="20"/>
          <w:szCs w:val="20"/>
        </w:rPr>
      </w:pPr>
    </w:p>
    <w:p w:rsidR="00BD7CA6" w:rsidRPr="00B36C5D" w:rsidRDefault="00BD7CA6">
      <w:pPr>
        <w:pBdr>
          <w:top w:val="nil"/>
          <w:left w:val="nil"/>
          <w:bottom w:val="nil"/>
          <w:right w:val="nil"/>
          <w:between w:val="nil"/>
        </w:pBdr>
        <w:spacing w:before="9"/>
        <w:rPr>
          <w:rFonts w:ascii="Times New Roman" w:eastAsia="Times New Roman" w:hAnsi="Times New Roman" w:cs="Times New Roman"/>
          <w:b/>
          <w:color w:val="000000"/>
          <w:sz w:val="18"/>
          <w:szCs w:val="18"/>
        </w:rPr>
      </w:pPr>
    </w:p>
    <w:p w:rsidR="00BD7CA6" w:rsidRPr="00B36C5D" w:rsidRDefault="004B3108" w:rsidP="004B3108">
      <w:pPr>
        <w:pStyle w:val="Balk3"/>
        <w:tabs>
          <w:tab w:val="left" w:pos="859"/>
        </w:tabs>
        <w:spacing w:before="52"/>
        <w:ind w:left="0" w:firstLine="0"/>
        <w:rPr>
          <w:rFonts w:ascii="Times New Roman" w:hAnsi="Times New Roman" w:cs="Times New Roman"/>
        </w:rPr>
      </w:pPr>
      <w:bookmarkStart w:id="16" w:name="_1ksv4uv" w:colFirst="0" w:colLast="0"/>
      <w:bookmarkEnd w:id="16"/>
      <w:r>
        <w:rPr>
          <w:rFonts w:ascii="Times New Roman" w:hAnsi="Times New Roman" w:cs="Times New Roman"/>
        </w:rPr>
        <w:t>4.</w:t>
      </w:r>
      <w:r w:rsidR="001B1DA8" w:rsidRPr="00B36C5D">
        <w:rPr>
          <w:rFonts w:ascii="Times New Roman" w:hAnsi="Times New Roman" w:cs="Times New Roman"/>
        </w:rPr>
        <w:t>İDARENİN TOPLAM KAYNAK İHTİYACI</w:t>
      </w: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rPr>
          <w:rFonts w:ascii="Times New Roman" w:hAnsi="Times New Roman" w:cs="Times New Roman"/>
          <w:b/>
          <w:color w:val="000000"/>
          <w:sz w:val="20"/>
          <w:szCs w:val="20"/>
        </w:rPr>
      </w:pPr>
    </w:p>
    <w:p w:rsidR="00BD7CA6" w:rsidRPr="00B36C5D" w:rsidRDefault="00BD7CA6">
      <w:pPr>
        <w:pBdr>
          <w:top w:val="nil"/>
          <w:left w:val="nil"/>
          <w:bottom w:val="nil"/>
          <w:right w:val="nil"/>
          <w:between w:val="nil"/>
        </w:pBdr>
        <w:spacing w:before="1" w:after="1"/>
        <w:rPr>
          <w:rFonts w:ascii="Times New Roman" w:hAnsi="Times New Roman" w:cs="Times New Roman"/>
          <w:b/>
          <w:color w:val="000000"/>
          <w:sz w:val="12"/>
          <w:szCs w:val="12"/>
        </w:rPr>
      </w:pPr>
    </w:p>
    <w:tbl>
      <w:tblPr>
        <w:tblW w:w="8680" w:type="dxa"/>
        <w:tblCellMar>
          <w:left w:w="70" w:type="dxa"/>
          <w:right w:w="70" w:type="dxa"/>
        </w:tblCellMar>
        <w:tblLook w:val="04A0" w:firstRow="1" w:lastRow="0" w:firstColumn="1" w:lastColumn="0" w:noHBand="0" w:noVBand="1"/>
      </w:tblPr>
      <w:tblGrid>
        <w:gridCol w:w="1180"/>
        <w:gridCol w:w="6220"/>
        <w:gridCol w:w="1280"/>
      </w:tblGrid>
      <w:tr w:rsidR="001D7302" w:rsidRPr="001D7302" w:rsidTr="001D7302">
        <w:trPr>
          <w:trHeight w:val="720"/>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KODU</w:t>
            </w:r>
          </w:p>
        </w:tc>
        <w:tc>
          <w:tcPr>
            <w:tcW w:w="6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AÇIKLAMA</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BÜTÇE TEKLİFİ</w:t>
            </w:r>
          </w:p>
        </w:tc>
      </w:tr>
      <w:tr w:rsidR="001D7302" w:rsidRPr="001D7302" w:rsidTr="001D7302">
        <w:trPr>
          <w:trHeight w:val="642"/>
        </w:trPr>
        <w:tc>
          <w:tcPr>
            <w:tcW w:w="1180" w:type="dxa"/>
            <w:vMerge/>
            <w:tcBorders>
              <w:top w:val="single" w:sz="4" w:space="0" w:color="auto"/>
              <w:left w:val="single" w:sz="4" w:space="0" w:color="auto"/>
              <w:bottom w:val="single" w:sz="4" w:space="0" w:color="auto"/>
              <w:right w:val="single" w:sz="4" w:space="0" w:color="auto"/>
            </w:tcBorders>
            <w:vAlign w:val="center"/>
            <w:hideMark/>
          </w:tcPr>
          <w:p w:rsidR="001D7302" w:rsidRPr="001D7302" w:rsidRDefault="001D7302" w:rsidP="001D7302">
            <w:pPr>
              <w:widowControl/>
              <w:rPr>
                <w:rFonts w:eastAsia="Times New Roman" w:cs="Times New Roman"/>
                <w:color w:val="000000"/>
              </w:rPr>
            </w:pPr>
          </w:p>
        </w:tc>
        <w:tc>
          <w:tcPr>
            <w:tcW w:w="6220" w:type="dxa"/>
            <w:vMerge/>
            <w:tcBorders>
              <w:top w:val="single" w:sz="4" w:space="0" w:color="auto"/>
              <w:left w:val="single" w:sz="4" w:space="0" w:color="auto"/>
              <w:bottom w:val="single" w:sz="4" w:space="0" w:color="auto"/>
              <w:right w:val="single" w:sz="4" w:space="0" w:color="auto"/>
            </w:tcBorders>
            <w:vAlign w:val="center"/>
            <w:hideMark/>
          </w:tcPr>
          <w:p w:rsidR="001D7302" w:rsidRPr="001D7302" w:rsidRDefault="001D7302" w:rsidP="001D7302">
            <w:pPr>
              <w:widowControl/>
              <w:rPr>
                <w:rFonts w:eastAsia="Times New Roman" w:cs="Times New Roman"/>
                <w:color w:val="000000"/>
              </w:rPr>
            </w:pPr>
          </w:p>
        </w:tc>
        <w:tc>
          <w:tcPr>
            <w:tcW w:w="1280" w:type="dxa"/>
            <w:tcBorders>
              <w:top w:val="nil"/>
              <w:left w:val="nil"/>
              <w:bottom w:val="single" w:sz="4" w:space="0" w:color="auto"/>
              <w:right w:val="single" w:sz="4" w:space="0" w:color="auto"/>
            </w:tcBorders>
            <w:shd w:val="clear" w:color="auto" w:fill="auto"/>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Bütçe Yılı (2022 Yılı)</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01</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PERSONEL GİDERLERİ</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13.372.382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02</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SOSYAL GÜVENLİK KURUMLARINA DEVLET PRİMİ GİDERLERİ</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2.329.105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03</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MAL VE HİZMET ALIM GİDERLERİ</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37.417.348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04</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proofErr w:type="gramStart"/>
            <w:r w:rsidRPr="001D7302">
              <w:rPr>
                <w:rFonts w:eastAsia="Times New Roman" w:cs="Times New Roman"/>
                <w:color w:val="000000"/>
              </w:rPr>
              <w:t>FAİZ  GİDERLERİ</w:t>
            </w:r>
            <w:proofErr w:type="gramEnd"/>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618.869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05</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CARİ TRANSFERLER</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764.628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06</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SERMAYE GİDERLERİ</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9.548.114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07</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SERMAYE TRANSFERLERİ</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61.886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08</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BORÇ VERME</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0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09</w:t>
            </w:r>
          </w:p>
        </w:tc>
        <w:tc>
          <w:tcPr>
            <w:tcW w:w="6220" w:type="dxa"/>
            <w:tcBorders>
              <w:top w:val="single" w:sz="4" w:space="0" w:color="auto"/>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YEDEK ÖDENEKLER</w:t>
            </w:r>
          </w:p>
        </w:tc>
        <w:tc>
          <w:tcPr>
            <w:tcW w:w="1280" w:type="dxa"/>
            <w:tcBorders>
              <w:top w:val="nil"/>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7.000.000 </w:t>
            </w:r>
          </w:p>
        </w:tc>
      </w:tr>
      <w:tr w:rsidR="001D7302" w:rsidRPr="001D7302" w:rsidTr="001D7302">
        <w:trPr>
          <w:trHeight w:val="30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color w:val="000000"/>
              </w:rPr>
            </w:pPr>
            <w:r w:rsidRPr="001D7302">
              <w:rPr>
                <w:rFonts w:eastAsia="Times New Roman" w:cs="Times New Roman"/>
                <w:color w:val="000000"/>
              </w:rPr>
              <w:t>10</w:t>
            </w:r>
          </w:p>
        </w:tc>
        <w:tc>
          <w:tcPr>
            <w:tcW w:w="6220" w:type="dxa"/>
            <w:tcBorders>
              <w:top w:val="single" w:sz="4" w:space="0" w:color="auto"/>
              <w:left w:val="nil"/>
              <w:bottom w:val="nil"/>
              <w:right w:val="single" w:sz="4" w:space="0" w:color="auto"/>
            </w:tcBorders>
            <w:shd w:val="clear" w:color="auto" w:fill="auto"/>
            <w:noWrap/>
            <w:vAlign w:val="center"/>
            <w:hideMark/>
          </w:tcPr>
          <w:p w:rsidR="001D7302" w:rsidRPr="001D7302" w:rsidRDefault="001D7302" w:rsidP="001D7302">
            <w:pPr>
              <w:widowControl/>
              <w:rPr>
                <w:rFonts w:eastAsia="Times New Roman" w:cs="Times New Roman"/>
                <w:color w:val="000000"/>
              </w:rPr>
            </w:pPr>
            <w:r w:rsidRPr="001D7302">
              <w:rPr>
                <w:rFonts w:eastAsia="Times New Roman" w:cs="Times New Roman"/>
                <w:color w:val="000000"/>
              </w:rPr>
              <w:t>SOSYAL GÜVENLİK VE SOSYAL YARDIM HİZMETLERİ</w:t>
            </w:r>
          </w:p>
        </w:tc>
        <w:tc>
          <w:tcPr>
            <w:tcW w:w="1280" w:type="dxa"/>
            <w:tcBorders>
              <w:top w:val="nil"/>
              <w:left w:val="nil"/>
              <w:bottom w:val="nil"/>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color w:val="000000"/>
              </w:rPr>
            </w:pPr>
            <w:r w:rsidRPr="001D7302">
              <w:rPr>
                <w:rFonts w:eastAsia="Times New Roman" w:cs="Times New Roman"/>
                <w:color w:val="000000"/>
              </w:rPr>
              <w:t xml:space="preserve">0 </w:t>
            </w:r>
          </w:p>
        </w:tc>
      </w:tr>
      <w:tr w:rsidR="001D7302" w:rsidRPr="001D7302" w:rsidTr="001D7302">
        <w:trPr>
          <w:trHeight w:val="300"/>
        </w:trPr>
        <w:tc>
          <w:tcPr>
            <w:tcW w:w="1180" w:type="dxa"/>
            <w:tcBorders>
              <w:top w:val="nil"/>
              <w:left w:val="nil"/>
              <w:bottom w:val="nil"/>
              <w:right w:val="nil"/>
            </w:tcBorders>
            <w:shd w:val="clear" w:color="auto" w:fill="auto"/>
            <w:noWrap/>
            <w:vAlign w:val="bottom"/>
            <w:hideMark/>
          </w:tcPr>
          <w:p w:rsidR="001D7302" w:rsidRPr="001D7302" w:rsidRDefault="001D7302" w:rsidP="001D7302">
            <w:pPr>
              <w:widowControl/>
              <w:jc w:val="right"/>
              <w:rPr>
                <w:rFonts w:eastAsia="Times New Roman" w:cs="Times New Roman"/>
                <w:color w:val="000000"/>
              </w:rPr>
            </w:pPr>
          </w:p>
        </w:tc>
        <w:tc>
          <w:tcPr>
            <w:tcW w:w="6220" w:type="dxa"/>
            <w:tcBorders>
              <w:top w:val="single" w:sz="4" w:space="0" w:color="000000"/>
              <w:left w:val="single" w:sz="4" w:space="0" w:color="auto"/>
              <w:bottom w:val="single" w:sz="4" w:space="0" w:color="auto"/>
              <w:right w:val="single" w:sz="4" w:space="0" w:color="auto"/>
            </w:tcBorders>
            <w:shd w:val="clear" w:color="auto" w:fill="auto"/>
            <w:noWrap/>
            <w:vAlign w:val="center"/>
            <w:hideMark/>
          </w:tcPr>
          <w:p w:rsidR="001D7302" w:rsidRPr="001D7302" w:rsidRDefault="001D7302" w:rsidP="001D7302">
            <w:pPr>
              <w:widowControl/>
              <w:jc w:val="center"/>
              <w:rPr>
                <w:rFonts w:eastAsia="Times New Roman" w:cs="Times New Roman"/>
                <w:b/>
                <w:bCs/>
                <w:color w:val="000000"/>
              </w:rPr>
            </w:pPr>
            <w:r w:rsidRPr="001D7302">
              <w:rPr>
                <w:rFonts w:eastAsia="Times New Roman" w:cs="Times New Roman"/>
                <w:b/>
                <w:bCs/>
                <w:color w:val="000000"/>
              </w:rPr>
              <w:t xml:space="preserve"> GENEL TOPLAM </w:t>
            </w:r>
          </w:p>
        </w:tc>
        <w:tc>
          <w:tcPr>
            <w:tcW w:w="1280" w:type="dxa"/>
            <w:tcBorders>
              <w:top w:val="single" w:sz="4" w:space="0" w:color="000000"/>
              <w:left w:val="nil"/>
              <w:bottom w:val="single" w:sz="4" w:space="0" w:color="auto"/>
              <w:right w:val="single" w:sz="4" w:space="0" w:color="auto"/>
            </w:tcBorders>
            <w:shd w:val="clear" w:color="auto" w:fill="auto"/>
            <w:noWrap/>
            <w:vAlign w:val="center"/>
            <w:hideMark/>
          </w:tcPr>
          <w:p w:rsidR="001D7302" w:rsidRPr="001D7302" w:rsidRDefault="001D7302" w:rsidP="001D7302">
            <w:pPr>
              <w:widowControl/>
              <w:jc w:val="right"/>
              <w:rPr>
                <w:rFonts w:eastAsia="Times New Roman" w:cs="Times New Roman"/>
                <w:b/>
                <w:bCs/>
                <w:color w:val="000000"/>
              </w:rPr>
            </w:pPr>
            <w:r w:rsidRPr="001D7302">
              <w:rPr>
                <w:rFonts w:eastAsia="Times New Roman" w:cs="Times New Roman"/>
                <w:b/>
                <w:bCs/>
                <w:color w:val="000000"/>
              </w:rPr>
              <w:t xml:space="preserve">71.112.332 </w:t>
            </w:r>
          </w:p>
        </w:tc>
      </w:tr>
    </w:tbl>
    <w:p w:rsidR="00BD7CA6" w:rsidRPr="00B36C5D" w:rsidRDefault="00BD7CA6">
      <w:pPr>
        <w:pBdr>
          <w:top w:val="nil"/>
          <w:left w:val="nil"/>
          <w:bottom w:val="nil"/>
          <w:right w:val="nil"/>
          <w:between w:val="nil"/>
        </w:pBdr>
        <w:spacing w:line="276" w:lineRule="auto"/>
        <w:rPr>
          <w:rFonts w:ascii="Times New Roman" w:hAnsi="Times New Roman" w:cs="Times New Roman"/>
          <w:b/>
          <w:color w:val="000000"/>
        </w:rPr>
      </w:pPr>
    </w:p>
    <w:sectPr w:rsidR="00BD7CA6" w:rsidRPr="00B36C5D">
      <w:pgSz w:w="11920" w:h="16850"/>
      <w:pgMar w:top="1400" w:right="320" w:bottom="1320" w:left="920" w:header="708" w:footer="113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37B" w:rsidRDefault="00AA737B">
      <w:r>
        <w:separator/>
      </w:r>
    </w:p>
  </w:endnote>
  <w:endnote w:type="continuationSeparator" w:id="0">
    <w:p w:rsidR="00AA737B" w:rsidRDefault="00AA7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9C" w:rsidRDefault="0056599C">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9C" w:rsidRDefault="0056599C">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9C" w:rsidRDefault="0056599C">
    <w:pPr>
      <w:pStyle w:val="Altbilgi"/>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000000"/>
        <w:sz w:val="20"/>
        <w:szCs w:val="20"/>
      </w:rPr>
      <w:id w:val="-326743492"/>
      <w:docPartObj>
        <w:docPartGallery w:val="Page Numbers (Bottom of Page)"/>
        <w:docPartUnique/>
      </w:docPartObj>
    </w:sdtPr>
    <w:sdtEndPr/>
    <w:sdtContent>
      <w:p w:rsidR="001D7302" w:rsidRDefault="0056599C">
        <w:pPr>
          <w:pBdr>
            <w:top w:val="nil"/>
            <w:left w:val="nil"/>
            <w:bottom w:val="nil"/>
            <w:right w:val="nil"/>
            <w:between w:val="nil"/>
          </w:pBdr>
          <w:spacing w:line="14" w:lineRule="auto"/>
          <w:rPr>
            <w:color w:val="000000"/>
            <w:sz w:val="20"/>
            <w:szCs w:val="20"/>
          </w:rPr>
        </w:pPr>
        <w:r w:rsidRPr="0056599C">
          <w:rPr>
            <w:noProof/>
            <w:color w:val="000000"/>
            <w:sz w:val="20"/>
            <w:szCs w:val="20"/>
          </w:rPr>
          <mc:AlternateContent>
            <mc:Choice Requires="wps">
              <w:drawing>
                <wp:anchor distT="0" distB="0" distL="114300" distR="114300" simplePos="0" relativeHeight="477013504" behindDoc="0" locked="0" layoutInCell="1" allowOverlap="1">
                  <wp:simplePos x="0" y="0"/>
                  <wp:positionH relativeFrom="rightMargin">
                    <wp:align>center</wp:align>
                  </wp:positionH>
                  <wp:positionV relativeFrom="bottomMargin">
                    <wp:align>top</wp:align>
                  </wp:positionV>
                  <wp:extent cx="762000" cy="895350"/>
                  <wp:effectExtent l="0" t="0" r="0" b="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56599C" w:rsidRDefault="0056599C">
                                      <w:pPr>
                                        <w:jc w:val="center"/>
                                        <w:rPr>
                                          <w:rFonts w:asciiTheme="majorHAnsi" w:eastAsiaTheme="majorEastAsia" w:hAnsiTheme="majorHAnsi" w:cstheme="majorBidi"/>
                                          <w:sz w:val="48"/>
                                          <w:szCs w:val="48"/>
                                        </w:rPr>
                                      </w:pP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00A6784A" w:rsidRPr="00A6784A">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 o:spid="_x0000_s1030" style="position:absolute;margin-left:0;margin-top:0;width:60pt;height:70.5pt;z-index:47701350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56599C" w:rsidRDefault="0056599C">
                                <w:pPr>
                                  <w:jc w:val="center"/>
                                  <w:rPr>
                                    <w:rFonts w:asciiTheme="majorHAnsi" w:eastAsiaTheme="majorEastAsia" w:hAnsiTheme="majorHAnsi" w:cstheme="majorBidi"/>
                                    <w:sz w:val="48"/>
                                    <w:szCs w:val="48"/>
                                  </w:rPr>
                                </w:pP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00A6784A" w:rsidRPr="00A6784A">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1D7302">
    <w:pPr>
      <w:pBdr>
        <w:top w:val="nil"/>
        <w:left w:val="nil"/>
        <w:bottom w:val="nil"/>
        <w:right w:val="nil"/>
        <w:between w:val="nil"/>
      </w:pBdr>
      <w:spacing w:line="14" w:lineRule="auto"/>
      <w:rPr>
        <w:color w:val="000000"/>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1D7302">
    <w:pPr>
      <w:pBdr>
        <w:top w:val="nil"/>
        <w:left w:val="nil"/>
        <w:bottom w:val="nil"/>
        <w:right w:val="nil"/>
        <w:between w:val="nil"/>
      </w:pBdr>
      <w:spacing w:line="14" w:lineRule="auto"/>
      <w:rPr>
        <w:color w:val="000000"/>
        <w:sz w:val="2"/>
        <w:szCs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AA737B">
    <w:pPr>
      <w:pBdr>
        <w:top w:val="nil"/>
        <w:left w:val="nil"/>
        <w:bottom w:val="nil"/>
        <w:right w:val="nil"/>
        <w:between w:val="nil"/>
      </w:pBdr>
      <w:spacing w:line="14" w:lineRule="auto"/>
      <w:rPr>
        <w:color w:val="000000"/>
        <w:sz w:val="20"/>
        <w:szCs w:val="20"/>
      </w:rPr>
    </w:pPr>
    <w:r>
      <w:pict>
        <v:shapetype id="_x0000_t202" coordsize="21600,21600" o:spt="202" path="m,l,21600r21600,l21600,xe">
          <v:stroke joinstyle="miter"/>
          <v:path gradientshapeok="t" o:connecttype="rect"/>
        </v:shapetype>
        <v:shape id="_x0000_s2057" type="#_x0000_t202" style="position:absolute;margin-left:466.25pt;margin-top:6.1pt;width:22.1pt;height:18pt;z-index:-26307584;mso-position-horizontal:absolute;mso-position-horizontal-relative:margin;mso-position-vertical:absolute;mso-position-vertical-relative:text" filled="f" stroked="f">
          <v:textbox style="mso-next-textbox:#_x0000_s2057" inset="0,0,0,0">
            <w:txbxContent>
              <w:p w:rsidR="001D7302" w:rsidRDefault="001D7302">
                <w:pPr>
                  <w:spacing w:line="345" w:lineRule="exact"/>
                  <w:ind w:left="60"/>
                  <w:rPr>
                    <w:rFonts w:ascii="Calibri Light"/>
                    <w:sz w:val="32"/>
                  </w:rPr>
                </w:pPr>
                <w:r>
                  <w:fldChar w:fldCharType="begin"/>
                </w:r>
                <w:r>
                  <w:rPr>
                    <w:rFonts w:ascii="Calibri Light"/>
                    <w:color w:val="528135"/>
                    <w:sz w:val="32"/>
                  </w:rPr>
                  <w:instrText>PAGE</w:instrText>
                </w:r>
                <w:r>
                  <w:fldChar w:fldCharType="separate"/>
                </w:r>
                <w:r w:rsidR="00A6784A">
                  <w:rPr>
                    <w:rFonts w:ascii="Calibri Light"/>
                    <w:noProof/>
                    <w:color w:val="528135"/>
                    <w:sz w:val="32"/>
                  </w:rPr>
                  <w:t>20</w:t>
                </w:r>
                <w:r>
                  <w:fldChar w:fldCharType="end"/>
                </w:r>
              </w:p>
            </w:txbxContent>
          </v:textbox>
          <w10:wrap anchorx="margin"/>
        </v:shape>
      </w:pict>
    </w:r>
    <w:r>
      <w:pict>
        <v:rect id="_x0000_s2056" style="position:absolute;margin-left:24.85pt;margin-top:0;width:453.6pt;height:2.85pt;z-index:-26308096;mso-position-horizontal:absolute;mso-position-horizontal-relative:margin;mso-position-vertical:absolute;mso-position-vertical-relative:text" fillcolor="#538235" stroked="f">
          <v:fill angle="180"/>
          <w10:wrap anchorx="margin"/>
        </v:rect>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AA737B">
    <w:pPr>
      <w:pBdr>
        <w:top w:val="nil"/>
        <w:left w:val="nil"/>
        <w:bottom w:val="nil"/>
        <w:right w:val="nil"/>
        <w:between w:val="nil"/>
      </w:pBdr>
      <w:spacing w:line="14" w:lineRule="auto"/>
      <w:rPr>
        <w:color w:val="000000"/>
        <w:sz w:val="20"/>
        <w:szCs w:val="20"/>
      </w:rPr>
    </w:pPr>
    <w:r>
      <w:pict>
        <v:shapetype id="_x0000_t202" coordsize="21600,21600" o:spt="202" path="m,l,21600r21600,l21600,xe">
          <v:stroke joinstyle="miter"/>
          <v:path gradientshapeok="t" o:connecttype="rect"/>
        </v:shapetype>
        <v:shape id="_x0000_s2050" type="#_x0000_t202" style="position:absolute;margin-left:452.1pt;margin-top:6.1pt;width:22.1pt;height:18pt;z-index:-26305024;mso-position-horizontal:absolute;mso-position-horizontal-relative:margin;mso-position-vertical:absolute;mso-position-vertical-relative:text" filled="f" stroked="f">
          <v:textbox inset="0,0,0,0">
            <w:txbxContent>
              <w:p w:rsidR="001D7302" w:rsidRDefault="001D7302">
                <w:pPr>
                  <w:spacing w:line="345" w:lineRule="exact"/>
                  <w:ind w:left="60"/>
                  <w:rPr>
                    <w:rFonts w:ascii="Calibri Light"/>
                    <w:sz w:val="32"/>
                  </w:rPr>
                </w:pPr>
                <w:r>
                  <w:fldChar w:fldCharType="begin"/>
                </w:r>
                <w:r>
                  <w:rPr>
                    <w:rFonts w:ascii="Calibri Light"/>
                    <w:color w:val="528135"/>
                    <w:sz w:val="32"/>
                  </w:rPr>
                  <w:instrText>PAGE</w:instrText>
                </w:r>
                <w:r>
                  <w:fldChar w:fldCharType="separate"/>
                </w:r>
                <w:r w:rsidR="00A6784A">
                  <w:rPr>
                    <w:rFonts w:ascii="Calibri Light"/>
                    <w:noProof/>
                    <w:color w:val="528135"/>
                    <w:sz w:val="32"/>
                  </w:rPr>
                  <w:t>30</w:t>
                </w:r>
                <w:r>
                  <w:fldChar w:fldCharType="end"/>
                </w:r>
              </w:p>
            </w:txbxContent>
          </v:textbox>
          <w10:wrap anchorx="margin"/>
        </v:shape>
      </w:pict>
    </w:r>
    <w:r>
      <w:pict>
        <v:rect id="_x0000_s2049" style="position:absolute;margin-left:24.85pt;margin-top:0;width:453.6pt;height:2.85pt;z-index:-26305536;mso-position-horizontal:absolute;mso-position-horizontal-relative:margin;mso-position-vertical:absolute;mso-position-vertical-relative:text" fillcolor="#538235" stroked="f">
          <v:fill angle="180"/>
          <w10:wrap anchorx="margin"/>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37B" w:rsidRDefault="00AA737B">
      <w:r>
        <w:separator/>
      </w:r>
    </w:p>
  </w:footnote>
  <w:footnote w:type="continuationSeparator" w:id="0">
    <w:p w:rsidR="00AA737B" w:rsidRDefault="00AA73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9C" w:rsidRDefault="0056599C">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9C" w:rsidRDefault="0056599C">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99C" w:rsidRDefault="0056599C">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033183"/>
      <w:docPartObj>
        <w:docPartGallery w:val="Page Numbers (Top of Page)"/>
        <w:docPartUnique/>
      </w:docPartObj>
    </w:sdtPr>
    <w:sdtEndPr/>
    <w:sdtContent>
      <w:p w:rsidR="0056599C" w:rsidRDefault="0056599C">
        <w:pPr>
          <w:pStyle w:val="stbilgi"/>
          <w:jc w:val="right"/>
        </w:pPr>
        <w:r>
          <w:fldChar w:fldCharType="begin"/>
        </w:r>
        <w:r>
          <w:instrText>PAGE   \* MERGEFORMAT</w:instrText>
        </w:r>
        <w:r>
          <w:fldChar w:fldCharType="separate"/>
        </w:r>
        <w:r w:rsidR="00A6784A">
          <w:rPr>
            <w:noProof/>
          </w:rPr>
          <w:t>2</w:t>
        </w:r>
        <w:r>
          <w:fldChar w:fldCharType="end"/>
        </w:r>
      </w:p>
    </w:sdtContent>
  </w:sdt>
  <w:p w:rsidR="001D7302" w:rsidRDefault="001D7302">
    <w:pPr>
      <w:pBdr>
        <w:top w:val="nil"/>
        <w:left w:val="nil"/>
        <w:bottom w:val="nil"/>
        <w:right w:val="nil"/>
        <w:between w:val="nil"/>
      </w:pBdr>
      <w:spacing w:line="14" w:lineRule="auto"/>
      <w:rPr>
        <w:color w:val="000000"/>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1D7302">
    <w:pPr>
      <w:pBdr>
        <w:top w:val="nil"/>
        <w:left w:val="nil"/>
        <w:bottom w:val="nil"/>
        <w:right w:val="nil"/>
        <w:between w:val="nil"/>
      </w:pBdr>
      <w:spacing w:line="14" w:lineRule="auto"/>
      <w:rPr>
        <w:color w:val="000000"/>
        <w:sz w:val="2"/>
        <w:szCs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1D7302">
    <w:pPr>
      <w:pBdr>
        <w:top w:val="nil"/>
        <w:left w:val="nil"/>
        <w:bottom w:val="nil"/>
        <w:right w:val="nil"/>
        <w:between w:val="nil"/>
      </w:pBdr>
      <w:spacing w:line="14" w:lineRule="auto"/>
      <w:rPr>
        <w:color w:val="000000"/>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AA737B">
    <w:pPr>
      <w:pBdr>
        <w:top w:val="nil"/>
        <w:left w:val="nil"/>
        <w:bottom w:val="nil"/>
        <w:right w:val="nil"/>
        <w:between w:val="nil"/>
      </w:pBdr>
      <w:spacing w:line="14" w:lineRule="auto"/>
      <w:rPr>
        <w:color w:val="000000"/>
        <w:sz w:val="20"/>
        <w:szCs w:val="20"/>
      </w:rPr>
    </w:pPr>
    <w:r>
      <w:rPr>
        <w:color w:val="000000"/>
        <w:sz w:val="24"/>
        <w:szCs w:val="24"/>
      </w:rPr>
      <w:pict>
        <v:group id="_x0000_s2060" style="position:absolute;margin-left:51.35pt;margin-top:35.4pt;width:501.75pt;height:23.8pt;z-index:-26309632;mso-position-horizontal-relative:page;mso-position-vertical-relative:page" coordorigin="1027,708" coordsize="10035,476">
          <v:shape id="_x0000_s2062" style="position:absolute;left:1027;top:708;width:7898;height:476" coordorigin="1027,708" coordsize="7898,476" path="m8925,708r-7898,l1027,811r,269l1027,1183r7898,l8925,1080r-2,l8923,811r2,l8925,708xe" fillcolor="#528135" stroked="f">
            <v:fill angle="180"/>
            <v:path arrowok="t"/>
          </v:shape>
          <v:shape id="_x0000_s2061" style="position:absolute;left:8922;top:708;width:2139;height:476" coordorigin="8923,708" coordsize="2139,476" path="m11062,708r-2031,l9031,811r,269l9031,811r,-103l8923,708r,103l8923,1080r,103l11062,1183r,-103l11062,811r,-103xe" fillcolor="black" stroked="f">
            <v:fill angle="180"/>
            <v:path arrowok="t"/>
          </v:shape>
          <w10:wrap anchorx="page" anchory="page"/>
        </v:group>
      </w:pict>
    </w:r>
    <w:r>
      <w:rPr>
        <w:color w:val="000000"/>
        <w:sz w:val="24"/>
        <w:szCs w:val="24"/>
      </w:rPr>
      <w:pict>
        <v:shapetype id="_x0000_t202" coordsize="21600,21600" o:spt="202" path="m,l,21600r21600,l21600,xe">
          <v:stroke joinstyle="miter"/>
          <v:path gradientshapeok="t" o:connecttype="rect"/>
        </v:shapetype>
        <v:shape id="_x0000_s2059" type="#_x0000_t202" style="position:absolute;margin-left:160.3pt;margin-top:41.6pt;width:281.5pt;height:13.05pt;z-index:-26309120;mso-position-horizontal:absolute;mso-position-horizontal-relative:page;mso-position-vertical:absolute;mso-position-vertical-relative:page" filled="f" stroked="f">
          <v:textbox style="mso-next-textbox:#_x0000_s2059" inset="0,0,0,0">
            <w:txbxContent>
              <w:p w:rsidR="001D7302" w:rsidRDefault="001D7302">
                <w:pPr>
                  <w:spacing w:line="245" w:lineRule="exact"/>
                  <w:ind w:left="20"/>
                </w:pPr>
                <w:r>
                  <w:rPr>
                    <w:color w:val="FFFFFF"/>
                  </w:rPr>
                  <w:t>MUTBELEDİYESİ2022MALİYILIPERFORMANSPROGRAMI</w:t>
                </w:r>
              </w:p>
            </w:txbxContent>
          </v:textbox>
          <w10:wrap anchorx="page" anchory="page"/>
        </v:shape>
      </w:pict>
    </w:r>
    <w:r>
      <w:rPr>
        <w:color w:val="000000"/>
        <w:sz w:val="24"/>
        <w:szCs w:val="24"/>
      </w:rPr>
      <w:pict>
        <v:shape id="_x0000_s2058" type="#_x0000_t202" style="position:absolute;margin-left:487.4pt;margin-top:41.6pt;width:24.4pt;height:13.05pt;z-index:-26308608;mso-position-horizontal:absolute;mso-position-horizontal-relative:page;mso-position-vertical:absolute;mso-position-vertical-relative:page" filled="f" stroked="f">
          <v:textbox style="mso-next-textbox:#_x0000_s2058" inset="0,0,0,0">
            <w:txbxContent>
              <w:p w:rsidR="001D7302" w:rsidRDefault="001D7302">
                <w:pPr>
                  <w:spacing w:line="245" w:lineRule="exact"/>
                  <w:ind w:left="20"/>
                </w:pPr>
                <w:r>
                  <w:rPr>
                    <w:color w:val="FFFFFF"/>
                  </w:rPr>
                  <w:t>2022</w:t>
                </w:r>
              </w:p>
            </w:txbxContent>
          </v:textbox>
          <w10:wrap anchorx="page" anchory="page"/>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302" w:rsidRDefault="00AA737B">
    <w:pPr>
      <w:pBdr>
        <w:top w:val="nil"/>
        <w:left w:val="nil"/>
        <w:bottom w:val="nil"/>
        <w:right w:val="nil"/>
        <w:between w:val="nil"/>
      </w:pBdr>
      <w:spacing w:line="14" w:lineRule="auto"/>
      <w:rPr>
        <w:color w:val="000000"/>
        <w:sz w:val="20"/>
        <w:szCs w:val="20"/>
      </w:rPr>
    </w:pPr>
    <w:r>
      <w:rPr>
        <w:color w:val="000000"/>
        <w:sz w:val="24"/>
        <w:szCs w:val="24"/>
      </w:rPr>
      <w:pict>
        <v:group id="_x0000_s2053" style="position:absolute;margin-left:65.55pt;margin-top:35.4pt;width:501.7pt;height:23.8pt;z-index:-26307072;mso-position-horizontal-relative:page;mso-position-vertical-relative:page" coordorigin="1311,708" coordsize="10034,476">
          <v:shape id="_x0000_s2055" style="position:absolute;left:1310;top:708;width:7898;height:476" coordorigin="1311,708" coordsize="7898,476" path="m9208,811r,-103l9100,708r,103l9100,1080r,-269l9100,708r-7789,l1311,811r,269l1311,1183r7897,l9208,1080r,-269xe" fillcolor="#528135" stroked="f">
            <v:fill angle="180"/>
            <v:path arrowok="t"/>
          </v:shape>
          <v:shape id="_x0000_s2054" style="position:absolute;left:9208;top:708;width:2137;height:476" coordorigin="9208,708" coordsize="2137,476" path="m11345,708r-2137,l9208,811r,269l9208,1183r2137,l11345,1080r,-269l11345,708xe" fillcolor="black" stroked="f">
            <v:fill angle="180"/>
            <v:path arrowok="t"/>
          </v:shape>
          <w10:wrap anchorx="page" anchory="page"/>
        </v:group>
      </w:pict>
    </w:r>
    <w:r>
      <w:rPr>
        <w:color w:val="000000"/>
        <w:sz w:val="24"/>
        <w:szCs w:val="24"/>
      </w:rPr>
      <w:pict>
        <v:shapetype id="_x0000_t202" coordsize="21600,21600" o:spt="202" path="m,l,21600r21600,l21600,xe">
          <v:stroke joinstyle="miter"/>
          <v:path gradientshapeok="t" o:connecttype="rect"/>
        </v:shapetype>
        <v:shape id="_x0000_s2052" type="#_x0000_t202" style="position:absolute;margin-left:174.6pt;margin-top:41.6pt;width:281.5pt;height:13.05pt;z-index:-26306560;mso-position-horizontal:absolute;mso-position-horizontal-relative:page;mso-position-vertical:absolute;mso-position-vertical-relative:page" filled="f" stroked="f">
          <v:textbox inset="0,0,0,0">
            <w:txbxContent>
              <w:p w:rsidR="001D7302" w:rsidRDefault="001D7302">
                <w:pPr>
                  <w:spacing w:line="245" w:lineRule="exact"/>
                  <w:ind w:left="20"/>
                </w:pPr>
                <w:r>
                  <w:rPr>
                    <w:color w:val="FFFFFF"/>
                  </w:rPr>
                  <w:t>MUTBELEDİYESİ2022MALİYILIPERFORMANSPROGRAMI</w:t>
                </w:r>
              </w:p>
            </w:txbxContent>
          </v:textbox>
          <w10:wrap anchorx="page" anchory="page"/>
        </v:shape>
      </w:pict>
    </w:r>
    <w:r>
      <w:rPr>
        <w:color w:val="000000"/>
        <w:sz w:val="24"/>
        <w:szCs w:val="24"/>
      </w:rPr>
      <w:pict>
        <v:shape id="_x0000_s2051" type="#_x0000_t202" style="position:absolute;margin-left:501.65pt;margin-top:41.6pt;width:24.4pt;height:13.05pt;z-index:-26306048;mso-position-horizontal:absolute;mso-position-horizontal-relative:page;mso-position-vertical:absolute;mso-position-vertical-relative:page" filled="f" stroked="f">
          <v:textbox inset="0,0,0,0">
            <w:txbxContent>
              <w:p w:rsidR="001D7302" w:rsidRDefault="001D7302">
                <w:pPr>
                  <w:spacing w:line="245" w:lineRule="exact"/>
                  <w:ind w:left="20"/>
                </w:pPr>
                <w:r>
                  <w:rPr>
                    <w:color w:val="FFFFFF"/>
                  </w:rPr>
                  <w:t>2022</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6"/>
    <w:multiLevelType w:val="multilevel"/>
    <w:tmpl w:val="00000889"/>
    <w:lvl w:ilvl="0">
      <w:start w:val="3"/>
      <w:numFmt w:val="upperLetter"/>
      <w:lvlText w:val="%1."/>
      <w:lvlJc w:val="left"/>
      <w:pPr>
        <w:ind w:hanging="360"/>
      </w:pPr>
      <w:rPr>
        <w:rFonts w:ascii="Calibri" w:hAnsi="Calibri" w:cs="Calibri"/>
        <w:b/>
        <w:bCs/>
        <w:spacing w:val="-1"/>
        <w:w w:val="99"/>
        <w:sz w:val="28"/>
        <w:szCs w:val="28"/>
      </w:rPr>
    </w:lvl>
    <w:lvl w:ilvl="1">
      <w:start w:val="1"/>
      <w:numFmt w:val="decimal"/>
      <w:lvlText w:val="%2."/>
      <w:lvlJc w:val="left"/>
      <w:pPr>
        <w:ind w:hanging="360"/>
      </w:pPr>
      <w:rPr>
        <w:rFonts w:ascii="Calibri" w:hAnsi="Calibri" w:cs="Calibri"/>
        <w:b/>
        <w:bCs/>
        <w:w w:val="99"/>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44E5D30"/>
    <w:multiLevelType w:val="multilevel"/>
    <w:tmpl w:val="9F7E0AB4"/>
    <w:lvl w:ilvl="0">
      <w:start w:val="6"/>
      <w:numFmt w:val="decimal"/>
      <w:lvlText w:val="%1."/>
      <w:lvlJc w:val="left"/>
      <w:pPr>
        <w:ind w:left="786" w:hanging="360"/>
      </w:pPr>
      <w:rPr>
        <w:rFonts w:ascii="Calibri" w:eastAsia="Calibri" w:hAnsi="Calibri" w:cs="Calibri"/>
        <w:b/>
        <w:sz w:val="24"/>
        <w:szCs w:val="24"/>
      </w:rPr>
    </w:lvl>
    <w:lvl w:ilvl="1">
      <w:numFmt w:val="bullet"/>
      <w:lvlText w:val="•"/>
      <w:lvlJc w:val="left"/>
      <w:pPr>
        <w:ind w:left="1484" w:hanging="360"/>
      </w:pPr>
    </w:lvl>
    <w:lvl w:ilvl="2">
      <w:numFmt w:val="bullet"/>
      <w:lvlText w:val="•"/>
      <w:lvlJc w:val="left"/>
      <w:pPr>
        <w:ind w:left="2369" w:hanging="360"/>
      </w:pPr>
    </w:lvl>
    <w:lvl w:ilvl="3">
      <w:numFmt w:val="bullet"/>
      <w:lvlText w:val="•"/>
      <w:lvlJc w:val="left"/>
      <w:pPr>
        <w:ind w:left="3253" w:hanging="360"/>
      </w:pPr>
    </w:lvl>
    <w:lvl w:ilvl="4">
      <w:numFmt w:val="bullet"/>
      <w:lvlText w:val="•"/>
      <w:lvlJc w:val="left"/>
      <w:pPr>
        <w:ind w:left="4138" w:hanging="360"/>
      </w:pPr>
    </w:lvl>
    <w:lvl w:ilvl="5">
      <w:numFmt w:val="bullet"/>
      <w:lvlText w:val="•"/>
      <w:lvlJc w:val="left"/>
      <w:pPr>
        <w:ind w:left="5023" w:hanging="360"/>
      </w:pPr>
    </w:lvl>
    <w:lvl w:ilvl="6">
      <w:numFmt w:val="bullet"/>
      <w:lvlText w:val="•"/>
      <w:lvlJc w:val="left"/>
      <w:pPr>
        <w:ind w:left="5907" w:hanging="360"/>
      </w:pPr>
    </w:lvl>
    <w:lvl w:ilvl="7">
      <w:numFmt w:val="bullet"/>
      <w:lvlText w:val="•"/>
      <w:lvlJc w:val="left"/>
      <w:pPr>
        <w:ind w:left="6792" w:hanging="360"/>
      </w:pPr>
    </w:lvl>
    <w:lvl w:ilvl="8">
      <w:numFmt w:val="bullet"/>
      <w:lvlText w:val="•"/>
      <w:lvlJc w:val="left"/>
      <w:pPr>
        <w:ind w:left="7677" w:hanging="360"/>
      </w:pPr>
    </w:lvl>
  </w:abstractNum>
  <w:abstractNum w:abstractNumId="2">
    <w:nsid w:val="0BF316F5"/>
    <w:multiLevelType w:val="multilevel"/>
    <w:tmpl w:val="D818D356"/>
    <w:lvl w:ilvl="0">
      <w:start w:val="1"/>
      <w:numFmt w:val="decimal"/>
      <w:lvlText w:val="%1."/>
      <w:lvlJc w:val="left"/>
      <w:pPr>
        <w:ind w:left="956" w:hanging="360"/>
      </w:pPr>
      <w:rPr>
        <w:rFonts w:ascii="Calibri" w:eastAsia="Calibri" w:hAnsi="Calibri" w:cs="Calibri"/>
        <w:b/>
        <w:sz w:val="24"/>
        <w:szCs w:val="24"/>
      </w:rPr>
    </w:lvl>
    <w:lvl w:ilvl="1">
      <w:numFmt w:val="bullet"/>
      <w:lvlText w:val="•"/>
      <w:lvlJc w:val="left"/>
      <w:pPr>
        <w:ind w:left="1808" w:hanging="360"/>
      </w:pPr>
    </w:lvl>
    <w:lvl w:ilvl="2">
      <w:numFmt w:val="bullet"/>
      <w:lvlText w:val="•"/>
      <w:lvlJc w:val="left"/>
      <w:pPr>
        <w:ind w:left="2657" w:hanging="360"/>
      </w:pPr>
    </w:lvl>
    <w:lvl w:ilvl="3">
      <w:numFmt w:val="bullet"/>
      <w:lvlText w:val="•"/>
      <w:lvlJc w:val="left"/>
      <w:pPr>
        <w:ind w:left="3505" w:hanging="360"/>
      </w:pPr>
    </w:lvl>
    <w:lvl w:ilvl="4">
      <w:numFmt w:val="bullet"/>
      <w:lvlText w:val="•"/>
      <w:lvlJc w:val="left"/>
      <w:pPr>
        <w:ind w:left="4354" w:hanging="360"/>
      </w:pPr>
    </w:lvl>
    <w:lvl w:ilvl="5">
      <w:numFmt w:val="bullet"/>
      <w:lvlText w:val="•"/>
      <w:lvlJc w:val="left"/>
      <w:pPr>
        <w:ind w:left="5203" w:hanging="360"/>
      </w:pPr>
    </w:lvl>
    <w:lvl w:ilvl="6">
      <w:numFmt w:val="bullet"/>
      <w:lvlText w:val="•"/>
      <w:lvlJc w:val="left"/>
      <w:pPr>
        <w:ind w:left="6051" w:hanging="360"/>
      </w:pPr>
    </w:lvl>
    <w:lvl w:ilvl="7">
      <w:numFmt w:val="bullet"/>
      <w:lvlText w:val="•"/>
      <w:lvlJc w:val="left"/>
      <w:pPr>
        <w:ind w:left="6900" w:hanging="360"/>
      </w:pPr>
    </w:lvl>
    <w:lvl w:ilvl="8">
      <w:numFmt w:val="bullet"/>
      <w:lvlText w:val="•"/>
      <w:lvlJc w:val="left"/>
      <w:pPr>
        <w:ind w:left="7749" w:hanging="360"/>
      </w:pPr>
    </w:lvl>
  </w:abstractNum>
  <w:abstractNum w:abstractNumId="3">
    <w:nsid w:val="155C1BCE"/>
    <w:multiLevelType w:val="multilevel"/>
    <w:tmpl w:val="DF626394"/>
    <w:lvl w:ilvl="0">
      <w:numFmt w:val="bullet"/>
      <w:lvlText w:val="-"/>
      <w:lvlJc w:val="left"/>
      <w:pPr>
        <w:ind w:left="167" w:hanging="140"/>
      </w:pPr>
      <w:rPr>
        <w:rFonts w:ascii="Arial" w:eastAsia="Arial" w:hAnsi="Arial" w:cs="Arial"/>
        <w:b/>
        <w:sz w:val="22"/>
        <w:szCs w:val="22"/>
      </w:rPr>
    </w:lvl>
    <w:lvl w:ilvl="1">
      <w:numFmt w:val="bullet"/>
      <w:lvlText w:val="•"/>
      <w:lvlJc w:val="left"/>
      <w:pPr>
        <w:ind w:left="389" w:hanging="140"/>
      </w:pPr>
    </w:lvl>
    <w:lvl w:ilvl="2">
      <w:numFmt w:val="bullet"/>
      <w:lvlText w:val="•"/>
      <w:lvlJc w:val="left"/>
      <w:pPr>
        <w:ind w:left="619" w:hanging="140"/>
      </w:pPr>
    </w:lvl>
    <w:lvl w:ilvl="3">
      <w:numFmt w:val="bullet"/>
      <w:lvlText w:val="•"/>
      <w:lvlJc w:val="left"/>
      <w:pPr>
        <w:ind w:left="848" w:hanging="140"/>
      </w:pPr>
    </w:lvl>
    <w:lvl w:ilvl="4">
      <w:numFmt w:val="bullet"/>
      <w:lvlText w:val="•"/>
      <w:lvlJc w:val="left"/>
      <w:pPr>
        <w:ind w:left="1078" w:hanging="140"/>
      </w:pPr>
    </w:lvl>
    <w:lvl w:ilvl="5">
      <w:numFmt w:val="bullet"/>
      <w:lvlText w:val="•"/>
      <w:lvlJc w:val="left"/>
      <w:pPr>
        <w:ind w:left="1307" w:hanging="140"/>
      </w:pPr>
    </w:lvl>
    <w:lvl w:ilvl="6">
      <w:numFmt w:val="bullet"/>
      <w:lvlText w:val="•"/>
      <w:lvlJc w:val="left"/>
      <w:pPr>
        <w:ind w:left="1537" w:hanging="140"/>
      </w:pPr>
    </w:lvl>
    <w:lvl w:ilvl="7">
      <w:numFmt w:val="bullet"/>
      <w:lvlText w:val="•"/>
      <w:lvlJc w:val="left"/>
      <w:pPr>
        <w:ind w:left="1766" w:hanging="140"/>
      </w:pPr>
    </w:lvl>
    <w:lvl w:ilvl="8">
      <w:numFmt w:val="bullet"/>
      <w:lvlText w:val="•"/>
      <w:lvlJc w:val="left"/>
      <w:pPr>
        <w:ind w:left="1996" w:hanging="140"/>
      </w:pPr>
    </w:lvl>
  </w:abstractNum>
  <w:abstractNum w:abstractNumId="4">
    <w:nsid w:val="198D7127"/>
    <w:multiLevelType w:val="multilevel"/>
    <w:tmpl w:val="49EA17D6"/>
    <w:lvl w:ilvl="0">
      <w:start w:val="2"/>
      <w:numFmt w:val="decimal"/>
      <w:lvlText w:val="%1."/>
      <w:lvlJc w:val="left"/>
      <w:pPr>
        <w:ind w:left="827" w:hanging="360"/>
      </w:pPr>
      <w:rPr>
        <w:rFonts w:ascii="Arial" w:eastAsia="Arial" w:hAnsi="Arial" w:cs="Arial"/>
        <w:b/>
        <w:sz w:val="22"/>
        <w:szCs w:val="22"/>
      </w:rPr>
    </w:lvl>
    <w:lvl w:ilvl="1">
      <w:numFmt w:val="bullet"/>
      <w:lvlText w:val="•"/>
      <w:lvlJc w:val="left"/>
      <w:pPr>
        <w:ind w:left="983" w:hanging="360"/>
      </w:pPr>
    </w:lvl>
    <w:lvl w:ilvl="2">
      <w:numFmt w:val="bullet"/>
      <w:lvlText w:val="•"/>
      <w:lvlJc w:val="left"/>
      <w:pPr>
        <w:ind w:left="1147" w:hanging="360"/>
      </w:pPr>
    </w:lvl>
    <w:lvl w:ilvl="3">
      <w:numFmt w:val="bullet"/>
      <w:lvlText w:val="•"/>
      <w:lvlJc w:val="left"/>
      <w:pPr>
        <w:ind w:left="1310" w:hanging="360"/>
      </w:pPr>
    </w:lvl>
    <w:lvl w:ilvl="4">
      <w:numFmt w:val="bullet"/>
      <w:lvlText w:val="•"/>
      <w:lvlJc w:val="left"/>
      <w:pPr>
        <w:ind w:left="1474" w:hanging="360"/>
      </w:pPr>
    </w:lvl>
    <w:lvl w:ilvl="5">
      <w:numFmt w:val="bullet"/>
      <w:lvlText w:val="•"/>
      <w:lvlJc w:val="left"/>
      <w:pPr>
        <w:ind w:left="1637" w:hanging="360"/>
      </w:pPr>
    </w:lvl>
    <w:lvl w:ilvl="6">
      <w:numFmt w:val="bullet"/>
      <w:lvlText w:val="•"/>
      <w:lvlJc w:val="left"/>
      <w:pPr>
        <w:ind w:left="1801" w:hanging="360"/>
      </w:pPr>
    </w:lvl>
    <w:lvl w:ilvl="7">
      <w:numFmt w:val="bullet"/>
      <w:lvlText w:val="•"/>
      <w:lvlJc w:val="left"/>
      <w:pPr>
        <w:ind w:left="1964" w:hanging="360"/>
      </w:pPr>
    </w:lvl>
    <w:lvl w:ilvl="8">
      <w:numFmt w:val="bullet"/>
      <w:lvlText w:val="•"/>
      <w:lvlJc w:val="left"/>
      <w:pPr>
        <w:ind w:left="2128" w:hanging="360"/>
      </w:pPr>
    </w:lvl>
  </w:abstractNum>
  <w:abstractNum w:abstractNumId="5">
    <w:nsid w:val="1F7636FB"/>
    <w:multiLevelType w:val="multilevel"/>
    <w:tmpl w:val="DA2ED832"/>
    <w:lvl w:ilvl="0">
      <w:start w:val="1"/>
      <w:numFmt w:val="decimal"/>
      <w:lvlText w:val="%1."/>
      <w:lvlJc w:val="left"/>
      <w:pPr>
        <w:ind w:left="527" w:hanging="360"/>
      </w:pPr>
      <w:rPr>
        <w:rFonts w:ascii="Arial" w:eastAsia="Arial" w:hAnsi="Arial" w:cs="Arial"/>
        <w:b/>
        <w:sz w:val="22"/>
        <w:szCs w:val="22"/>
      </w:rPr>
    </w:lvl>
    <w:lvl w:ilvl="1">
      <w:numFmt w:val="bullet"/>
      <w:lvlText w:val="•"/>
      <w:lvlJc w:val="left"/>
      <w:pPr>
        <w:ind w:left="740" w:hanging="360"/>
      </w:pPr>
    </w:lvl>
    <w:lvl w:ilvl="2">
      <w:numFmt w:val="bullet"/>
      <w:lvlText w:val="•"/>
      <w:lvlJc w:val="left"/>
      <w:pPr>
        <w:ind w:left="960" w:hanging="360"/>
      </w:pPr>
    </w:lvl>
    <w:lvl w:ilvl="3">
      <w:numFmt w:val="bullet"/>
      <w:lvlText w:val="•"/>
      <w:lvlJc w:val="left"/>
      <w:pPr>
        <w:ind w:left="1180" w:hanging="360"/>
      </w:pPr>
    </w:lvl>
    <w:lvl w:ilvl="4">
      <w:numFmt w:val="bullet"/>
      <w:lvlText w:val="•"/>
      <w:lvlJc w:val="left"/>
      <w:pPr>
        <w:ind w:left="1400" w:hanging="360"/>
      </w:pPr>
    </w:lvl>
    <w:lvl w:ilvl="5">
      <w:numFmt w:val="bullet"/>
      <w:lvlText w:val="•"/>
      <w:lvlJc w:val="left"/>
      <w:pPr>
        <w:ind w:left="1621" w:hanging="360"/>
      </w:pPr>
    </w:lvl>
    <w:lvl w:ilvl="6">
      <w:numFmt w:val="bullet"/>
      <w:lvlText w:val="•"/>
      <w:lvlJc w:val="left"/>
      <w:pPr>
        <w:ind w:left="1841" w:hanging="360"/>
      </w:pPr>
    </w:lvl>
    <w:lvl w:ilvl="7">
      <w:numFmt w:val="bullet"/>
      <w:lvlText w:val="•"/>
      <w:lvlJc w:val="left"/>
      <w:pPr>
        <w:ind w:left="2061" w:hanging="360"/>
      </w:pPr>
    </w:lvl>
    <w:lvl w:ilvl="8">
      <w:numFmt w:val="bullet"/>
      <w:lvlText w:val="•"/>
      <w:lvlJc w:val="left"/>
      <w:pPr>
        <w:ind w:left="2281" w:hanging="360"/>
      </w:pPr>
    </w:lvl>
  </w:abstractNum>
  <w:abstractNum w:abstractNumId="6">
    <w:nsid w:val="263A4327"/>
    <w:multiLevelType w:val="multilevel"/>
    <w:tmpl w:val="05C4897C"/>
    <w:lvl w:ilvl="0">
      <w:start w:val="1"/>
      <w:numFmt w:val="decimal"/>
      <w:lvlText w:val="%1-"/>
      <w:lvlJc w:val="left"/>
      <w:pPr>
        <w:ind w:left="827" w:hanging="360"/>
      </w:pPr>
      <w:rPr>
        <w:rFonts w:ascii="Calibri" w:eastAsia="Calibri" w:hAnsi="Calibri" w:cs="Calibri"/>
        <w:b/>
        <w:sz w:val="22"/>
        <w:szCs w:val="22"/>
      </w:rPr>
    </w:lvl>
    <w:lvl w:ilvl="1">
      <w:numFmt w:val="bullet"/>
      <w:lvlText w:val="•"/>
      <w:lvlJc w:val="left"/>
      <w:pPr>
        <w:ind w:left="983" w:hanging="360"/>
      </w:pPr>
    </w:lvl>
    <w:lvl w:ilvl="2">
      <w:numFmt w:val="bullet"/>
      <w:lvlText w:val="•"/>
      <w:lvlJc w:val="left"/>
      <w:pPr>
        <w:ind w:left="1147" w:hanging="360"/>
      </w:pPr>
    </w:lvl>
    <w:lvl w:ilvl="3">
      <w:numFmt w:val="bullet"/>
      <w:lvlText w:val="•"/>
      <w:lvlJc w:val="left"/>
      <w:pPr>
        <w:ind w:left="1310" w:hanging="360"/>
      </w:pPr>
    </w:lvl>
    <w:lvl w:ilvl="4">
      <w:numFmt w:val="bullet"/>
      <w:lvlText w:val="•"/>
      <w:lvlJc w:val="left"/>
      <w:pPr>
        <w:ind w:left="1474" w:hanging="360"/>
      </w:pPr>
    </w:lvl>
    <w:lvl w:ilvl="5">
      <w:numFmt w:val="bullet"/>
      <w:lvlText w:val="•"/>
      <w:lvlJc w:val="left"/>
      <w:pPr>
        <w:ind w:left="1637" w:hanging="360"/>
      </w:pPr>
    </w:lvl>
    <w:lvl w:ilvl="6">
      <w:numFmt w:val="bullet"/>
      <w:lvlText w:val="•"/>
      <w:lvlJc w:val="left"/>
      <w:pPr>
        <w:ind w:left="1801" w:hanging="360"/>
      </w:pPr>
    </w:lvl>
    <w:lvl w:ilvl="7">
      <w:numFmt w:val="bullet"/>
      <w:lvlText w:val="•"/>
      <w:lvlJc w:val="left"/>
      <w:pPr>
        <w:ind w:left="1964" w:hanging="360"/>
      </w:pPr>
    </w:lvl>
    <w:lvl w:ilvl="8">
      <w:numFmt w:val="bullet"/>
      <w:lvlText w:val="•"/>
      <w:lvlJc w:val="left"/>
      <w:pPr>
        <w:ind w:left="2128" w:hanging="360"/>
      </w:pPr>
    </w:lvl>
  </w:abstractNum>
  <w:abstractNum w:abstractNumId="7">
    <w:nsid w:val="2AF83741"/>
    <w:multiLevelType w:val="multilevel"/>
    <w:tmpl w:val="078CE938"/>
    <w:lvl w:ilvl="0">
      <w:start w:val="2"/>
      <w:numFmt w:val="decimal"/>
      <w:lvlText w:val="%1."/>
      <w:lvlJc w:val="left"/>
      <w:pPr>
        <w:ind w:left="837" w:hanging="360"/>
      </w:pPr>
      <w:rPr>
        <w:rFonts w:ascii="Times New Roman" w:eastAsia="Times New Roman" w:hAnsi="Times New Roman" w:cs="Times New Roman"/>
        <w:b/>
        <w:sz w:val="22"/>
        <w:szCs w:val="22"/>
      </w:rPr>
    </w:lvl>
    <w:lvl w:ilvl="1">
      <w:numFmt w:val="bullet"/>
      <w:lvlText w:val="•"/>
      <w:lvlJc w:val="left"/>
      <w:pPr>
        <w:ind w:left="1001" w:hanging="360"/>
      </w:pPr>
    </w:lvl>
    <w:lvl w:ilvl="2">
      <w:numFmt w:val="bullet"/>
      <w:lvlText w:val="•"/>
      <w:lvlJc w:val="left"/>
      <w:pPr>
        <w:ind w:left="1163" w:hanging="360"/>
      </w:pPr>
    </w:lvl>
    <w:lvl w:ilvl="3">
      <w:numFmt w:val="bullet"/>
      <w:lvlText w:val="•"/>
      <w:lvlJc w:val="left"/>
      <w:pPr>
        <w:ind w:left="1325" w:hanging="360"/>
      </w:pPr>
    </w:lvl>
    <w:lvl w:ilvl="4">
      <w:numFmt w:val="bullet"/>
      <w:lvlText w:val="•"/>
      <w:lvlJc w:val="left"/>
      <w:pPr>
        <w:ind w:left="1487" w:hanging="360"/>
      </w:pPr>
    </w:lvl>
    <w:lvl w:ilvl="5">
      <w:numFmt w:val="bullet"/>
      <w:lvlText w:val="•"/>
      <w:lvlJc w:val="left"/>
      <w:pPr>
        <w:ind w:left="1649" w:hanging="360"/>
      </w:pPr>
    </w:lvl>
    <w:lvl w:ilvl="6">
      <w:numFmt w:val="bullet"/>
      <w:lvlText w:val="•"/>
      <w:lvlJc w:val="left"/>
      <w:pPr>
        <w:ind w:left="1811" w:hanging="360"/>
      </w:pPr>
    </w:lvl>
    <w:lvl w:ilvl="7">
      <w:numFmt w:val="bullet"/>
      <w:lvlText w:val="•"/>
      <w:lvlJc w:val="left"/>
      <w:pPr>
        <w:ind w:left="1973" w:hanging="360"/>
      </w:pPr>
    </w:lvl>
    <w:lvl w:ilvl="8">
      <w:numFmt w:val="bullet"/>
      <w:lvlText w:val="•"/>
      <w:lvlJc w:val="left"/>
      <w:pPr>
        <w:ind w:left="2135" w:hanging="360"/>
      </w:pPr>
    </w:lvl>
  </w:abstractNum>
  <w:abstractNum w:abstractNumId="8">
    <w:nsid w:val="2BFB05DF"/>
    <w:multiLevelType w:val="multilevel"/>
    <w:tmpl w:val="B88433B8"/>
    <w:lvl w:ilvl="0">
      <w:start w:val="2"/>
      <w:numFmt w:val="decimal"/>
      <w:lvlText w:val="%1."/>
      <w:lvlJc w:val="left"/>
      <w:pPr>
        <w:ind w:left="827" w:hanging="360"/>
      </w:pPr>
      <w:rPr>
        <w:rFonts w:ascii="Calibri" w:eastAsia="Calibri" w:hAnsi="Calibri" w:cs="Calibri"/>
        <w:b/>
        <w:sz w:val="24"/>
        <w:szCs w:val="24"/>
      </w:rPr>
    </w:lvl>
    <w:lvl w:ilvl="1">
      <w:numFmt w:val="bullet"/>
      <w:lvlText w:val="•"/>
      <w:lvlJc w:val="left"/>
      <w:pPr>
        <w:ind w:left="989" w:hanging="360"/>
      </w:pPr>
    </w:lvl>
    <w:lvl w:ilvl="2">
      <w:numFmt w:val="bullet"/>
      <w:lvlText w:val="•"/>
      <w:lvlJc w:val="left"/>
      <w:pPr>
        <w:ind w:left="1159" w:hanging="360"/>
      </w:pPr>
    </w:lvl>
    <w:lvl w:ilvl="3">
      <w:numFmt w:val="bullet"/>
      <w:lvlText w:val="•"/>
      <w:lvlJc w:val="left"/>
      <w:pPr>
        <w:ind w:left="1328" w:hanging="359"/>
      </w:pPr>
    </w:lvl>
    <w:lvl w:ilvl="4">
      <w:numFmt w:val="bullet"/>
      <w:lvlText w:val="•"/>
      <w:lvlJc w:val="left"/>
      <w:pPr>
        <w:ind w:left="1498" w:hanging="360"/>
      </w:pPr>
    </w:lvl>
    <w:lvl w:ilvl="5">
      <w:numFmt w:val="bullet"/>
      <w:lvlText w:val="•"/>
      <w:lvlJc w:val="left"/>
      <w:pPr>
        <w:ind w:left="1667" w:hanging="360"/>
      </w:pPr>
    </w:lvl>
    <w:lvl w:ilvl="6">
      <w:numFmt w:val="bullet"/>
      <w:lvlText w:val="•"/>
      <w:lvlJc w:val="left"/>
      <w:pPr>
        <w:ind w:left="1837" w:hanging="360"/>
      </w:pPr>
    </w:lvl>
    <w:lvl w:ilvl="7">
      <w:numFmt w:val="bullet"/>
      <w:lvlText w:val="•"/>
      <w:lvlJc w:val="left"/>
      <w:pPr>
        <w:ind w:left="2006" w:hanging="360"/>
      </w:pPr>
    </w:lvl>
    <w:lvl w:ilvl="8">
      <w:numFmt w:val="bullet"/>
      <w:lvlText w:val="•"/>
      <w:lvlJc w:val="left"/>
      <w:pPr>
        <w:ind w:left="2176" w:hanging="360"/>
      </w:pPr>
    </w:lvl>
  </w:abstractNum>
  <w:abstractNum w:abstractNumId="9">
    <w:nsid w:val="2E011281"/>
    <w:multiLevelType w:val="multilevel"/>
    <w:tmpl w:val="49A25A90"/>
    <w:lvl w:ilvl="0">
      <w:start w:val="1"/>
      <w:numFmt w:val="decimal"/>
      <w:lvlText w:val="%1."/>
      <w:lvlJc w:val="left"/>
      <w:pPr>
        <w:ind w:left="827" w:hanging="360"/>
      </w:pPr>
      <w:rPr>
        <w:b/>
      </w:rPr>
    </w:lvl>
    <w:lvl w:ilvl="1">
      <w:numFmt w:val="bullet"/>
      <w:lvlText w:val="•"/>
      <w:lvlJc w:val="left"/>
      <w:pPr>
        <w:ind w:left="976" w:hanging="360"/>
      </w:pPr>
    </w:lvl>
    <w:lvl w:ilvl="2">
      <w:numFmt w:val="bullet"/>
      <w:lvlText w:val="•"/>
      <w:lvlJc w:val="left"/>
      <w:pPr>
        <w:ind w:left="1132" w:hanging="360"/>
      </w:pPr>
    </w:lvl>
    <w:lvl w:ilvl="3">
      <w:numFmt w:val="bullet"/>
      <w:lvlText w:val="•"/>
      <w:lvlJc w:val="left"/>
      <w:pPr>
        <w:ind w:left="1288" w:hanging="359"/>
      </w:pPr>
    </w:lvl>
    <w:lvl w:ilvl="4">
      <w:numFmt w:val="bullet"/>
      <w:lvlText w:val="•"/>
      <w:lvlJc w:val="left"/>
      <w:pPr>
        <w:ind w:left="1444" w:hanging="360"/>
      </w:pPr>
    </w:lvl>
    <w:lvl w:ilvl="5">
      <w:numFmt w:val="bullet"/>
      <w:lvlText w:val="•"/>
      <w:lvlJc w:val="left"/>
      <w:pPr>
        <w:ind w:left="1600" w:hanging="360"/>
      </w:pPr>
    </w:lvl>
    <w:lvl w:ilvl="6">
      <w:numFmt w:val="bullet"/>
      <w:lvlText w:val="•"/>
      <w:lvlJc w:val="left"/>
      <w:pPr>
        <w:ind w:left="1756" w:hanging="360"/>
      </w:pPr>
    </w:lvl>
    <w:lvl w:ilvl="7">
      <w:numFmt w:val="bullet"/>
      <w:lvlText w:val="•"/>
      <w:lvlJc w:val="left"/>
      <w:pPr>
        <w:ind w:left="1912" w:hanging="360"/>
      </w:pPr>
    </w:lvl>
    <w:lvl w:ilvl="8">
      <w:numFmt w:val="bullet"/>
      <w:lvlText w:val="•"/>
      <w:lvlJc w:val="left"/>
      <w:pPr>
        <w:ind w:left="2068" w:hanging="360"/>
      </w:pPr>
    </w:lvl>
  </w:abstractNum>
  <w:abstractNum w:abstractNumId="10">
    <w:nsid w:val="375F7927"/>
    <w:multiLevelType w:val="multilevel"/>
    <w:tmpl w:val="19369BB8"/>
    <w:lvl w:ilvl="0">
      <w:start w:val="1"/>
      <w:numFmt w:val="upperLetter"/>
      <w:lvlText w:val="%1."/>
      <w:lvlJc w:val="left"/>
      <w:pPr>
        <w:ind w:left="675" w:hanging="440"/>
      </w:pPr>
      <w:rPr>
        <w:rFonts w:ascii="Calibri" w:eastAsia="Calibri" w:hAnsi="Calibri" w:cs="Calibri"/>
        <w:sz w:val="22"/>
        <w:szCs w:val="22"/>
      </w:rPr>
    </w:lvl>
    <w:lvl w:ilvl="1">
      <w:start w:val="1"/>
      <w:numFmt w:val="decimal"/>
      <w:lvlText w:val="%2."/>
      <w:lvlJc w:val="left"/>
      <w:pPr>
        <w:ind w:left="896" w:hanging="440"/>
      </w:pPr>
      <w:rPr>
        <w:rFonts w:ascii="Calibri" w:eastAsia="Calibri" w:hAnsi="Calibri" w:cs="Calibri"/>
        <w:sz w:val="22"/>
        <w:szCs w:val="22"/>
      </w:rPr>
    </w:lvl>
    <w:lvl w:ilvl="2">
      <w:numFmt w:val="bullet"/>
      <w:lvlText w:val="•"/>
      <w:lvlJc w:val="left"/>
      <w:pPr>
        <w:ind w:left="1849" w:hanging="440"/>
      </w:pPr>
    </w:lvl>
    <w:lvl w:ilvl="3">
      <w:numFmt w:val="bullet"/>
      <w:lvlText w:val="•"/>
      <w:lvlJc w:val="left"/>
      <w:pPr>
        <w:ind w:left="2799" w:hanging="440"/>
      </w:pPr>
    </w:lvl>
    <w:lvl w:ilvl="4">
      <w:numFmt w:val="bullet"/>
      <w:lvlText w:val="•"/>
      <w:lvlJc w:val="left"/>
      <w:pPr>
        <w:ind w:left="3748" w:hanging="440"/>
      </w:pPr>
    </w:lvl>
    <w:lvl w:ilvl="5">
      <w:numFmt w:val="bullet"/>
      <w:lvlText w:val="•"/>
      <w:lvlJc w:val="left"/>
      <w:pPr>
        <w:ind w:left="4698" w:hanging="440"/>
      </w:pPr>
    </w:lvl>
    <w:lvl w:ilvl="6">
      <w:numFmt w:val="bullet"/>
      <w:lvlText w:val="•"/>
      <w:lvlJc w:val="left"/>
      <w:pPr>
        <w:ind w:left="5648" w:hanging="440"/>
      </w:pPr>
    </w:lvl>
    <w:lvl w:ilvl="7">
      <w:numFmt w:val="bullet"/>
      <w:lvlText w:val="•"/>
      <w:lvlJc w:val="left"/>
      <w:pPr>
        <w:ind w:left="6597" w:hanging="440"/>
      </w:pPr>
    </w:lvl>
    <w:lvl w:ilvl="8">
      <w:numFmt w:val="bullet"/>
      <w:lvlText w:val="•"/>
      <w:lvlJc w:val="left"/>
      <w:pPr>
        <w:ind w:left="7547" w:hanging="440"/>
      </w:pPr>
    </w:lvl>
  </w:abstractNum>
  <w:abstractNum w:abstractNumId="11">
    <w:nsid w:val="3E8D616D"/>
    <w:multiLevelType w:val="multilevel"/>
    <w:tmpl w:val="C1F09654"/>
    <w:lvl w:ilvl="0">
      <w:start w:val="1"/>
      <w:numFmt w:val="decimal"/>
      <w:lvlText w:val="%1."/>
      <w:lvlJc w:val="left"/>
      <w:pPr>
        <w:ind w:left="360" w:hanging="360"/>
      </w:pPr>
      <w:rPr>
        <w:b/>
      </w:rPr>
    </w:lvl>
    <w:lvl w:ilvl="1">
      <w:numFmt w:val="bullet"/>
      <w:lvlText w:val="•"/>
      <w:lvlJc w:val="left"/>
      <w:pPr>
        <w:ind w:left="1840" w:hanging="360"/>
      </w:pPr>
    </w:lvl>
    <w:lvl w:ilvl="2">
      <w:numFmt w:val="bullet"/>
      <w:lvlText w:val="•"/>
      <w:lvlJc w:val="left"/>
      <w:pPr>
        <w:ind w:left="2821" w:hanging="360"/>
      </w:pPr>
    </w:lvl>
    <w:lvl w:ilvl="3">
      <w:numFmt w:val="bullet"/>
      <w:lvlText w:val="•"/>
      <w:lvlJc w:val="left"/>
      <w:pPr>
        <w:ind w:left="3801" w:hanging="360"/>
      </w:pPr>
    </w:lvl>
    <w:lvl w:ilvl="4">
      <w:numFmt w:val="bullet"/>
      <w:lvlText w:val="•"/>
      <w:lvlJc w:val="left"/>
      <w:pPr>
        <w:ind w:left="4782" w:hanging="360"/>
      </w:pPr>
    </w:lvl>
    <w:lvl w:ilvl="5">
      <w:numFmt w:val="bullet"/>
      <w:lvlText w:val="•"/>
      <w:lvlJc w:val="left"/>
      <w:pPr>
        <w:ind w:left="5763" w:hanging="360"/>
      </w:pPr>
    </w:lvl>
    <w:lvl w:ilvl="6">
      <w:numFmt w:val="bullet"/>
      <w:lvlText w:val="•"/>
      <w:lvlJc w:val="left"/>
      <w:pPr>
        <w:ind w:left="6743" w:hanging="360"/>
      </w:pPr>
    </w:lvl>
    <w:lvl w:ilvl="7">
      <w:numFmt w:val="bullet"/>
      <w:lvlText w:val="•"/>
      <w:lvlJc w:val="left"/>
      <w:pPr>
        <w:ind w:left="7724" w:hanging="360"/>
      </w:pPr>
    </w:lvl>
    <w:lvl w:ilvl="8">
      <w:numFmt w:val="bullet"/>
      <w:lvlText w:val="•"/>
      <w:lvlJc w:val="left"/>
      <w:pPr>
        <w:ind w:left="8705" w:hanging="360"/>
      </w:pPr>
    </w:lvl>
  </w:abstractNum>
  <w:abstractNum w:abstractNumId="12">
    <w:nsid w:val="47C1778B"/>
    <w:multiLevelType w:val="multilevel"/>
    <w:tmpl w:val="D58E68AE"/>
    <w:lvl w:ilvl="0">
      <w:start w:val="1"/>
      <w:numFmt w:val="decimal"/>
      <w:lvlText w:val="%1-"/>
      <w:lvlJc w:val="left"/>
      <w:pPr>
        <w:ind w:left="107" w:hanging="197"/>
      </w:pPr>
      <w:rPr>
        <w:rFonts w:ascii="Calibri" w:eastAsia="Calibri" w:hAnsi="Calibri" w:cs="Calibri"/>
        <w:b/>
        <w:sz w:val="22"/>
        <w:szCs w:val="22"/>
      </w:rPr>
    </w:lvl>
    <w:lvl w:ilvl="1">
      <w:numFmt w:val="bullet"/>
      <w:lvlText w:val="•"/>
      <w:lvlJc w:val="left"/>
      <w:pPr>
        <w:ind w:left="335" w:hanging="197"/>
      </w:pPr>
    </w:lvl>
    <w:lvl w:ilvl="2">
      <w:numFmt w:val="bullet"/>
      <w:lvlText w:val="•"/>
      <w:lvlJc w:val="left"/>
      <w:pPr>
        <w:ind w:left="571" w:hanging="196"/>
      </w:pPr>
    </w:lvl>
    <w:lvl w:ilvl="3">
      <w:numFmt w:val="bullet"/>
      <w:lvlText w:val="•"/>
      <w:lvlJc w:val="left"/>
      <w:pPr>
        <w:ind w:left="806" w:hanging="197"/>
      </w:pPr>
    </w:lvl>
    <w:lvl w:ilvl="4">
      <w:numFmt w:val="bullet"/>
      <w:lvlText w:val="•"/>
      <w:lvlJc w:val="left"/>
      <w:pPr>
        <w:ind w:left="1042" w:hanging="197"/>
      </w:pPr>
    </w:lvl>
    <w:lvl w:ilvl="5">
      <w:numFmt w:val="bullet"/>
      <w:lvlText w:val="•"/>
      <w:lvlJc w:val="left"/>
      <w:pPr>
        <w:ind w:left="1277" w:hanging="197"/>
      </w:pPr>
    </w:lvl>
    <w:lvl w:ilvl="6">
      <w:numFmt w:val="bullet"/>
      <w:lvlText w:val="•"/>
      <w:lvlJc w:val="left"/>
      <w:pPr>
        <w:ind w:left="1513" w:hanging="196"/>
      </w:pPr>
    </w:lvl>
    <w:lvl w:ilvl="7">
      <w:numFmt w:val="bullet"/>
      <w:lvlText w:val="•"/>
      <w:lvlJc w:val="left"/>
      <w:pPr>
        <w:ind w:left="1748" w:hanging="196"/>
      </w:pPr>
    </w:lvl>
    <w:lvl w:ilvl="8">
      <w:numFmt w:val="bullet"/>
      <w:lvlText w:val="•"/>
      <w:lvlJc w:val="left"/>
      <w:pPr>
        <w:ind w:left="1984" w:hanging="196"/>
      </w:pPr>
    </w:lvl>
  </w:abstractNum>
  <w:abstractNum w:abstractNumId="13">
    <w:nsid w:val="47DC0BD8"/>
    <w:multiLevelType w:val="multilevel"/>
    <w:tmpl w:val="3D681DB0"/>
    <w:lvl w:ilvl="0">
      <w:start w:val="1"/>
      <w:numFmt w:val="decimal"/>
      <w:lvlText w:val="%1."/>
      <w:lvlJc w:val="left"/>
      <w:pPr>
        <w:ind w:left="596" w:hanging="360"/>
      </w:pPr>
      <w:rPr>
        <w:b/>
      </w:rPr>
    </w:lvl>
    <w:lvl w:ilvl="1">
      <w:start w:val="1"/>
      <w:numFmt w:val="decimal"/>
      <w:lvlText w:val="%1.%2."/>
      <w:lvlJc w:val="left"/>
      <w:pPr>
        <w:ind w:left="944" w:hanging="707"/>
      </w:pPr>
      <w:rPr>
        <w:rFonts w:ascii="Calibri" w:eastAsia="Calibri" w:hAnsi="Calibri" w:cs="Calibri"/>
        <w:b/>
        <w:sz w:val="24"/>
        <w:szCs w:val="24"/>
      </w:rPr>
    </w:lvl>
    <w:lvl w:ilvl="2">
      <w:start w:val="1"/>
      <w:numFmt w:val="lowerLetter"/>
      <w:lvlText w:val="%3)"/>
      <w:lvlJc w:val="left"/>
      <w:pPr>
        <w:ind w:left="956" w:hanging="360"/>
      </w:pPr>
      <w:rPr>
        <w:rFonts w:ascii="Calibri" w:eastAsia="Calibri" w:hAnsi="Calibri" w:cs="Calibri"/>
        <w:sz w:val="24"/>
        <w:szCs w:val="24"/>
      </w:rPr>
    </w:lvl>
    <w:lvl w:ilvl="3">
      <w:numFmt w:val="bullet"/>
      <w:lvlText w:val="•"/>
      <w:lvlJc w:val="left"/>
      <w:pPr>
        <w:ind w:left="2020" w:hanging="360"/>
      </w:pPr>
    </w:lvl>
    <w:lvl w:ilvl="4">
      <w:numFmt w:val="bullet"/>
      <w:lvlText w:val="•"/>
      <w:lvlJc w:val="left"/>
      <w:pPr>
        <w:ind w:left="3081" w:hanging="360"/>
      </w:pPr>
    </w:lvl>
    <w:lvl w:ilvl="5">
      <w:numFmt w:val="bullet"/>
      <w:lvlText w:val="•"/>
      <w:lvlJc w:val="left"/>
      <w:pPr>
        <w:ind w:left="4142" w:hanging="360"/>
      </w:pPr>
    </w:lvl>
    <w:lvl w:ilvl="6">
      <w:numFmt w:val="bullet"/>
      <w:lvlText w:val="•"/>
      <w:lvlJc w:val="left"/>
      <w:pPr>
        <w:ind w:left="5203" w:hanging="360"/>
      </w:pPr>
    </w:lvl>
    <w:lvl w:ilvl="7">
      <w:numFmt w:val="bullet"/>
      <w:lvlText w:val="•"/>
      <w:lvlJc w:val="left"/>
      <w:pPr>
        <w:ind w:left="6264" w:hanging="360"/>
      </w:pPr>
    </w:lvl>
    <w:lvl w:ilvl="8">
      <w:numFmt w:val="bullet"/>
      <w:lvlText w:val="•"/>
      <w:lvlJc w:val="left"/>
      <w:pPr>
        <w:ind w:left="7324" w:hanging="360"/>
      </w:pPr>
    </w:lvl>
  </w:abstractNum>
  <w:abstractNum w:abstractNumId="14">
    <w:nsid w:val="50841C77"/>
    <w:multiLevelType w:val="multilevel"/>
    <w:tmpl w:val="603A145E"/>
    <w:lvl w:ilvl="0">
      <w:start w:val="1"/>
      <w:numFmt w:val="decimal"/>
      <w:lvlText w:val="%1."/>
      <w:lvlJc w:val="left"/>
      <w:pPr>
        <w:ind w:left="483" w:hanging="360"/>
      </w:pPr>
      <w:rPr>
        <w:rFonts w:ascii="Times New Roman" w:eastAsia="Times New Roman" w:hAnsi="Times New Roman" w:cs="Times New Roman"/>
        <w:b/>
        <w:sz w:val="22"/>
        <w:szCs w:val="22"/>
      </w:rPr>
    </w:lvl>
    <w:lvl w:ilvl="1">
      <w:numFmt w:val="bullet"/>
      <w:lvlText w:val="•"/>
      <w:lvlJc w:val="left"/>
      <w:pPr>
        <w:ind w:left="643" w:hanging="360"/>
      </w:pPr>
    </w:lvl>
    <w:lvl w:ilvl="2">
      <w:numFmt w:val="bullet"/>
      <w:lvlText w:val="•"/>
      <w:lvlJc w:val="left"/>
      <w:pPr>
        <w:ind w:left="806" w:hanging="360"/>
      </w:pPr>
    </w:lvl>
    <w:lvl w:ilvl="3">
      <w:numFmt w:val="bullet"/>
      <w:lvlText w:val="•"/>
      <w:lvlJc w:val="left"/>
      <w:pPr>
        <w:ind w:left="969" w:hanging="360"/>
      </w:pPr>
    </w:lvl>
    <w:lvl w:ilvl="4">
      <w:numFmt w:val="bullet"/>
      <w:lvlText w:val="•"/>
      <w:lvlJc w:val="left"/>
      <w:pPr>
        <w:ind w:left="1132" w:hanging="360"/>
      </w:pPr>
    </w:lvl>
    <w:lvl w:ilvl="5">
      <w:numFmt w:val="bullet"/>
      <w:lvlText w:val="•"/>
      <w:lvlJc w:val="left"/>
      <w:pPr>
        <w:ind w:left="1296" w:hanging="360"/>
      </w:pPr>
    </w:lvl>
    <w:lvl w:ilvl="6">
      <w:numFmt w:val="bullet"/>
      <w:lvlText w:val="•"/>
      <w:lvlJc w:val="left"/>
      <w:pPr>
        <w:ind w:left="1459" w:hanging="360"/>
      </w:pPr>
    </w:lvl>
    <w:lvl w:ilvl="7">
      <w:numFmt w:val="bullet"/>
      <w:lvlText w:val="•"/>
      <w:lvlJc w:val="left"/>
      <w:pPr>
        <w:ind w:left="1622" w:hanging="360"/>
      </w:pPr>
    </w:lvl>
    <w:lvl w:ilvl="8">
      <w:numFmt w:val="bullet"/>
      <w:lvlText w:val="•"/>
      <w:lvlJc w:val="left"/>
      <w:pPr>
        <w:ind w:left="1785" w:hanging="360"/>
      </w:pPr>
    </w:lvl>
  </w:abstractNum>
  <w:abstractNum w:abstractNumId="15">
    <w:nsid w:val="53F17F26"/>
    <w:multiLevelType w:val="multilevel"/>
    <w:tmpl w:val="764E17D2"/>
    <w:lvl w:ilvl="0">
      <w:start w:val="2"/>
      <w:numFmt w:val="decimal"/>
      <w:lvlText w:val="%1."/>
      <w:lvlJc w:val="left"/>
      <w:pPr>
        <w:ind w:left="527" w:hanging="360"/>
      </w:pPr>
      <w:rPr>
        <w:rFonts w:ascii="Arial" w:eastAsia="Arial" w:hAnsi="Arial" w:cs="Arial"/>
        <w:b/>
        <w:sz w:val="22"/>
        <w:szCs w:val="22"/>
      </w:rPr>
    </w:lvl>
    <w:lvl w:ilvl="1">
      <w:numFmt w:val="bullet"/>
      <w:lvlText w:val="•"/>
      <w:lvlJc w:val="left"/>
      <w:pPr>
        <w:ind w:left="706" w:hanging="360"/>
      </w:pPr>
    </w:lvl>
    <w:lvl w:ilvl="2">
      <w:numFmt w:val="bullet"/>
      <w:lvlText w:val="•"/>
      <w:lvlJc w:val="left"/>
      <w:pPr>
        <w:ind w:left="892" w:hanging="360"/>
      </w:pPr>
    </w:lvl>
    <w:lvl w:ilvl="3">
      <w:numFmt w:val="bullet"/>
      <w:lvlText w:val="•"/>
      <w:lvlJc w:val="left"/>
      <w:pPr>
        <w:ind w:left="1078" w:hanging="360"/>
      </w:pPr>
    </w:lvl>
    <w:lvl w:ilvl="4">
      <w:numFmt w:val="bullet"/>
      <w:lvlText w:val="•"/>
      <w:lvlJc w:val="left"/>
      <w:pPr>
        <w:ind w:left="1264" w:hanging="360"/>
      </w:pPr>
    </w:lvl>
    <w:lvl w:ilvl="5">
      <w:numFmt w:val="bullet"/>
      <w:lvlText w:val="•"/>
      <w:lvlJc w:val="left"/>
      <w:pPr>
        <w:ind w:left="1450" w:hanging="360"/>
      </w:pPr>
    </w:lvl>
    <w:lvl w:ilvl="6">
      <w:numFmt w:val="bullet"/>
      <w:lvlText w:val="•"/>
      <w:lvlJc w:val="left"/>
      <w:pPr>
        <w:ind w:left="1636" w:hanging="360"/>
      </w:pPr>
    </w:lvl>
    <w:lvl w:ilvl="7">
      <w:numFmt w:val="bullet"/>
      <w:lvlText w:val="•"/>
      <w:lvlJc w:val="left"/>
      <w:pPr>
        <w:ind w:left="1822" w:hanging="360"/>
      </w:pPr>
    </w:lvl>
    <w:lvl w:ilvl="8">
      <w:numFmt w:val="bullet"/>
      <w:lvlText w:val="•"/>
      <w:lvlJc w:val="left"/>
      <w:pPr>
        <w:ind w:left="2008" w:hanging="360"/>
      </w:pPr>
    </w:lvl>
  </w:abstractNum>
  <w:abstractNum w:abstractNumId="16">
    <w:nsid w:val="5C894253"/>
    <w:multiLevelType w:val="multilevel"/>
    <w:tmpl w:val="5CAA434E"/>
    <w:lvl w:ilvl="0">
      <w:start w:val="1"/>
      <w:numFmt w:val="decimal"/>
      <w:lvlText w:val="%1."/>
      <w:lvlJc w:val="left"/>
      <w:pPr>
        <w:ind w:left="827" w:hanging="360"/>
      </w:pPr>
      <w:rPr>
        <w:rFonts w:ascii="Times New Roman" w:eastAsia="Times New Roman" w:hAnsi="Times New Roman" w:cs="Times New Roman"/>
        <w:b/>
        <w:sz w:val="24"/>
        <w:szCs w:val="24"/>
      </w:rPr>
    </w:lvl>
    <w:lvl w:ilvl="1">
      <w:numFmt w:val="bullet"/>
      <w:lvlText w:val="•"/>
      <w:lvlJc w:val="left"/>
      <w:pPr>
        <w:ind w:left="983" w:hanging="360"/>
      </w:pPr>
    </w:lvl>
    <w:lvl w:ilvl="2">
      <w:numFmt w:val="bullet"/>
      <w:lvlText w:val="•"/>
      <w:lvlJc w:val="left"/>
      <w:pPr>
        <w:ind w:left="1147" w:hanging="360"/>
      </w:pPr>
    </w:lvl>
    <w:lvl w:ilvl="3">
      <w:numFmt w:val="bullet"/>
      <w:lvlText w:val="•"/>
      <w:lvlJc w:val="left"/>
      <w:pPr>
        <w:ind w:left="1310" w:hanging="360"/>
      </w:pPr>
    </w:lvl>
    <w:lvl w:ilvl="4">
      <w:numFmt w:val="bullet"/>
      <w:lvlText w:val="•"/>
      <w:lvlJc w:val="left"/>
      <w:pPr>
        <w:ind w:left="1474" w:hanging="360"/>
      </w:pPr>
    </w:lvl>
    <w:lvl w:ilvl="5">
      <w:numFmt w:val="bullet"/>
      <w:lvlText w:val="•"/>
      <w:lvlJc w:val="left"/>
      <w:pPr>
        <w:ind w:left="1637" w:hanging="360"/>
      </w:pPr>
    </w:lvl>
    <w:lvl w:ilvl="6">
      <w:numFmt w:val="bullet"/>
      <w:lvlText w:val="•"/>
      <w:lvlJc w:val="left"/>
      <w:pPr>
        <w:ind w:left="1801" w:hanging="360"/>
      </w:pPr>
    </w:lvl>
    <w:lvl w:ilvl="7">
      <w:numFmt w:val="bullet"/>
      <w:lvlText w:val="•"/>
      <w:lvlJc w:val="left"/>
      <w:pPr>
        <w:ind w:left="1964" w:hanging="360"/>
      </w:pPr>
    </w:lvl>
    <w:lvl w:ilvl="8">
      <w:numFmt w:val="bullet"/>
      <w:lvlText w:val="•"/>
      <w:lvlJc w:val="left"/>
      <w:pPr>
        <w:ind w:left="2128" w:hanging="360"/>
      </w:pPr>
    </w:lvl>
  </w:abstractNum>
  <w:abstractNum w:abstractNumId="17">
    <w:nsid w:val="60057D26"/>
    <w:multiLevelType w:val="multilevel"/>
    <w:tmpl w:val="BF828A68"/>
    <w:lvl w:ilvl="0">
      <w:start w:val="1"/>
      <w:numFmt w:val="decimal"/>
      <w:lvlText w:val="%1."/>
      <w:lvlJc w:val="left"/>
      <w:pPr>
        <w:ind w:left="827" w:hanging="360"/>
      </w:pPr>
      <w:rPr>
        <w:rFonts w:ascii="Arial" w:eastAsia="Arial" w:hAnsi="Arial" w:cs="Arial"/>
        <w:b/>
        <w:color w:val="0D0D0D"/>
        <w:sz w:val="22"/>
        <w:szCs w:val="22"/>
      </w:rPr>
    </w:lvl>
    <w:lvl w:ilvl="1">
      <w:numFmt w:val="bullet"/>
      <w:lvlText w:val="•"/>
      <w:lvlJc w:val="left"/>
      <w:pPr>
        <w:ind w:left="1010" w:hanging="360"/>
      </w:pPr>
    </w:lvl>
    <w:lvl w:ilvl="2">
      <w:numFmt w:val="bullet"/>
      <w:lvlText w:val="•"/>
      <w:lvlJc w:val="left"/>
      <w:pPr>
        <w:ind w:left="1200" w:hanging="360"/>
      </w:pPr>
    </w:lvl>
    <w:lvl w:ilvl="3">
      <w:numFmt w:val="bullet"/>
      <w:lvlText w:val="•"/>
      <w:lvlJc w:val="left"/>
      <w:pPr>
        <w:ind w:left="1390" w:hanging="360"/>
      </w:pPr>
    </w:lvl>
    <w:lvl w:ilvl="4">
      <w:numFmt w:val="bullet"/>
      <w:lvlText w:val="•"/>
      <w:lvlJc w:val="left"/>
      <w:pPr>
        <w:ind w:left="1580" w:hanging="360"/>
      </w:pPr>
    </w:lvl>
    <w:lvl w:ilvl="5">
      <w:numFmt w:val="bullet"/>
      <w:lvlText w:val="•"/>
      <w:lvlJc w:val="left"/>
      <w:pPr>
        <w:ind w:left="1771" w:hanging="360"/>
      </w:pPr>
    </w:lvl>
    <w:lvl w:ilvl="6">
      <w:numFmt w:val="bullet"/>
      <w:lvlText w:val="•"/>
      <w:lvlJc w:val="left"/>
      <w:pPr>
        <w:ind w:left="1961" w:hanging="360"/>
      </w:pPr>
    </w:lvl>
    <w:lvl w:ilvl="7">
      <w:numFmt w:val="bullet"/>
      <w:lvlText w:val="•"/>
      <w:lvlJc w:val="left"/>
      <w:pPr>
        <w:ind w:left="2151" w:hanging="360"/>
      </w:pPr>
    </w:lvl>
    <w:lvl w:ilvl="8">
      <w:numFmt w:val="bullet"/>
      <w:lvlText w:val="•"/>
      <w:lvlJc w:val="left"/>
      <w:pPr>
        <w:ind w:left="2341" w:hanging="360"/>
      </w:pPr>
    </w:lvl>
  </w:abstractNum>
  <w:abstractNum w:abstractNumId="18">
    <w:nsid w:val="60444C09"/>
    <w:multiLevelType w:val="multilevel"/>
    <w:tmpl w:val="607C0EFA"/>
    <w:lvl w:ilvl="0">
      <w:start w:val="9"/>
      <w:numFmt w:val="decimal"/>
      <w:lvlText w:val="%1."/>
      <w:lvlJc w:val="left"/>
      <w:pPr>
        <w:ind w:left="1071" w:hanging="361"/>
      </w:pPr>
      <w:rPr>
        <w:rFonts w:ascii="Calibri" w:eastAsia="Calibri" w:hAnsi="Calibri" w:cs="Calibri"/>
        <w:b/>
        <w:sz w:val="24"/>
        <w:szCs w:val="24"/>
      </w:rPr>
    </w:lvl>
    <w:lvl w:ilvl="1">
      <w:numFmt w:val="bullet"/>
      <w:lvlText w:val="•"/>
      <w:lvlJc w:val="left"/>
      <w:pPr>
        <w:ind w:left="1588" w:hanging="360"/>
      </w:pPr>
    </w:lvl>
    <w:lvl w:ilvl="2">
      <w:numFmt w:val="bullet"/>
      <w:lvlText w:val="•"/>
      <w:lvlJc w:val="left"/>
      <w:pPr>
        <w:ind w:left="2597" w:hanging="361"/>
      </w:pPr>
    </w:lvl>
    <w:lvl w:ilvl="3">
      <w:numFmt w:val="bullet"/>
      <w:lvlText w:val="•"/>
      <w:lvlJc w:val="left"/>
      <w:pPr>
        <w:ind w:left="3605" w:hanging="361"/>
      </w:pPr>
    </w:lvl>
    <w:lvl w:ilvl="4">
      <w:numFmt w:val="bullet"/>
      <w:lvlText w:val="•"/>
      <w:lvlJc w:val="left"/>
      <w:pPr>
        <w:ind w:left="4614" w:hanging="361"/>
      </w:pPr>
    </w:lvl>
    <w:lvl w:ilvl="5">
      <w:numFmt w:val="bullet"/>
      <w:lvlText w:val="•"/>
      <w:lvlJc w:val="left"/>
      <w:pPr>
        <w:ind w:left="5623" w:hanging="361"/>
      </w:pPr>
    </w:lvl>
    <w:lvl w:ilvl="6">
      <w:numFmt w:val="bullet"/>
      <w:lvlText w:val="•"/>
      <w:lvlJc w:val="left"/>
      <w:pPr>
        <w:ind w:left="6631" w:hanging="361"/>
      </w:pPr>
    </w:lvl>
    <w:lvl w:ilvl="7">
      <w:numFmt w:val="bullet"/>
      <w:lvlText w:val="•"/>
      <w:lvlJc w:val="left"/>
      <w:pPr>
        <w:ind w:left="7640" w:hanging="361"/>
      </w:pPr>
    </w:lvl>
    <w:lvl w:ilvl="8">
      <w:numFmt w:val="bullet"/>
      <w:lvlText w:val="•"/>
      <w:lvlJc w:val="left"/>
      <w:pPr>
        <w:ind w:left="8649" w:hanging="361"/>
      </w:pPr>
    </w:lvl>
  </w:abstractNum>
  <w:abstractNum w:abstractNumId="19">
    <w:nsid w:val="74D97B5C"/>
    <w:multiLevelType w:val="multilevel"/>
    <w:tmpl w:val="8242B1F0"/>
    <w:lvl w:ilvl="0">
      <w:start w:val="5"/>
      <w:numFmt w:val="decimal"/>
      <w:lvlText w:val="%1."/>
      <w:lvlJc w:val="left"/>
      <w:pPr>
        <w:ind w:left="427" w:hanging="320"/>
      </w:pPr>
      <w:rPr>
        <w:rFonts w:ascii="Arial" w:eastAsia="Arial" w:hAnsi="Arial" w:cs="Arial"/>
        <w:b/>
        <w:sz w:val="22"/>
        <w:szCs w:val="22"/>
      </w:rPr>
    </w:lvl>
    <w:lvl w:ilvl="1">
      <w:numFmt w:val="bullet"/>
      <w:lvlText w:val="•"/>
      <w:lvlJc w:val="left"/>
      <w:pPr>
        <w:ind w:left="623" w:hanging="320"/>
      </w:pPr>
    </w:lvl>
    <w:lvl w:ilvl="2">
      <w:numFmt w:val="bullet"/>
      <w:lvlText w:val="•"/>
      <w:lvlJc w:val="left"/>
      <w:pPr>
        <w:ind w:left="827" w:hanging="320"/>
      </w:pPr>
    </w:lvl>
    <w:lvl w:ilvl="3">
      <w:numFmt w:val="bullet"/>
      <w:lvlText w:val="•"/>
      <w:lvlJc w:val="left"/>
      <w:pPr>
        <w:ind w:left="1030" w:hanging="320"/>
      </w:pPr>
    </w:lvl>
    <w:lvl w:ilvl="4">
      <w:numFmt w:val="bullet"/>
      <w:lvlText w:val="•"/>
      <w:lvlJc w:val="left"/>
      <w:pPr>
        <w:ind w:left="1234" w:hanging="320"/>
      </w:pPr>
    </w:lvl>
    <w:lvl w:ilvl="5">
      <w:numFmt w:val="bullet"/>
      <w:lvlText w:val="•"/>
      <w:lvlJc w:val="left"/>
      <w:pPr>
        <w:ind w:left="1437" w:hanging="320"/>
      </w:pPr>
    </w:lvl>
    <w:lvl w:ilvl="6">
      <w:numFmt w:val="bullet"/>
      <w:lvlText w:val="•"/>
      <w:lvlJc w:val="left"/>
      <w:pPr>
        <w:ind w:left="1641" w:hanging="320"/>
      </w:pPr>
    </w:lvl>
    <w:lvl w:ilvl="7">
      <w:numFmt w:val="bullet"/>
      <w:lvlText w:val="•"/>
      <w:lvlJc w:val="left"/>
      <w:pPr>
        <w:ind w:left="1844" w:hanging="320"/>
      </w:pPr>
    </w:lvl>
    <w:lvl w:ilvl="8">
      <w:numFmt w:val="bullet"/>
      <w:lvlText w:val="•"/>
      <w:lvlJc w:val="left"/>
      <w:pPr>
        <w:ind w:left="2048" w:hanging="320"/>
      </w:pPr>
    </w:lvl>
  </w:abstractNum>
  <w:abstractNum w:abstractNumId="20">
    <w:nsid w:val="7E18211B"/>
    <w:multiLevelType w:val="multilevel"/>
    <w:tmpl w:val="82B01432"/>
    <w:lvl w:ilvl="0">
      <w:start w:val="1"/>
      <w:numFmt w:val="decimal"/>
      <w:lvlText w:val="%1."/>
      <w:lvlJc w:val="left"/>
      <w:pPr>
        <w:ind w:left="659" w:hanging="273"/>
      </w:pPr>
      <w:rPr>
        <w:b/>
      </w:rPr>
    </w:lvl>
    <w:lvl w:ilvl="1">
      <w:numFmt w:val="bullet"/>
      <w:lvlText w:val="•"/>
      <w:lvlJc w:val="left"/>
      <w:pPr>
        <w:ind w:left="839" w:hanging="273"/>
      </w:pPr>
    </w:lvl>
    <w:lvl w:ilvl="2">
      <w:numFmt w:val="bullet"/>
      <w:lvlText w:val="•"/>
      <w:lvlJc w:val="left"/>
      <w:pPr>
        <w:ind w:left="1019" w:hanging="274"/>
      </w:pPr>
    </w:lvl>
    <w:lvl w:ilvl="3">
      <w:numFmt w:val="bullet"/>
      <w:lvlText w:val="•"/>
      <w:lvlJc w:val="left"/>
      <w:pPr>
        <w:ind w:left="1198" w:hanging="274"/>
      </w:pPr>
    </w:lvl>
    <w:lvl w:ilvl="4">
      <w:numFmt w:val="bullet"/>
      <w:lvlText w:val="•"/>
      <w:lvlJc w:val="left"/>
      <w:pPr>
        <w:ind w:left="1378" w:hanging="274"/>
      </w:pPr>
    </w:lvl>
    <w:lvl w:ilvl="5">
      <w:numFmt w:val="bullet"/>
      <w:lvlText w:val="•"/>
      <w:lvlJc w:val="left"/>
      <w:pPr>
        <w:ind w:left="1557" w:hanging="274"/>
      </w:pPr>
    </w:lvl>
    <w:lvl w:ilvl="6">
      <w:numFmt w:val="bullet"/>
      <w:lvlText w:val="•"/>
      <w:lvlJc w:val="left"/>
      <w:pPr>
        <w:ind w:left="1737" w:hanging="274"/>
      </w:pPr>
    </w:lvl>
    <w:lvl w:ilvl="7">
      <w:numFmt w:val="bullet"/>
      <w:lvlText w:val="•"/>
      <w:lvlJc w:val="left"/>
      <w:pPr>
        <w:ind w:left="1916" w:hanging="274"/>
      </w:pPr>
    </w:lvl>
    <w:lvl w:ilvl="8">
      <w:numFmt w:val="bullet"/>
      <w:lvlText w:val="•"/>
      <w:lvlJc w:val="left"/>
      <w:pPr>
        <w:ind w:left="2096" w:hanging="274"/>
      </w:pPr>
    </w:lvl>
  </w:abstractNum>
  <w:abstractNum w:abstractNumId="21">
    <w:nsid w:val="7FD27C16"/>
    <w:multiLevelType w:val="hybridMultilevel"/>
    <w:tmpl w:val="A46C2C2A"/>
    <w:lvl w:ilvl="0" w:tplc="AAEEFD3C">
      <w:start w:val="3"/>
      <w:numFmt w:val="bullet"/>
      <w:lvlText w:val=""/>
      <w:lvlJc w:val="left"/>
      <w:pPr>
        <w:ind w:left="360" w:hanging="360"/>
      </w:pPr>
      <w:rPr>
        <w:rFonts w:ascii="Symbol" w:eastAsia="Calibri" w:hAnsi="Symbo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
  </w:num>
  <w:num w:numId="2">
    <w:abstractNumId w:val="12"/>
  </w:num>
  <w:num w:numId="3">
    <w:abstractNumId w:val="10"/>
  </w:num>
  <w:num w:numId="4">
    <w:abstractNumId w:val="6"/>
  </w:num>
  <w:num w:numId="5">
    <w:abstractNumId w:val="20"/>
  </w:num>
  <w:num w:numId="6">
    <w:abstractNumId w:val="4"/>
  </w:num>
  <w:num w:numId="7">
    <w:abstractNumId w:val="19"/>
  </w:num>
  <w:num w:numId="8">
    <w:abstractNumId w:val="16"/>
  </w:num>
  <w:num w:numId="9">
    <w:abstractNumId w:val="8"/>
  </w:num>
  <w:num w:numId="10">
    <w:abstractNumId w:val="14"/>
  </w:num>
  <w:num w:numId="11">
    <w:abstractNumId w:val="17"/>
  </w:num>
  <w:num w:numId="12">
    <w:abstractNumId w:val="5"/>
  </w:num>
  <w:num w:numId="13">
    <w:abstractNumId w:val="11"/>
  </w:num>
  <w:num w:numId="14">
    <w:abstractNumId w:val="13"/>
  </w:num>
  <w:num w:numId="15">
    <w:abstractNumId w:val="7"/>
  </w:num>
  <w:num w:numId="16">
    <w:abstractNumId w:val="15"/>
  </w:num>
  <w:num w:numId="17">
    <w:abstractNumId w:val="9"/>
  </w:num>
  <w:num w:numId="18">
    <w:abstractNumId w:val="18"/>
  </w:num>
  <w:num w:numId="19">
    <w:abstractNumId w:val="1"/>
  </w:num>
  <w:num w:numId="20">
    <w:abstractNumId w:val="2"/>
  </w:num>
  <w:num w:numId="21">
    <w:abstractNumId w:val="2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CA6"/>
    <w:rsid w:val="0005744F"/>
    <w:rsid w:val="00061051"/>
    <w:rsid w:val="001B1DA8"/>
    <w:rsid w:val="001D7302"/>
    <w:rsid w:val="001E0FF4"/>
    <w:rsid w:val="002530B9"/>
    <w:rsid w:val="00403B42"/>
    <w:rsid w:val="004B3108"/>
    <w:rsid w:val="0054333B"/>
    <w:rsid w:val="0054623F"/>
    <w:rsid w:val="0056599C"/>
    <w:rsid w:val="0065159D"/>
    <w:rsid w:val="00754F95"/>
    <w:rsid w:val="008B2589"/>
    <w:rsid w:val="008C5CAD"/>
    <w:rsid w:val="009B5595"/>
    <w:rsid w:val="00A156AE"/>
    <w:rsid w:val="00A6784A"/>
    <w:rsid w:val="00AA737B"/>
    <w:rsid w:val="00B36C5D"/>
    <w:rsid w:val="00B8735F"/>
    <w:rsid w:val="00BD7CA6"/>
    <w:rsid w:val="00CB6619"/>
    <w:rsid w:val="00D11B25"/>
    <w:rsid w:val="00D82DBE"/>
    <w:rsid w:val="00E25910"/>
    <w:rsid w:val="00F70A25"/>
    <w:rsid w:val="00FB5576"/>
    <w:rsid w:val="00FC188A"/>
    <w:rsid w:val="00FD09AA"/>
    <w:rsid w:val="00FE40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uiPriority w:val="9"/>
    <w:qFormat/>
    <w:pPr>
      <w:spacing w:line="345" w:lineRule="auto"/>
      <w:ind w:left="60"/>
      <w:outlineLvl w:val="0"/>
    </w:pPr>
    <w:rPr>
      <w:sz w:val="32"/>
      <w:szCs w:val="32"/>
    </w:rPr>
  </w:style>
  <w:style w:type="paragraph" w:styleId="Balk2">
    <w:name w:val="heading 2"/>
    <w:basedOn w:val="Normal"/>
    <w:next w:val="Normal"/>
    <w:uiPriority w:val="9"/>
    <w:unhideWhenUsed/>
    <w:qFormat/>
    <w:pPr>
      <w:spacing w:before="44"/>
      <w:ind w:left="236"/>
      <w:outlineLvl w:val="1"/>
    </w:pPr>
    <w:rPr>
      <w:b/>
      <w:sz w:val="28"/>
      <w:szCs w:val="28"/>
    </w:rPr>
  </w:style>
  <w:style w:type="paragraph" w:styleId="Balk3">
    <w:name w:val="heading 3"/>
    <w:basedOn w:val="Normal"/>
    <w:next w:val="Normal"/>
    <w:uiPriority w:val="9"/>
    <w:unhideWhenUsed/>
    <w:qFormat/>
    <w:pPr>
      <w:ind w:left="236" w:hanging="361"/>
      <w:outlineLvl w:val="2"/>
    </w:pPr>
    <w:rPr>
      <w:b/>
      <w:sz w:val="24"/>
      <w:szCs w:val="24"/>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ind w:left="332"/>
    </w:pPr>
    <w:rPr>
      <w:b/>
      <w:sz w:val="80"/>
      <w:szCs w:val="80"/>
    </w:r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Pr>
  </w:style>
  <w:style w:type="table" w:customStyle="1" w:styleId="affff3">
    <w:basedOn w:val="TableNormal"/>
    <w:tblPr>
      <w:tblStyleRowBandSize w:val="1"/>
      <w:tblStyleColBandSize w:val="1"/>
    </w:tblPr>
  </w:style>
  <w:style w:type="paragraph" w:styleId="stbilgi">
    <w:name w:val="header"/>
    <w:basedOn w:val="Normal"/>
    <w:link w:val="stbilgiChar"/>
    <w:uiPriority w:val="99"/>
    <w:unhideWhenUsed/>
    <w:rsid w:val="001B1DA8"/>
    <w:pPr>
      <w:tabs>
        <w:tab w:val="center" w:pos="4536"/>
        <w:tab w:val="right" w:pos="9072"/>
      </w:tabs>
    </w:pPr>
  </w:style>
  <w:style w:type="character" w:customStyle="1" w:styleId="stbilgiChar">
    <w:name w:val="Üstbilgi Char"/>
    <w:basedOn w:val="VarsaylanParagrafYazTipi"/>
    <w:link w:val="stbilgi"/>
    <w:uiPriority w:val="99"/>
    <w:rsid w:val="001B1DA8"/>
  </w:style>
  <w:style w:type="paragraph" w:styleId="Altbilgi">
    <w:name w:val="footer"/>
    <w:basedOn w:val="Normal"/>
    <w:link w:val="AltbilgiChar"/>
    <w:uiPriority w:val="99"/>
    <w:unhideWhenUsed/>
    <w:rsid w:val="001B1DA8"/>
    <w:pPr>
      <w:tabs>
        <w:tab w:val="center" w:pos="4536"/>
        <w:tab w:val="right" w:pos="9072"/>
      </w:tabs>
    </w:pPr>
  </w:style>
  <w:style w:type="character" w:customStyle="1" w:styleId="AltbilgiChar">
    <w:name w:val="Altbilgi Char"/>
    <w:basedOn w:val="VarsaylanParagrafYazTipi"/>
    <w:link w:val="Altbilgi"/>
    <w:uiPriority w:val="99"/>
    <w:rsid w:val="001B1DA8"/>
  </w:style>
  <w:style w:type="paragraph" w:styleId="BalonMetni">
    <w:name w:val="Balloon Text"/>
    <w:basedOn w:val="Normal"/>
    <w:link w:val="BalonMetniChar"/>
    <w:uiPriority w:val="99"/>
    <w:semiHidden/>
    <w:unhideWhenUsed/>
    <w:rsid w:val="001B1D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B1DA8"/>
    <w:rPr>
      <w:rFonts w:ascii="Segoe UI" w:hAnsi="Segoe UI" w:cs="Segoe UI"/>
      <w:sz w:val="18"/>
      <w:szCs w:val="18"/>
    </w:rPr>
  </w:style>
  <w:style w:type="paragraph" w:styleId="GvdeMetni">
    <w:name w:val="Body Text"/>
    <w:basedOn w:val="Normal"/>
    <w:link w:val="GvdeMetniChar"/>
    <w:uiPriority w:val="1"/>
    <w:qFormat/>
    <w:rsid w:val="00E25910"/>
    <w:pPr>
      <w:autoSpaceDE w:val="0"/>
      <w:autoSpaceDN w:val="0"/>
      <w:adjustRightInd w:val="0"/>
      <w:ind w:left="169"/>
    </w:pPr>
    <w:rPr>
      <w:rFonts w:ascii="Times New Roman" w:eastAsia="Times New Roman" w:hAnsi="Times New Roman" w:cs="Times New Roman"/>
    </w:rPr>
  </w:style>
  <w:style w:type="character" w:customStyle="1" w:styleId="GvdeMetniChar">
    <w:name w:val="Gövde Metni Char"/>
    <w:basedOn w:val="VarsaylanParagrafYazTipi"/>
    <w:link w:val="GvdeMetni"/>
    <w:uiPriority w:val="1"/>
    <w:rsid w:val="00E25910"/>
    <w:rPr>
      <w:rFonts w:ascii="Times New Roman" w:eastAsia="Times New Roman" w:hAnsi="Times New Roman" w:cs="Times New Roman"/>
    </w:rPr>
  </w:style>
  <w:style w:type="paragraph" w:styleId="AralkYok">
    <w:name w:val="No Spacing"/>
    <w:qFormat/>
    <w:rsid w:val="00E25910"/>
    <w:pPr>
      <w:widowControl/>
    </w:pPr>
    <w:rPr>
      <w:rFonts w:cs="Times New Roman"/>
      <w:lang w:eastAsia="en-US"/>
    </w:rPr>
  </w:style>
  <w:style w:type="paragraph" w:customStyle="1" w:styleId="TableParagraph">
    <w:name w:val="Table Paragraph"/>
    <w:basedOn w:val="Normal"/>
    <w:uiPriority w:val="1"/>
    <w:qFormat/>
    <w:rsid w:val="001D7302"/>
    <w:pPr>
      <w:autoSpaceDE w:val="0"/>
      <w:autoSpaceDN w:val="0"/>
      <w:adjustRightInd w:val="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uiPriority w:val="9"/>
    <w:qFormat/>
    <w:pPr>
      <w:spacing w:line="345" w:lineRule="auto"/>
      <w:ind w:left="60"/>
      <w:outlineLvl w:val="0"/>
    </w:pPr>
    <w:rPr>
      <w:sz w:val="32"/>
      <w:szCs w:val="32"/>
    </w:rPr>
  </w:style>
  <w:style w:type="paragraph" w:styleId="Balk2">
    <w:name w:val="heading 2"/>
    <w:basedOn w:val="Normal"/>
    <w:next w:val="Normal"/>
    <w:uiPriority w:val="9"/>
    <w:unhideWhenUsed/>
    <w:qFormat/>
    <w:pPr>
      <w:spacing w:before="44"/>
      <w:ind w:left="236"/>
      <w:outlineLvl w:val="1"/>
    </w:pPr>
    <w:rPr>
      <w:b/>
      <w:sz w:val="28"/>
      <w:szCs w:val="28"/>
    </w:rPr>
  </w:style>
  <w:style w:type="paragraph" w:styleId="Balk3">
    <w:name w:val="heading 3"/>
    <w:basedOn w:val="Normal"/>
    <w:next w:val="Normal"/>
    <w:uiPriority w:val="9"/>
    <w:unhideWhenUsed/>
    <w:qFormat/>
    <w:pPr>
      <w:ind w:left="236" w:hanging="361"/>
      <w:outlineLvl w:val="2"/>
    </w:pPr>
    <w:rPr>
      <w:b/>
      <w:sz w:val="24"/>
      <w:szCs w:val="24"/>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ind w:left="332"/>
    </w:pPr>
    <w:rPr>
      <w:b/>
      <w:sz w:val="80"/>
      <w:szCs w:val="80"/>
    </w:r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Pr>
  </w:style>
  <w:style w:type="table" w:customStyle="1" w:styleId="affff3">
    <w:basedOn w:val="TableNormal"/>
    <w:tblPr>
      <w:tblStyleRowBandSize w:val="1"/>
      <w:tblStyleColBandSize w:val="1"/>
    </w:tblPr>
  </w:style>
  <w:style w:type="paragraph" w:styleId="stbilgi">
    <w:name w:val="header"/>
    <w:basedOn w:val="Normal"/>
    <w:link w:val="stbilgiChar"/>
    <w:uiPriority w:val="99"/>
    <w:unhideWhenUsed/>
    <w:rsid w:val="001B1DA8"/>
    <w:pPr>
      <w:tabs>
        <w:tab w:val="center" w:pos="4536"/>
        <w:tab w:val="right" w:pos="9072"/>
      </w:tabs>
    </w:pPr>
  </w:style>
  <w:style w:type="character" w:customStyle="1" w:styleId="stbilgiChar">
    <w:name w:val="Üstbilgi Char"/>
    <w:basedOn w:val="VarsaylanParagrafYazTipi"/>
    <w:link w:val="stbilgi"/>
    <w:uiPriority w:val="99"/>
    <w:rsid w:val="001B1DA8"/>
  </w:style>
  <w:style w:type="paragraph" w:styleId="Altbilgi">
    <w:name w:val="footer"/>
    <w:basedOn w:val="Normal"/>
    <w:link w:val="AltbilgiChar"/>
    <w:uiPriority w:val="99"/>
    <w:unhideWhenUsed/>
    <w:rsid w:val="001B1DA8"/>
    <w:pPr>
      <w:tabs>
        <w:tab w:val="center" w:pos="4536"/>
        <w:tab w:val="right" w:pos="9072"/>
      </w:tabs>
    </w:pPr>
  </w:style>
  <w:style w:type="character" w:customStyle="1" w:styleId="AltbilgiChar">
    <w:name w:val="Altbilgi Char"/>
    <w:basedOn w:val="VarsaylanParagrafYazTipi"/>
    <w:link w:val="Altbilgi"/>
    <w:uiPriority w:val="99"/>
    <w:rsid w:val="001B1DA8"/>
  </w:style>
  <w:style w:type="paragraph" w:styleId="BalonMetni">
    <w:name w:val="Balloon Text"/>
    <w:basedOn w:val="Normal"/>
    <w:link w:val="BalonMetniChar"/>
    <w:uiPriority w:val="99"/>
    <w:semiHidden/>
    <w:unhideWhenUsed/>
    <w:rsid w:val="001B1D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B1DA8"/>
    <w:rPr>
      <w:rFonts w:ascii="Segoe UI" w:hAnsi="Segoe UI" w:cs="Segoe UI"/>
      <w:sz w:val="18"/>
      <w:szCs w:val="18"/>
    </w:rPr>
  </w:style>
  <w:style w:type="paragraph" w:styleId="GvdeMetni">
    <w:name w:val="Body Text"/>
    <w:basedOn w:val="Normal"/>
    <w:link w:val="GvdeMetniChar"/>
    <w:uiPriority w:val="1"/>
    <w:qFormat/>
    <w:rsid w:val="00E25910"/>
    <w:pPr>
      <w:autoSpaceDE w:val="0"/>
      <w:autoSpaceDN w:val="0"/>
      <w:adjustRightInd w:val="0"/>
      <w:ind w:left="169"/>
    </w:pPr>
    <w:rPr>
      <w:rFonts w:ascii="Times New Roman" w:eastAsia="Times New Roman" w:hAnsi="Times New Roman" w:cs="Times New Roman"/>
    </w:rPr>
  </w:style>
  <w:style w:type="character" w:customStyle="1" w:styleId="GvdeMetniChar">
    <w:name w:val="Gövde Metni Char"/>
    <w:basedOn w:val="VarsaylanParagrafYazTipi"/>
    <w:link w:val="GvdeMetni"/>
    <w:uiPriority w:val="1"/>
    <w:rsid w:val="00E25910"/>
    <w:rPr>
      <w:rFonts w:ascii="Times New Roman" w:eastAsia="Times New Roman" w:hAnsi="Times New Roman" w:cs="Times New Roman"/>
    </w:rPr>
  </w:style>
  <w:style w:type="paragraph" w:styleId="AralkYok">
    <w:name w:val="No Spacing"/>
    <w:qFormat/>
    <w:rsid w:val="00E25910"/>
    <w:pPr>
      <w:widowControl/>
    </w:pPr>
    <w:rPr>
      <w:rFonts w:cs="Times New Roman"/>
      <w:lang w:eastAsia="en-US"/>
    </w:rPr>
  </w:style>
  <w:style w:type="paragraph" w:customStyle="1" w:styleId="TableParagraph">
    <w:name w:val="Table Paragraph"/>
    <w:basedOn w:val="Normal"/>
    <w:uiPriority w:val="1"/>
    <w:qFormat/>
    <w:rsid w:val="001D7302"/>
    <w:pPr>
      <w:autoSpaceDE w:val="0"/>
      <w:autoSpaceDN w:val="0"/>
      <w:adjustRightInd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20340">
      <w:bodyDiv w:val="1"/>
      <w:marLeft w:val="0"/>
      <w:marRight w:val="0"/>
      <w:marTop w:val="0"/>
      <w:marBottom w:val="0"/>
      <w:divBdr>
        <w:top w:val="none" w:sz="0" w:space="0" w:color="auto"/>
        <w:left w:val="none" w:sz="0" w:space="0" w:color="auto"/>
        <w:bottom w:val="none" w:sz="0" w:space="0" w:color="auto"/>
        <w:right w:val="none" w:sz="0" w:space="0" w:color="auto"/>
      </w:divBdr>
    </w:div>
    <w:div w:id="827137920">
      <w:bodyDiv w:val="1"/>
      <w:marLeft w:val="0"/>
      <w:marRight w:val="0"/>
      <w:marTop w:val="0"/>
      <w:marBottom w:val="0"/>
      <w:divBdr>
        <w:top w:val="none" w:sz="0" w:space="0" w:color="auto"/>
        <w:left w:val="none" w:sz="0" w:space="0" w:color="auto"/>
        <w:bottom w:val="none" w:sz="0" w:space="0" w:color="auto"/>
        <w:right w:val="none" w:sz="0" w:space="0" w:color="auto"/>
      </w:divBdr>
    </w:div>
    <w:div w:id="1762800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emf"/><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diagramLayout" Target="diagrams/layout1.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microsoft.com/office/2007/relationships/diagramDrawing" Target="diagrams/drawing1.xml"/><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diagramData" Target="diagrams/data1.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diagramColors" Target="diagrams/colors1.xml"/><Relationship Id="rId27" Type="http://schemas.openxmlformats.org/officeDocument/2006/relationships/footer" Target="footer6.xml"/><Relationship Id="rId30" Type="http://schemas.openxmlformats.org/officeDocument/2006/relationships/header" Target="header8.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0F5E51-BE69-4BFF-9004-5996DC242A9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D54347DA-FB52-4F5D-87C4-843E68100351}">
      <dgm:prSet phldrT="[Metin]"/>
      <dgm:spPr/>
      <dgm:t>
        <a:bodyPr/>
        <a:lstStyle/>
        <a:p>
          <a:r>
            <a:rPr lang="tr-TR"/>
            <a:t>MEHMET ALİ MERSİN</a:t>
          </a:r>
          <a:br>
            <a:rPr lang="tr-TR"/>
          </a:br>
          <a:r>
            <a:rPr lang="tr-TR"/>
            <a:t>BELEDİYE BAŞKAN YARDIMCISI</a:t>
          </a:r>
        </a:p>
      </dgm:t>
    </dgm:pt>
    <dgm:pt modelId="{D731B9DB-8322-410C-8BD2-806765607AE9}">
      <dgm:prSet phldrT="[Metin]" custT="1"/>
      <dgm:spPr/>
      <dgm:t>
        <a:bodyPr/>
        <a:lstStyle/>
        <a:p>
          <a:r>
            <a:rPr lang="tr-TR" sz="1100"/>
            <a:t>HÜSEYİN SALGUR</a:t>
          </a:r>
          <a:br>
            <a:rPr lang="tr-TR" sz="1100"/>
          </a:br>
          <a:r>
            <a:rPr lang="tr-TR" sz="1000"/>
            <a:t>BELEDİYE BAŞKAN YARDIMCISI</a:t>
          </a:r>
        </a:p>
      </dgm:t>
    </dgm:pt>
    <dgm:pt modelId="{2A10C9BB-97E3-42A6-BDF5-E86EB37288F4}">
      <dgm:prSet phldrT="[Metin]" custT="1"/>
      <dgm:spPr/>
      <dgm:t>
        <a:bodyPr/>
        <a:lstStyle/>
        <a:p>
          <a:r>
            <a:rPr lang="tr-TR" sz="1100"/>
            <a:t>SONER KIR</a:t>
          </a:r>
          <a:br>
            <a:rPr lang="tr-TR" sz="1100"/>
          </a:br>
          <a:r>
            <a:rPr lang="tr-TR" sz="1000"/>
            <a:t>BELEDİYE BAŞKAN YARDIMCISI</a:t>
          </a:r>
        </a:p>
      </dgm:t>
    </dgm:pt>
    <dgm:pt modelId="{FA3AB174-73FD-4FE0-8688-216309B2791A}">
      <dgm:prSet phldrT="[Metin]" custT="1"/>
      <dgm:spPr/>
      <dgm:t>
        <a:bodyPr/>
        <a:lstStyle/>
        <a:p>
          <a:r>
            <a:rPr lang="tr-TR" sz="1400"/>
            <a:t>VOLKAN ŞEKER</a:t>
          </a:r>
          <a:br>
            <a:rPr lang="tr-TR" sz="1400"/>
          </a:br>
          <a:r>
            <a:rPr lang="tr-TR" sz="1400"/>
            <a:t>BELEDİYE BAŞKANI</a:t>
          </a:r>
        </a:p>
      </dgm:t>
    </dgm:pt>
    <dgm:pt modelId="{37463987-90D1-4F5B-AB32-33A5C7348530}" type="sibTrans" cxnId="{CA7806C0-56D1-4840-A5D0-28DC406826DB}">
      <dgm:prSet/>
      <dgm:spPr/>
      <dgm:t>
        <a:bodyPr/>
        <a:lstStyle/>
        <a:p>
          <a:endParaRPr lang="tr-TR"/>
        </a:p>
      </dgm:t>
    </dgm:pt>
    <dgm:pt modelId="{1AEBA45D-2BC4-4830-9E53-7A6D71F0A62C}" type="parTrans" cxnId="{CA7806C0-56D1-4840-A5D0-28DC406826DB}">
      <dgm:prSet/>
      <dgm:spPr/>
      <dgm:t>
        <a:bodyPr/>
        <a:lstStyle/>
        <a:p>
          <a:endParaRPr lang="tr-TR"/>
        </a:p>
      </dgm:t>
    </dgm:pt>
    <dgm:pt modelId="{DBE4DB99-93C5-46E3-9D2A-1A64914143FD}" type="sibTrans" cxnId="{1D545865-26F3-411F-9BEC-4A3016743B86}">
      <dgm:prSet/>
      <dgm:spPr/>
      <dgm:t>
        <a:bodyPr/>
        <a:lstStyle/>
        <a:p>
          <a:endParaRPr lang="tr-TR"/>
        </a:p>
      </dgm:t>
    </dgm:pt>
    <dgm:pt modelId="{D8C45CD6-6D3E-4F90-AD96-ABD62E393326}" type="parTrans" cxnId="{1D545865-26F3-411F-9BEC-4A3016743B86}">
      <dgm:prSet/>
      <dgm:spPr/>
      <dgm:t>
        <a:bodyPr/>
        <a:lstStyle/>
        <a:p>
          <a:endParaRPr lang="tr-TR"/>
        </a:p>
      </dgm:t>
    </dgm:pt>
    <dgm:pt modelId="{EAB24590-BC63-4438-8D91-98C19DB37BF5}" type="sibTrans" cxnId="{88E0886B-D280-41FF-B670-BFD3EF0DA949}">
      <dgm:prSet/>
      <dgm:spPr/>
      <dgm:t>
        <a:bodyPr/>
        <a:lstStyle/>
        <a:p>
          <a:endParaRPr lang="tr-TR"/>
        </a:p>
      </dgm:t>
    </dgm:pt>
    <dgm:pt modelId="{026A55C1-4DEB-4968-8535-40860813FABF}" type="parTrans" cxnId="{88E0886B-D280-41FF-B670-BFD3EF0DA949}">
      <dgm:prSet/>
      <dgm:spPr/>
      <dgm:t>
        <a:bodyPr/>
        <a:lstStyle/>
        <a:p>
          <a:endParaRPr lang="tr-TR"/>
        </a:p>
      </dgm:t>
    </dgm:pt>
    <dgm:pt modelId="{B2F4DD2B-142F-4A54-97DF-E1EADD7F9B36}" type="sibTrans" cxnId="{28C15623-6B38-468C-A6B5-DEE6377A8D4C}">
      <dgm:prSet/>
      <dgm:spPr/>
      <dgm:t>
        <a:bodyPr/>
        <a:lstStyle/>
        <a:p>
          <a:endParaRPr lang="tr-TR"/>
        </a:p>
      </dgm:t>
    </dgm:pt>
    <dgm:pt modelId="{F1B5A0ED-0FC1-4385-8847-5153E7DD7175}" type="parTrans" cxnId="{28C15623-6B38-468C-A6B5-DEE6377A8D4C}">
      <dgm:prSet/>
      <dgm:spPr/>
      <dgm:t>
        <a:bodyPr/>
        <a:lstStyle/>
        <a:p>
          <a:endParaRPr lang="tr-TR"/>
        </a:p>
      </dgm:t>
    </dgm:pt>
    <dgm:pt modelId="{FA4B5105-AD59-4D6C-BEC2-887C01E3122B}">
      <dgm:prSet custT="1"/>
      <dgm:spPr/>
      <dgm:t>
        <a:bodyPr/>
        <a:lstStyle/>
        <a:p>
          <a:r>
            <a:rPr lang="tr-TR" sz="1000"/>
            <a:t>İNSAN KAYNAKLARI VE EĞİTİM MÜDÜRLÜĞÜ</a:t>
          </a:r>
        </a:p>
      </dgm:t>
    </dgm:pt>
    <dgm:pt modelId="{D9C78E60-CAAE-4C5E-8531-637097C009CB}" type="parTrans" cxnId="{28086A49-866D-4AE6-8E57-7B7C5CB6AC5E}">
      <dgm:prSet/>
      <dgm:spPr/>
      <dgm:t>
        <a:bodyPr/>
        <a:lstStyle/>
        <a:p>
          <a:endParaRPr lang="tr-TR"/>
        </a:p>
      </dgm:t>
    </dgm:pt>
    <dgm:pt modelId="{1638A093-48A1-4C4C-8F4F-DE3FC0E5A529}" type="sibTrans" cxnId="{28086A49-866D-4AE6-8E57-7B7C5CB6AC5E}">
      <dgm:prSet/>
      <dgm:spPr/>
      <dgm:t>
        <a:bodyPr/>
        <a:lstStyle/>
        <a:p>
          <a:endParaRPr lang="tr-TR"/>
        </a:p>
      </dgm:t>
    </dgm:pt>
    <dgm:pt modelId="{24486878-FECA-4B10-A137-D22D051EACFF}">
      <dgm:prSet custT="1"/>
      <dgm:spPr/>
      <dgm:t>
        <a:bodyPr/>
        <a:lstStyle/>
        <a:p>
          <a:r>
            <a:rPr lang="tr-TR" sz="1000"/>
            <a:t>YAZI İŞLERİ MÜDÜRLÜĞÜ</a:t>
          </a:r>
        </a:p>
      </dgm:t>
    </dgm:pt>
    <dgm:pt modelId="{2191B4A3-909F-491C-A95F-020CC0EC8807}" type="parTrans" cxnId="{B1C7D39F-3925-4F2C-8F8C-4B544AF47D05}">
      <dgm:prSet/>
      <dgm:spPr/>
      <dgm:t>
        <a:bodyPr/>
        <a:lstStyle/>
        <a:p>
          <a:endParaRPr lang="tr-TR"/>
        </a:p>
      </dgm:t>
    </dgm:pt>
    <dgm:pt modelId="{2A978674-7AEA-4605-824E-77141F8F2010}" type="sibTrans" cxnId="{B1C7D39F-3925-4F2C-8F8C-4B544AF47D05}">
      <dgm:prSet/>
      <dgm:spPr/>
      <dgm:t>
        <a:bodyPr/>
        <a:lstStyle/>
        <a:p>
          <a:endParaRPr lang="tr-TR"/>
        </a:p>
      </dgm:t>
    </dgm:pt>
    <dgm:pt modelId="{D098FE5F-48F8-48E3-983F-9762A8EB01BA}">
      <dgm:prSet custT="1"/>
      <dgm:spPr/>
      <dgm:t>
        <a:bodyPr/>
        <a:lstStyle/>
        <a:p>
          <a:r>
            <a:rPr lang="tr-TR" sz="1000"/>
            <a:t>MUHTARLIK İŞLERİ MÜDÜRLÜĞÜ</a:t>
          </a:r>
        </a:p>
      </dgm:t>
    </dgm:pt>
    <dgm:pt modelId="{484AA3D1-21E9-464C-9F90-EEFBBF88CB92}" type="parTrans" cxnId="{4BBF1644-1B73-46F9-B877-BCC1B46844E1}">
      <dgm:prSet/>
      <dgm:spPr/>
      <dgm:t>
        <a:bodyPr/>
        <a:lstStyle/>
        <a:p>
          <a:endParaRPr lang="tr-TR"/>
        </a:p>
      </dgm:t>
    </dgm:pt>
    <dgm:pt modelId="{8D6C1D1B-34B0-43E3-ABE6-567648FEFE0A}" type="sibTrans" cxnId="{4BBF1644-1B73-46F9-B877-BCC1B46844E1}">
      <dgm:prSet/>
      <dgm:spPr/>
      <dgm:t>
        <a:bodyPr/>
        <a:lstStyle/>
        <a:p>
          <a:endParaRPr lang="tr-TR"/>
        </a:p>
      </dgm:t>
    </dgm:pt>
    <dgm:pt modelId="{E8177DDD-ED81-436F-B5C5-7570D41B595C}">
      <dgm:prSet custT="1"/>
      <dgm:spPr/>
      <dgm:t>
        <a:bodyPr/>
        <a:lstStyle/>
        <a:p>
          <a:r>
            <a:rPr lang="tr-TR" sz="1000"/>
            <a:t>TEMİZLİK İŞLERİ  MÜDÜRLÜĞÜ</a:t>
          </a:r>
        </a:p>
      </dgm:t>
    </dgm:pt>
    <dgm:pt modelId="{5C0EFCE9-9111-4224-B37F-8E380E381281}" type="parTrans" cxnId="{87B97C3D-B4C5-4A5C-B2A4-9DBB0C9145CD}">
      <dgm:prSet/>
      <dgm:spPr/>
      <dgm:t>
        <a:bodyPr/>
        <a:lstStyle/>
        <a:p>
          <a:endParaRPr lang="tr-TR"/>
        </a:p>
      </dgm:t>
    </dgm:pt>
    <dgm:pt modelId="{AC76A11B-1F17-49FE-9754-9F77E9812FDC}" type="sibTrans" cxnId="{87B97C3D-B4C5-4A5C-B2A4-9DBB0C9145CD}">
      <dgm:prSet/>
      <dgm:spPr/>
      <dgm:t>
        <a:bodyPr/>
        <a:lstStyle/>
        <a:p>
          <a:endParaRPr lang="tr-TR"/>
        </a:p>
      </dgm:t>
    </dgm:pt>
    <dgm:pt modelId="{E00D61AB-2DB3-4C01-98AF-FB11D90D7C24}">
      <dgm:prSet custT="1"/>
      <dgm:spPr/>
      <dgm:t>
        <a:bodyPr/>
        <a:lstStyle/>
        <a:p>
          <a:r>
            <a:rPr lang="tr-TR" sz="1000"/>
            <a:t>FEN İŞLERİ MÜDÜRLÜĞÜ</a:t>
          </a:r>
        </a:p>
      </dgm:t>
    </dgm:pt>
    <dgm:pt modelId="{53201913-1CBE-41F9-8284-481DDA697C43}" type="parTrans" cxnId="{9C3465DC-9CE0-4163-AA7D-357BA824C65D}">
      <dgm:prSet/>
      <dgm:spPr/>
      <dgm:t>
        <a:bodyPr/>
        <a:lstStyle/>
        <a:p>
          <a:endParaRPr lang="tr-TR"/>
        </a:p>
      </dgm:t>
    </dgm:pt>
    <dgm:pt modelId="{03C3D0DB-CA28-44A9-AD5C-B1805FA84895}" type="sibTrans" cxnId="{9C3465DC-9CE0-4163-AA7D-357BA824C65D}">
      <dgm:prSet/>
      <dgm:spPr/>
      <dgm:t>
        <a:bodyPr/>
        <a:lstStyle/>
        <a:p>
          <a:endParaRPr lang="tr-TR"/>
        </a:p>
      </dgm:t>
    </dgm:pt>
    <dgm:pt modelId="{96C1C3B7-F32D-47CF-A726-348391281A1A}">
      <dgm:prSet custT="1"/>
      <dgm:spPr/>
      <dgm:t>
        <a:bodyPr/>
        <a:lstStyle/>
        <a:p>
          <a:r>
            <a:rPr lang="tr-TR" sz="1000"/>
            <a:t>İMAR VE ŞEHİRCİLİK MÜDÜRLÜĞÜ</a:t>
          </a:r>
        </a:p>
      </dgm:t>
    </dgm:pt>
    <dgm:pt modelId="{80FCE288-B2A4-466F-93E4-42AE26B2E656}" type="parTrans" cxnId="{4A56CC67-BA5D-4BCD-BE82-66620227BDDD}">
      <dgm:prSet/>
      <dgm:spPr/>
      <dgm:t>
        <a:bodyPr/>
        <a:lstStyle/>
        <a:p>
          <a:endParaRPr lang="tr-TR"/>
        </a:p>
      </dgm:t>
    </dgm:pt>
    <dgm:pt modelId="{2ED2C9FB-DDF9-4ABC-AA61-78D93C6DE025}" type="sibTrans" cxnId="{4A56CC67-BA5D-4BCD-BE82-66620227BDDD}">
      <dgm:prSet/>
      <dgm:spPr/>
      <dgm:t>
        <a:bodyPr/>
        <a:lstStyle/>
        <a:p>
          <a:endParaRPr lang="tr-TR"/>
        </a:p>
      </dgm:t>
    </dgm:pt>
    <dgm:pt modelId="{45581918-4CA1-46B1-891F-C48571897CC2}">
      <dgm:prSet custT="1"/>
      <dgm:spPr/>
      <dgm:t>
        <a:bodyPr/>
        <a:lstStyle/>
        <a:p>
          <a:r>
            <a:rPr lang="tr-TR" sz="1000"/>
            <a:t>KÜLTÜR VE SOSYAL İŞLER MÜDÜRLÜĞÜ</a:t>
          </a:r>
        </a:p>
      </dgm:t>
    </dgm:pt>
    <dgm:pt modelId="{489B5295-FCE3-442B-827F-B960B71EDACB}" type="parTrans" cxnId="{3EA6ADD4-2EE2-4F5C-9B6D-EBC9795B2712}">
      <dgm:prSet/>
      <dgm:spPr/>
      <dgm:t>
        <a:bodyPr/>
        <a:lstStyle/>
        <a:p>
          <a:endParaRPr lang="tr-TR"/>
        </a:p>
      </dgm:t>
    </dgm:pt>
    <dgm:pt modelId="{EBC46241-CA32-4017-8F6E-08B513E99986}" type="sibTrans" cxnId="{3EA6ADD4-2EE2-4F5C-9B6D-EBC9795B2712}">
      <dgm:prSet/>
      <dgm:spPr/>
      <dgm:t>
        <a:bodyPr/>
        <a:lstStyle/>
        <a:p>
          <a:endParaRPr lang="tr-TR"/>
        </a:p>
      </dgm:t>
    </dgm:pt>
    <dgm:pt modelId="{AEB6E740-CB57-44AD-AB0F-165B4C6BD4A9}">
      <dgm:prSet custT="1"/>
      <dgm:spPr/>
      <dgm:t>
        <a:bodyPr/>
        <a:lstStyle/>
        <a:p>
          <a:r>
            <a:rPr lang="tr-TR" sz="1000"/>
            <a:t>HUKUK İŞLERİ MÜDÜRLÜĞÜ</a:t>
          </a:r>
        </a:p>
      </dgm:t>
    </dgm:pt>
    <dgm:pt modelId="{93482D82-0318-448C-BAAC-3E5EE358BD60}" type="parTrans" cxnId="{CCDD1437-7D0C-48D7-AF3D-DFB005733EC1}">
      <dgm:prSet/>
      <dgm:spPr/>
      <dgm:t>
        <a:bodyPr/>
        <a:lstStyle/>
        <a:p>
          <a:endParaRPr lang="tr-TR"/>
        </a:p>
      </dgm:t>
    </dgm:pt>
    <dgm:pt modelId="{09C1ED78-23E6-443B-BA1A-5826FBB08EAC}" type="sibTrans" cxnId="{CCDD1437-7D0C-48D7-AF3D-DFB005733EC1}">
      <dgm:prSet/>
      <dgm:spPr/>
      <dgm:t>
        <a:bodyPr/>
        <a:lstStyle/>
        <a:p>
          <a:endParaRPr lang="tr-TR"/>
        </a:p>
      </dgm:t>
    </dgm:pt>
    <dgm:pt modelId="{05E40276-EFC3-474E-9ED8-76F8AE509FCA}">
      <dgm:prSet custT="1"/>
      <dgm:spPr/>
      <dgm:t>
        <a:bodyPr/>
        <a:lstStyle/>
        <a:p>
          <a:r>
            <a:rPr lang="tr-TR" sz="1000"/>
            <a:t>BASIN YAYIN VE HALKLA İLİŞKİLER MÜDÜRLÜĞÜ</a:t>
          </a:r>
        </a:p>
      </dgm:t>
    </dgm:pt>
    <dgm:pt modelId="{162DEA55-2553-4EE3-9E7D-D04D1D14DABA}" type="parTrans" cxnId="{5B92BE86-D89F-457E-8CBE-4A7C159B01CA}">
      <dgm:prSet/>
      <dgm:spPr/>
      <dgm:t>
        <a:bodyPr/>
        <a:lstStyle/>
        <a:p>
          <a:endParaRPr lang="tr-TR"/>
        </a:p>
      </dgm:t>
    </dgm:pt>
    <dgm:pt modelId="{AC0E6CA7-6BCB-4656-B1B4-638DB59D8026}" type="sibTrans" cxnId="{5B92BE86-D89F-457E-8CBE-4A7C159B01CA}">
      <dgm:prSet/>
      <dgm:spPr/>
      <dgm:t>
        <a:bodyPr/>
        <a:lstStyle/>
        <a:p>
          <a:endParaRPr lang="tr-TR"/>
        </a:p>
      </dgm:t>
    </dgm:pt>
    <dgm:pt modelId="{70443B35-3DDF-4A0C-9767-6AA6334C9A50}">
      <dgm:prSet custT="1"/>
      <dgm:spPr/>
      <dgm:t>
        <a:bodyPr/>
        <a:lstStyle/>
        <a:p>
          <a:r>
            <a:rPr lang="tr-TR" sz="1000"/>
            <a:t>İŞLETME VE İŞTİRAKLER MÜDÜRLÜĞÜ</a:t>
          </a:r>
        </a:p>
      </dgm:t>
    </dgm:pt>
    <dgm:pt modelId="{8E70C1A7-C27C-45CF-A2F4-00CB5C12D3E4}" type="parTrans" cxnId="{E7F62DC8-E701-41DE-94EB-498BC607A05C}">
      <dgm:prSet/>
      <dgm:spPr/>
      <dgm:t>
        <a:bodyPr/>
        <a:lstStyle/>
        <a:p>
          <a:endParaRPr lang="tr-TR"/>
        </a:p>
      </dgm:t>
    </dgm:pt>
    <dgm:pt modelId="{EAD9C8AE-085F-4F52-9151-B868B99EA449}" type="sibTrans" cxnId="{E7F62DC8-E701-41DE-94EB-498BC607A05C}">
      <dgm:prSet/>
      <dgm:spPr/>
      <dgm:t>
        <a:bodyPr/>
        <a:lstStyle/>
        <a:p>
          <a:endParaRPr lang="tr-TR"/>
        </a:p>
      </dgm:t>
    </dgm:pt>
    <dgm:pt modelId="{71B27D16-C90A-40C9-A659-870F8FD9D555}">
      <dgm:prSet custT="1"/>
      <dgm:spPr/>
      <dgm:t>
        <a:bodyPr/>
        <a:lstStyle/>
        <a:p>
          <a:r>
            <a:rPr lang="tr-TR" sz="1000"/>
            <a:t>TARIMSAL HİZMETLER MÜDÜRLÜĞÜ</a:t>
          </a:r>
        </a:p>
      </dgm:t>
    </dgm:pt>
    <dgm:pt modelId="{07689EF9-E658-439D-8912-2213D4DEA90C}" type="parTrans" cxnId="{2B6150E9-3CF7-4D6C-8A57-F5F631A5FBFC}">
      <dgm:prSet/>
      <dgm:spPr/>
      <dgm:t>
        <a:bodyPr/>
        <a:lstStyle/>
        <a:p>
          <a:endParaRPr lang="tr-TR"/>
        </a:p>
      </dgm:t>
    </dgm:pt>
    <dgm:pt modelId="{12ABD8A3-AE7B-4453-9549-15AB479E49C2}" type="sibTrans" cxnId="{2B6150E9-3CF7-4D6C-8A57-F5F631A5FBFC}">
      <dgm:prSet/>
      <dgm:spPr/>
      <dgm:t>
        <a:bodyPr/>
        <a:lstStyle/>
        <a:p>
          <a:endParaRPr lang="tr-TR"/>
        </a:p>
      </dgm:t>
    </dgm:pt>
    <dgm:pt modelId="{A1E9C0B3-023A-401C-8BA8-1BEF191F8C4F}">
      <dgm:prSet custT="1"/>
      <dgm:spPr/>
      <dgm:t>
        <a:bodyPr/>
        <a:lstStyle/>
        <a:p>
          <a:r>
            <a:rPr lang="tr-TR" sz="1000"/>
            <a:t>PARK VE BAHÇELER MÜDÜRLÜĞÜ</a:t>
          </a:r>
        </a:p>
      </dgm:t>
    </dgm:pt>
    <dgm:pt modelId="{0070779E-2DC5-4D3D-A2A3-849AC8798B9B}" type="parTrans" cxnId="{2401BA1F-A0D9-4011-8539-DBDD581B30C2}">
      <dgm:prSet/>
      <dgm:spPr/>
      <dgm:t>
        <a:bodyPr/>
        <a:lstStyle/>
        <a:p>
          <a:endParaRPr lang="tr-TR"/>
        </a:p>
      </dgm:t>
    </dgm:pt>
    <dgm:pt modelId="{812D394A-4537-46F9-9C0E-03CC545A076D}" type="sibTrans" cxnId="{2401BA1F-A0D9-4011-8539-DBDD581B30C2}">
      <dgm:prSet/>
      <dgm:spPr/>
      <dgm:t>
        <a:bodyPr/>
        <a:lstStyle/>
        <a:p>
          <a:endParaRPr lang="tr-TR"/>
        </a:p>
      </dgm:t>
    </dgm:pt>
    <dgm:pt modelId="{31E7187C-167A-47DB-83AC-06BEE6CA3A83}">
      <dgm:prSet custT="1"/>
      <dgm:spPr/>
      <dgm:t>
        <a:bodyPr/>
        <a:lstStyle/>
        <a:p>
          <a:r>
            <a:rPr lang="tr-TR" sz="1000"/>
            <a:t>YAPI DENETİM MÜDÜRLÜĞÜ</a:t>
          </a:r>
        </a:p>
      </dgm:t>
    </dgm:pt>
    <dgm:pt modelId="{9D747A79-D558-4310-842A-21C6A0F294E9}" type="parTrans" cxnId="{737143E2-FDA5-4732-8FC8-E6F263C3E9EE}">
      <dgm:prSet/>
      <dgm:spPr/>
      <dgm:t>
        <a:bodyPr/>
        <a:lstStyle/>
        <a:p>
          <a:endParaRPr lang="tr-TR"/>
        </a:p>
      </dgm:t>
    </dgm:pt>
    <dgm:pt modelId="{1A20838E-91D5-49C1-A4BB-35382FDB97DF}" type="sibTrans" cxnId="{737143E2-FDA5-4732-8FC8-E6F263C3E9EE}">
      <dgm:prSet/>
      <dgm:spPr/>
      <dgm:t>
        <a:bodyPr/>
        <a:lstStyle/>
        <a:p>
          <a:endParaRPr lang="tr-TR"/>
        </a:p>
      </dgm:t>
    </dgm:pt>
    <dgm:pt modelId="{51DD35C2-CBC3-45C8-9E65-C29E20AFB6D9}">
      <dgm:prSet custT="1"/>
      <dgm:spPr/>
      <dgm:t>
        <a:bodyPr/>
        <a:lstStyle/>
        <a:p>
          <a:r>
            <a:rPr lang="tr-TR" sz="1000"/>
            <a:t>DESTEK HİZMETLERİ MÜDÜRLÜĞÜ</a:t>
          </a:r>
        </a:p>
      </dgm:t>
    </dgm:pt>
    <dgm:pt modelId="{6818A7CC-11A5-49EF-9B04-576B480DAC7C}" type="parTrans" cxnId="{869C8A3F-2222-4C7B-8ECD-D6B895724EB4}">
      <dgm:prSet/>
      <dgm:spPr/>
      <dgm:t>
        <a:bodyPr/>
        <a:lstStyle/>
        <a:p>
          <a:endParaRPr lang="tr-TR"/>
        </a:p>
      </dgm:t>
    </dgm:pt>
    <dgm:pt modelId="{DDD7DBBB-5B59-4442-9B43-3DD55C9DC4BB}" type="sibTrans" cxnId="{869C8A3F-2222-4C7B-8ECD-D6B895724EB4}">
      <dgm:prSet/>
      <dgm:spPr/>
      <dgm:t>
        <a:bodyPr/>
        <a:lstStyle/>
        <a:p>
          <a:endParaRPr lang="tr-TR"/>
        </a:p>
      </dgm:t>
    </dgm:pt>
    <dgm:pt modelId="{64A6B304-0CA5-4D9B-9DCC-0ABB3989D7CF}">
      <dgm:prSet custT="1"/>
      <dgm:spPr/>
      <dgm:t>
        <a:bodyPr/>
        <a:lstStyle/>
        <a:p>
          <a:r>
            <a:rPr lang="tr-TR" sz="1000"/>
            <a:t>ZABITA MÜDÜRLÜĞÜ</a:t>
          </a:r>
        </a:p>
      </dgm:t>
    </dgm:pt>
    <dgm:pt modelId="{92D2B6BB-EF16-45B4-80DF-A826122EFC16}" type="parTrans" cxnId="{1022FD5A-DFD1-45B7-816C-E195691F4538}">
      <dgm:prSet/>
      <dgm:spPr/>
      <dgm:t>
        <a:bodyPr/>
        <a:lstStyle/>
        <a:p>
          <a:endParaRPr lang="tr-TR"/>
        </a:p>
      </dgm:t>
    </dgm:pt>
    <dgm:pt modelId="{4455BEB3-7DAE-4856-A7B6-F6E231BD9C7D}" type="sibTrans" cxnId="{1022FD5A-DFD1-45B7-816C-E195691F4538}">
      <dgm:prSet/>
      <dgm:spPr/>
      <dgm:t>
        <a:bodyPr/>
        <a:lstStyle/>
        <a:p>
          <a:endParaRPr lang="tr-TR"/>
        </a:p>
      </dgm:t>
    </dgm:pt>
    <dgm:pt modelId="{EFD47A91-4971-4310-AF58-37345D9F1F0A}">
      <dgm:prSet custT="1"/>
      <dgm:spPr/>
      <dgm:t>
        <a:bodyPr/>
        <a:lstStyle/>
        <a:p>
          <a:r>
            <a:rPr lang="tr-TR" sz="1000"/>
            <a:t>MALİ HİZMETLER MÜDÜRLÜĞÜ</a:t>
          </a:r>
        </a:p>
      </dgm:t>
    </dgm:pt>
    <dgm:pt modelId="{F8E249B1-8015-47F2-BD42-55AE8762AEBF}" type="parTrans" cxnId="{96AD9ECB-7938-4418-B4B4-62B0247E179F}">
      <dgm:prSet/>
      <dgm:spPr/>
      <dgm:t>
        <a:bodyPr/>
        <a:lstStyle/>
        <a:p>
          <a:endParaRPr lang="tr-TR"/>
        </a:p>
      </dgm:t>
    </dgm:pt>
    <dgm:pt modelId="{F3EDC751-BCF3-44D2-8055-9B680AEE643B}" type="sibTrans" cxnId="{96AD9ECB-7938-4418-B4B4-62B0247E179F}">
      <dgm:prSet/>
      <dgm:spPr/>
      <dgm:t>
        <a:bodyPr/>
        <a:lstStyle/>
        <a:p>
          <a:endParaRPr lang="tr-TR"/>
        </a:p>
      </dgm:t>
    </dgm:pt>
    <dgm:pt modelId="{FD9D89C3-A07E-4F1E-8F65-93D52A80FFE6}" type="pres">
      <dgm:prSet presAssocID="{040F5E51-BE69-4BFF-9004-5996DC242A9B}" presName="hierChild1" presStyleCnt="0">
        <dgm:presLayoutVars>
          <dgm:orgChart val="1"/>
          <dgm:chPref val="1"/>
          <dgm:dir/>
          <dgm:animOne val="branch"/>
          <dgm:animLvl val="lvl"/>
          <dgm:resizeHandles/>
        </dgm:presLayoutVars>
      </dgm:prSet>
      <dgm:spPr/>
      <dgm:t>
        <a:bodyPr/>
        <a:lstStyle/>
        <a:p>
          <a:endParaRPr lang="tr-TR"/>
        </a:p>
      </dgm:t>
    </dgm:pt>
    <dgm:pt modelId="{40227583-19AC-42FD-B06B-4A6449D949D2}" type="pres">
      <dgm:prSet presAssocID="{FA3AB174-73FD-4FE0-8688-216309B2791A}" presName="hierRoot1" presStyleCnt="0">
        <dgm:presLayoutVars>
          <dgm:hierBranch val="init"/>
        </dgm:presLayoutVars>
      </dgm:prSet>
      <dgm:spPr/>
    </dgm:pt>
    <dgm:pt modelId="{FE8EFE26-9B1B-4E0A-A811-C3640583CC88}" type="pres">
      <dgm:prSet presAssocID="{FA3AB174-73FD-4FE0-8688-216309B2791A}" presName="rootComposite1" presStyleCnt="0"/>
      <dgm:spPr/>
    </dgm:pt>
    <dgm:pt modelId="{0197720D-0C37-4762-B4B8-83B1520C0269}" type="pres">
      <dgm:prSet presAssocID="{FA3AB174-73FD-4FE0-8688-216309B2791A}" presName="rootText1" presStyleLbl="node0" presStyleIdx="0" presStyleCnt="1" custScaleX="211270">
        <dgm:presLayoutVars>
          <dgm:chPref val="3"/>
        </dgm:presLayoutVars>
      </dgm:prSet>
      <dgm:spPr/>
      <dgm:t>
        <a:bodyPr/>
        <a:lstStyle/>
        <a:p>
          <a:endParaRPr lang="tr-TR"/>
        </a:p>
      </dgm:t>
    </dgm:pt>
    <dgm:pt modelId="{641D9598-9EE4-4BE4-8639-246BA707E6F2}" type="pres">
      <dgm:prSet presAssocID="{FA3AB174-73FD-4FE0-8688-216309B2791A}" presName="rootConnector1" presStyleLbl="node1" presStyleIdx="0" presStyleCnt="0"/>
      <dgm:spPr/>
      <dgm:t>
        <a:bodyPr/>
        <a:lstStyle/>
        <a:p>
          <a:endParaRPr lang="tr-TR"/>
        </a:p>
      </dgm:t>
    </dgm:pt>
    <dgm:pt modelId="{95A1E581-2A7F-4E08-83EC-7FC81920C563}" type="pres">
      <dgm:prSet presAssocID="{FA3AB174-73FD-4FE0-8688-216309B2791A}" presName="hierChild2" presStyleCnt="0"/>
      <dgm:spPr/>
    </dgm:pt>
    <dgm:pt modelId="{C4321D86-4168-4E1A-AF04-25601852048E}" type="pres">
      <dgm:prSet presAssocID="{F1B5A0ED-0FC1-4385-8847-5153E7DD7175}" presName="Name37" presStyleLbl="parChTrans1D2" presStyleIdx="0" presStyleCnt="3"/>
      <dgm:spPr/>
      <dgm:t>
        <a:bodyPr/>
        <a:lstStyle/>
        <a:p>
          <a:endParaRPr lang="tr-TR"/>
        </a:p>
      </dgm:t>
    </dgm:pt>
    <dgm:pt modelId="{91A183D0-BBDF-445D-B5D6-599320D7BE41}" type="pres">
      <dgm:prSet presAssocID="{2A10C9BB-97E3-42A6-BDF5-E86EB37288F4}" presName="hierRoot2" presStyleCnt="0">
        <dgm:presLayoutVars>
          <dgm:hierBranch val="init"/>
        </dgm:presLayoutVars>
      </dgm:prSet>
      <dgm:spPr/>
    </dgm:pt>
    <dgm:pt modelId="{775967B4-4034-478C-991C-66129F6FDD7B}" type="pres">
      <dgm:prSet presAssocID="{2A10C9BB-97E3-42A6-BDF5-E86EB37288F4}" presName="rootComposite" presStyleCnt="0"/>
      <dgm:spPr/>
    </dgm:pt>
    <dgm:pt modelId="{ECD38ED8-997B-40D1-B0E0-3654B573B31F}" type="pres">
      <dgm:prSet presAssocID="{2A10C9BB-97E3-42A6-BDF5-E86EB37288F4}" presName="rootText" presStyleLbl="node2" presStyleIdx="0" presStyleCnt="3" custScaleX="180540">
        <dgm:presLayoutVars>
          <dgm:chPref val="3"/>
        </dgm:presLayoutVars>
      </dgm:prSet>
      <dgm:spPr/>
      <dgm:t>
        <a:bodyPr/>
        <a:lstStyle/>
        <a:p>
          <a:endParaRPr lang="tr-TR"/>
        </a:p>
      </dgm:t>
    </dgm:pt>
    <dgm:pt modelId="{656DA8CF-E89A-4336-BB2B-2F42DF49AF1A}" type="pres">
      <dgm:prSet presAssocID="{2A10C9BB-97E3-42A6-BDF5-E86EB37288F4}" presName="rootConnector" presStyleLbl="node2" presStyleIdx="0" presStyleCnt="3"/>
      <dgm:spPr/>
      <dgm:t>
        <a:bodyPr/>
        <a:lstStyle/>
        <a:p>
          <a:endParaRPr lang="tr-TR"/>
        </a:p>
      </dgm:t>
    </dgm:pt>
    <dgm:pt modelId="{C748F906-8F21-48AD-AC13-8013B610BC0A}" type="pres">
      <dgm:prSet presAssocID="{2A10C9BB-97E3-42A6-BDF5-E86EB37288F4}" presName="hierChild4" presStyleCnt="0"/>
      <dgm:spPr/>
    </dgm:pt>
    <dgm:pt modelId="{67F7674B-2D80-404F-B06F-7754A93452B7}" type="pres">
      <dgm:prSet presAssocID="{D9C78E60-CAAE-4C5E-8531-637097C009CB}" presName="Name37" presStyleLbl="parChTrans1D3" presStyleIdx="0" presStyleCnt="16"/>
      <dgm:spPr/>
      <dgm:t>
        <a:bodyPr/>
        <a:lstStyle/>
        <a:p>
          <a:endParaRPr lang="tr-TR"/>
        </a:p>
      </dgm:t>
    </dgm:pt>
    <dgm:pt modelId="{DB25A843-B9F8-453A-A7A1-88431C3D22B9}" type="pres">
      <dgm:prSet presAssocID="{FA4B5105-AD59-4D6C-BEC2-887C01E3122B}" presName="hierRoot2" presStyleCnt="0">
        <dgm:presLayoutVars>
          <dgm:hierBranch val="init"/>
        </dgm:presLayoutVars>
      </dgm:prSet>
      <dgm:spPr/>
    </dgm:pt>
    <dgm:pt modelId="{F9B1C703-6C98-4DF2-85CB-80BF8A535146}" type="pres">
      <dgm:prSet presAssocID="{FA4B5105-AD59-4D6C-BEC2-887C01E3122B}" presName="rootComposite" presStyleCnt="0"/>
      <dgm:spPr/>
    </dgm:pt>
    <dgm:pt modelId="{101EEF89-4DA4-4DC7-8D8A-8E6C19BF8361}" type="pres">
      <dgm:prSet presAssocID="{FA4B5105-AD59-4D6C-BEC2-887C01E3122B}" presName="rootText" presStyleLbl="node3" presStyleIdx="0" presStyleCnt="16" custScaleY="127305">
        <dgm:presLayoutVars>
          <dgm:chPref val="3"/>
        </dgm:presLayoutVars>
      </dgm:prSet>
      <dgm:spPr/>
      <dgm:t>
        <a:bodyPr/>
        <a:lstStyle/>
        <a:p>
          <a:endParaRPr lang="tr-TR"/>
        </a:p>
      </dgm:t>
    </dgm:pt>
    <dgm:pt modelId="{B6A2ED3E-B9FF-4A21-B94A-A14CE778E323}" type="pres">
      <dgm:prSet presAssocID="{FA4B5105-AD59-4D6C-BEC2-887C01E3122B}" presName="rootConnector" presStyleLbl="node3" presStyleIdx="0" presStyleCnt="16"/>
      <dgm:spPr/>
      <dgm:t>
        <a:bodyPr/>
        <a:lstStyle/>
        <a:p>
          <a:endParaRPr lang="tr-TR"/>
        </a:p>
      </dgm:t>
    </dgm:pt>
    <dgm:pt modelId="{AC40D8EC-BEE8-45C0-8E56-7EB1A8D68316}" type="pres">
      <dgm:prSet presAssocID="{FA4B5105-AD59-4D6C-BEC2-887C01E3122B}" presName="hierChild4" presStyleCnt="0"/>
      <dgm:spPr/>
    </dgm:pt>
    <dgm:pt modelId="{565A19CC-3E0E-437A-989A-6019B66C12AB}" type="pres">
      <dgm:prSet presAssocID="{FA4B5105-AD59-4D6C-BEC2-887C01E3122B}" presName="hierChild5" presStyleCnt="0"/>
      <dgm:spPr/>
    </dgm:pt>
    <dgm:pt modelId="{02F361B9-3283-4DF8-909A-D7638BADCF86}" type="pres">
      <dgm:prSet presAssocID="{2191B4A3-909F-491C-A95F-020CC0EC8807}" presName="Name37" presStyleLbl="parChTrans1D3" presStyleIdx="1" presStyleCnt="16"/>
      <dgm:spPr/>
      <dgm:t>
        <a:bodyPr/>
        <a:lstStyle/>
        <a:p>
          <a:endParaRPr lang="tr-TR"/>
        </a:p>
      </dgm:t>
    </dgm:pt>
    <dgm:pt modelId="{977BA7F0-3AA0-4818-BFD3-6B637B2D30DD}" type="pres">
      <dgm:prSet presAssocID="{24486878-FECA-4B10-A137-D22D051EACFF}" presName="hierRoot2" presStyleCnt="0">
        <dgm:presLayoutVars>
          <dgm:hierBranch val="init"/>
        </dgm:presLayoutVars>
      </dgm:prSet>
      <dgm:spPr/>
    </dgm:pt>
    <dgm:pt modelId="{4D040E71-3C1E-4A69-900A-406A685C626E}" type="pres">
      <dgm:prSet presAssocID="{24486878-FECA-4B10-A137-D22D051EACFF}" presName="rootComposite" presStyleCnt="0"/>
      <dgm:spPr/>
    </dgm:pt>
    <dgm:pt modelId="{26C5A16A-4418-4B09-8261-E61204E90D00}" type="pres">
      <dgm:prSet presAssocID="{24486878-FECA-4B10-A137-D22D051EACFF}" presName="rootText" presStyleLbl="node3" presStyleIdx="1" presStyleCnt="16">
        <dgm:presLayoutVars>
          <dgm:chPref val="3"/>
        </dgm:presLayoutVars>
      </dgm:prSet>
      <dgm:spPr/>
      <dgm:t>
        <a:bodyPr/>
        <a:lstStyle/>
        <a:p>
          <a:endParaRPr lang="tr-TR"/>
        </a:p>
      </dgm:t>
    </dgm:pt>
    <dgm:pt modelId="{1C3C3739-2D4C-4946-987B-BD39AD4124DE}" type="pres">
      <dgm:prSet presAssocID="{24486878-FECA-4B10-A137-D22D051EACFF}" presName="rootConnector" presStyleLbl="node3" presStyleIdx="1" presStyleCnt="16"/>
      <dgm:spPr/>
      <dgm:t>
        <a:bodyPr/>
        <a:lstStyle/>
        <a:p>
          <a:endParaRPr lang="tr-TR"/>
        </a:p>
      </dgm:t>
    </dgm:pt>
    <dgm:pt modelId="{283198BC-5468-4A8E-9166-28F61417D5A6}" type="pres">
      <dgm:prSet presAssocID="{24486878-FECA-4B10-A137-D22D051EACFF}" presName="hierChild4" presStyleCnt="0"/>
      <dgm:spPr/>
    </dgm:pt>
    <dgm:pt modelId="{8DDAEFE4-92A6-4C6E-9397-0181E790A1F1}" type="pres">
      <dgm:prSet presAssocID="{24486878-FECA-4B10-A137-D22D051EACFF}" presName="hierChild5" presStyleCnt="0"/>
      <dgm:spPr/>
    </dgm:pt>
    <dgm:pt modelId="{E201C24D-D2C6-41DD-8E3C-48B3012E8C41}" type="pres">
      <dgm:prSet presAssocID="{484AA3D1-21E9-464C-9F90-EEFBBF88CB92}" presName="Name37" presStyleLbl="parChTrans1D3" presStyleIdx="2" presStyleCnt="16"/>
      <dgm:spPr/>
      <dgm:t>
        <a:bodyPr/>
        <a:lstStyle/>
        <a:p>
          <a:endParaRPr lang="tr-TR"/>
        </a:p>
      </dgm:t>
    </dgm:pt>
    <dgm:pt modelId="{15E8BC55-DE5E-4754-ABCC-2B4CF6439550}" type="pres">
      <dgm:prSet presAssocID="{D098FE5F-48F8-48E3-983F-9762A8EB01BA}" presName="hierRoot2" presStyleCnt="0">
        <dgm:presLayoutVars>
          <dgm:hierBranch val="init"/>
        </dgm:presLayoutVars>
      </dgm:prSet>
      <dgm:spPr/>
    </dgm:pt>
    <dgm:pt modelId="{139DC62B-08A9-499E-A54B-8617D2F59691}" type="pres">
      <dgm:prSet presAssocID="{D098FE5F-48F8-48E3-983F-9762A8EB01BA}" presName="rootComposite" presStyleCnt="0"/>
      <dgm:spPr/>
    </dgm:pt>
    <dgm:pt modelId="{BCDDA504-A990-40C6-B1FA-2D2762217C3E}" type="pres">
      <dgm:prSet presAssocID="{D098FE5F-48F8-48E3-983F-9762A8EB01BA}" presName="rootText" presStyleLbl="node3" presStyleIdx="2" presStyleCnt="16">
        <dgm:presLayoutVars>
          <dgm:chPref val="3"/>
        </dgm:presLayoutVars>
      </dgm:prSet>
      <dgm:spPr/>
      <dgm:t>
        <a:bodyPr/>
        <a:lstStyle/>
        <a:p>
          <a:endParaRPr lang="tr-TR"/>
        </a:p>
      </dgm:t>
    </dgm:pt>
    <dgm:pt modelId="{0CF559FB-6225-4B81-A3DC-4E11EE34AD5A}" type="pres">
      <dgm:prSet presAssocID="{D098FE5F-48F8-48E3-983F-9762A8EB01BA}" presName="rootConnector" presStyleLbl="node3" presStyleIdx="2" presStyleCnt="16"/>
      <dgm:spPr/>
      <dgm:t>
        <a:bodyPr/>
        <a:lstStyle/>
        <a:p>
          <a:endParaRPr lang="tr-TR"/>
        </a:p>
      </dgm:t>
    </dgm:pt>
    <dgm:pt modelId="{FFA09DAA-E9B2-4A59-AFEA-D89380CB9404}" type="pres">
      <dgm:prSet presAssocID="{D098FE5F-48F8-48E3-983F-9762A8EB01BA}" presName="hierChild4" presStyleCnt="0"/>
      <dgm:spPr/>
    </dgm:pt>
    <dgm:pt modelId="{D6A72EEC-37A6-4562-A794-6D4F15DFC09C}" type="pres">
      <dgm:prSet presAssocID="{D098FE5F-48F8-48E3-983F-9762A8EB01BA}" presName="hierChild5" presStyleCnt="0"/>
      <dgm:spPr/>
    </dgm:pt>
    <dgm:pt modelId="{1ABEB40A-A1AE-4D2A-9002-143CA2BF95A6}" type="pres">
      <dgm:prSet presAssocID="{93482D82-0318-448C-BAAC-3E5EE358BD60}" presName="Name37" presStyleLbl="parChTrans1D3" presStyleIdx="3" presStyleCnt="16"/>
      <dgm:spPr/>
      <dgm:t>
        <a:bodyPr/>
        <a:lstStyle/>
        <a:p>
          <a:endParaRPr lang="tr-TR"/>
        </a:p>
      </dgm:t>
    </dgm:pt>
    <dgm:pt modelId="{410378B3-8F2E-49AD-B7A3-316A0C69B953}" type="pres">
      <dgm:prSet presAssocID="{AEB6E740-CB57-44AD-AB0F-165B4C6BD4A9}" presName="hierRoot2" presStyleCnt="0">
        <dgm:presLayoutVars>
          <dgm:hierBranch val="init"/>
        </dgm:presLayoutVars>
      </dgm:prSet>
      <dgm:spPr/>
    </dgm:pt>
    <dgm:pt modelId="{BAE99365-0743-45A6-964F-D315E4532DCE}" type="pres">
      <dgm:prSet presAssocID="{AEB6E740-CB57-44AD-AB0F-165B4C6BD4A9}" presName="rootComposite" presStyleCnt="0"/>
      <dgm:spPr/>
    </dgm:pt>
    <dgm:pt modelId="{C9AB3A9F-4D7F-495E-94E5-7F9E981789FF}" type="pres">
      <dgm:prSet presAssocID="{AEB6E740-CB57-44AD-AB0F-165B4C6BD4A9}" presName="rootText" presStyleLbl="node3" presStyleIdx="3" presStyleCnt="16">
        <dgm:presLayoutVars>
          <dgm:chPref val="3"/>
        </dgm:presLayoutVars>
      </dgm:prSet>
      <dgm:spPr/>
      <dgm:t>
        <a:bodyPr/>
        <a:lstStyle/>
        <a:p>
          <a:endParaRPr lang="tr-TR"/>
        </a:p>
      </dgm:t>
    </dgm:pt>
    <dgm:pt modelId="{0079B4C0-D101-4C7B-AAE2-826B314C19C7}" type="pres">
      <dgm:prSet presAssocID="{AEB6E740-CB57-44AD-AB0F-165B4C6BD4A9}" presName="rootConnector" presStyleLbl="node3" presStyleIdx="3" presStyleCnt="16"/>
      <dgm:spPr/>
      <dgm:t>
        <a:bodyPr/>
        <a:lstStyle/>
        <a:p>
          <a:endParaRPr lang="tr-TR"/>
        </a:p>
      </dgm:t>
    </dgm:pt>
    <dgm:pt modelId="{77664909-8405-420A-85E4-84B904C98D0A}" type="pres">
      <dgm:prSet presAssocID="{AEB6E740-CB57-44AD-AB0F-165B4C6BD4A9}" presName="hierChild4" presStyleCnt="0"/>
      <dgm:spPr/>
    </dgm:pt>
    <dgm:pt modelId="{688EAAF6-4D24-4C71-A171-DDCA563E00D5}" type="pres">
      <dgm:prSet presAssocID="{AEB6E740-CB57-44AD-AB0F-165B4C6BD4A9}" presName="hierChild5" presStyleCnt="0"/>
      <dgm:spPr/>
    </dgm:pt>
    <dgm:pt modelId="{9CEDDBF6-DFCF-45F1-97E6-CC6775B54371}" type="pres">
      <dgm:prSet presAssocID="{162DEA55-2553-4EE3-9E7D-D04D1D14DABA}" presName="Name37" presStyleLbl="parChTrans1D3" presStyleIdx="4" presStyleCnt="16"/>
      <dgm:spPr/>
      <dgm:t>
        <a:bodyPr/>
        <a:lstStyle/>
        <a:p>
          <a:endParaRPr lang="tr-TR"/>
        </a:p>
      </dgm:t>
    </dgm:pt>
    <dgm:pt modelId="{4BAC5B05-7F9E-4C28-A849-8614047E72E1}" type="pres">
      <dgm:prSet presAssocID="{05E40276-EFC3-474E-9ED8-76F8AE509FCA}" presName="hierRoot2" presStyleCnt="0">
        <dgm:presLayoutVars>
          <dgm:hierBranch val="init"/>
        </dgm:presLayoutVars>
      </dgm:prSet>
      <dgm:spPr/>
    </dgm:pt>
    <dgm:pt modelId="{A78D1DE5-2B79-439C-8159-47FBCD910B8D}" type="pres">
      <dgm:prSet presAssocID="{05E40276-EFC3-474E-9ED8-76F8AE509FCA}" presName="rootComposite" presStyleCnt="0"/>
      <dgm:spPr/>
    </dgm:pt>
    <dgm:pt modelId="{B0C5FFE5-3665-4E18-8C6C-6EB6B0927BE3}" type="pres">
      <dgm:prSet presAssocID="{05E40276-EFC3-474E-9ED8-76F8AE509FCA}" presName="rootText" presStyleLbl="node3" presStyleIdx="4" presStyleCnt="16">
        <dgm:presLayoutVars>
          <dgm:chPref val="3"/>
        </dgm:presLayoutVars>
      </dgm:prSet>
      <dgm:spPr/>
      <dgm:t>
        <a:bodyPr/>
        <a:lstStyle/>
        <a:p>
          <a:endParaRPr lang="tr-TR"/>
        </a:p>
      </dgm:t>
    </dgm:pt>
    <dgm:pt modelId="{554F9E69-3FB7-41A7-AE6C-E0C596D17F5B}" type="pres">
      <dgm:prSet presAssocID="{05E40276-EFC3-474E-9ED8-76F8AE509FCA}" presName="rootConnector" presStyleLbl="node3" presStyleIdx="4" presStyleCnt="16"/>
      <dgm:spPr/>
      <dgm:t>
        <a:bodyPr/>
        <a:lstStyle/>
        <a:p>
          <a:endParaRPr lang="tr-TR"/>
        </a:p>
      </dgm:t>
    </dgm:pt>
    <dgm:pt modelId="{96F13F0A-654B-4538-8E97-28DBCD56502B}" type="pres">
      <dgm:prSet presAssocID="{05E40276-EFC3-474E-9ED8-76F8AE509FCA}" presName="hierChild4" presStyleCnt="0"/>
      <dgm:spPr/>
    </dgm:pt>
    <dgm:pt modelId="{3331831B-D50B-43D1-AAD9-165B34FAA207}" type="pres">
      <dgm:prSet presAssocID="{05E40276-EFC3-474E-9ED8-76F8AE509FCA}" presName="hierChild5" presStyleCnt="0"/>
      <dgm:spPr/>
    </dgm:pt>
    <dgm:pt modelId="{04E197D8-8E29-450C-997B-C5F9FF52E82F}" type="pres">
      <dgm:prSet presAssocID="{8E70C1A7-C27C-45CF-A2F4-00CB5C12D3E4}" presName="Name37" presStyleLbl="parChTrans1D3" presStyleIdx="5" presStyleCnt="16"/>
      <dgm:spPr/>
      <dgm:t>
        <a:bodyPr/>
        <a:lstStyle/>
        <a:p>
          <a:endParaRPr lang="tr-TR"/>
        </a:p>
      </dgm:t>
    </dgm:pt>
    <dgm:pt modelId="{A09D69CF-2374-499A-9939-E6D83A9D08EF}" type="pres">
      <dgm:prSet presAssocID="{70443B35-3DDF-4A0C-9767-6AA6334C9A50}" presName="hierRoot2" presStyleCnt="0">
        <dgm:presLayoutVars>
          <dgm:hierBranch val="init"/>
        </dgm:presLayoutVars>
      </dgm:prSet>
      <dgm:spPr/>
    </dgm:pt>
    <dgm:pt modelId="{2B86C12F-8C88-4ED1-A995-4EF4F1307696}" type="pres">
      <dgm:prSet presAssocID="{70443B35-3DDF-4A0C-9767-6AA6334C9A50}" presName="rootComposite" presStyleCnt="0"/>
      <dgm:spPr/>
    </dgm:pt>
    <dgm:pt modelId="{45E34CC2-E210-414E-8342-2B9A2F86F3D9}" type="pres">
      <dgm:prSet presAssocID="{70443B35-3DDF-4A0C-9767-6AA6334C9A50}" presName="rootText" presStyleLbl="node3" presStyleIdx="5" presStyleCnt="16">
        <dgm:presLayoutVars>
          <dgm:chPref val="3"/>
        </dgm:presLayoutVars>
      </dgm:prSet>
      <dgm:spPr/>
      <dgm:t>
        <a:bodyPr/>
        <a:lstStyle/>
        <a:p>
          <a:endParaRPr lang="tr-TR"/>
        </a:p>
      </dgm:t>
    </dgm:pt>
    <dgm:pt modelId="{7C916A56-1FD4-4A13-B22F-64A00C599E6C}" type="pres">
      <dgm:prSet presAssocID="{70443B35-3DDF-4A0C-9767-6AA6334C9A50}" presName="rootConnector" presStyleLbl="node3" presStyleIdx="5" presStyleCnt="16"/>
      <dgm:spPr/>
      <dgm:t>
        <a:bodyPr/>
        <a:lstStyle/>
        <a:p>
          <a:endParaRPr lang="tr-TR"/>
        </a:p>
      </dgm:t>
    </dgm:pt>
    <dgm:pt modelId="{7843EFA2-A6CD-4386-8E6C-9BC9C8330924}" type="pres">
      <dgm:prSet presAssocID="{70443B35-3DDF-4A0C-9767-6AA6334C9A50}" presName="hierChild4" presStyleCnt="0"/>
      <dgm:spPr/>
    </dgm:pt>
    <dgm:pt modelId="{CBE5A20F-16F1-42A4-93A3-77CBF6606E0D}" type="pres">
      <dgm:prSet presAssocID="{70443B35-3DDF-4A0C-9767-6AA6334C9A50}" presName="hierChild5" presStyleCnt="0"/>
      <dgm:spPr/>
    </dgm:pt>
    <dgm:pt modelId="{FFF2A275-5B52-4B63-8D5A-F62335100D82}" type="pres">
      <dgm:prSet presAssocID="{07689EF9-E658-439D-8912-2213D4DEA90C}" presName="Name37" presStyleLbl="parChTrans1D3" presStyleIdx="6" presStyleCnt="16"/>
      <dgm:spPr/>
      <dgm:t>
        <a:bodyPr/>
        <a:lstStyle/>
        <a:p>
          <a:endParaRPr lang="tr-TR"/>
        </a:p>
      </dgm:t>
    </dgm:pt>
    <dgm:pt modelId="{A8EE4EA5-6E20-490D-859D-6EDB8F8E119F}" type="pres">
      <dgm:prSet presAssocID="{71B27D16-C90A-40C9-A659-870F8FD9D555}" presName="hierRoot2" presStyleCnt="0">
        <dgm:presLayoutVars>
          <dgm:hierBranch val="init"/>
        </dgm:presLayoutVars>
      </dgm:prSet>
      <dgm:spPr/>
    </dgm:pt>
    <dgm:pt modelId="{7C1D6765-9DE9-4973-A53F-83BAB23703D4}" type="pres">
      <dgm:prSet presAssocID="{71B27D16-C90A-40C9-A659-870F8FD9D555}" presName="rootComposite" presStyleCnt="0"/>
      <dgm:spPr/>
    </dgm:pt>
    <dgm:pt modelId="{EA9A1ADA-87FD-4552-BB6D-450F8E40FEA0}" type="pres">
      <dgm:prSet presAssocID="{71B27D16-C90A-40C9-A659-870F8FD9D555}" presName="rootText" presStyleLbl="node3" presStyleIdx="6" presStyleCnt="16">
        <dgm:presLayoutVars>
          <dgm:chPref val="3"/>
        </dgm:presLayoutVars>
      </dgm:prSet>
      <dgm:spPr/>
      <dgm:t>
        <a:bodyPr/>
        <a:lstStyle/>
        <a:p>
          <a:endParaRPr lang="tr-TR"/>
        </a:p>
      </dgm:t>
    </dgm:pt>
    <dgm:pt modelId="{CCC0C58A-4728-4C58-A3D5-E9E06985FE1A}" type="pres">
      <dgm:prSet presAssocID="{71B27D16-C90A-40C9-A659-870F8FD9D555}" presName="rootConnector" presStyleLbl="node3" presStyleIdx="6" presStyleCnt="16"/>
      <dgm:spPr/>
      <dgm:t>
        <a:bodyPr/>
        <a:lstStyle/>
        <a:p>
          <a:endParaRPr lang="tr-TR"/>
        </a:p>
      </dgm:t>
    </dgm:pt>
    <dgm:pt modelId="{FA195596-94F1-40F6-9AEB-C971912CC0A9}" type="pres">
      <dgm:prSet presAssocID="{71B27D16-C90A-40C9-A659-870F8FD9D555}" presName="hierChild4" presStyleCnt="0"/>
      <dgm:spPr/>
    </dgm:pt>
    <dgm:pt modelId="{5D34D158-0D44-42DC-B06E-D9435140A63C}" type="pres">
      <dgm:prSet presAssocID="{71B27D16-C90A-40C9-A659-870F8FD9D555}" presName="hierChild5" presStyleCnt="0"/>
      <dgm:spPr/>
    </dgm:pt>
    <dgm:pt modelId="{30326C7F-722A-4B73-9DEF-420D7594434C}" type="pres">
      <dgm:prSet presAssocID="{2A10C9BB-97E3-42A6-BDF5-E86EB37288F4}" presName="hierChild5" presStyleCnt="0"/>
      <dgm:spPr/>
    </dgm:pt>
    <dgm:pt modelId="{A60B73B6-84DD-4FE9-ABDE-0A3821404D89}" type="pres">
      <dgm:prSet presAssocID="{026A55C1-4DEB-4968-8535-40860813FABF}" presName="Name37" presStyleLbl="parChTrans1D2" presStyleIdx="1" presStyleCnt="3"/>
      <dgm:spPr/>
      <dgm:t>
        <a:bodyPr/>
        <a:lstStyle/>
        <a:p>
          <a:endParaRPr lang="tr-TR"/>
        </a:p>
      </dgm:t>
    </dgm:pt>
    <dgm:pt modelId="{1D5A905B-7D61-4D46-8E4E-90A32E91BCAB}" type="pres">
      <dgm:prSet presAssocID="{D731B9DB-8322-410C-8BD2-806765607AE9}" presName="hierRoot2" presStyleCnt="0">
        <dgm:presLayoutVars>
          <dgm:hierBranch val="init"/>
        </dgm:presLayoutVars>
      </dgm:prSet>
      <dgm:spPr/>
    </dgm:pt>
    <dgm:pt modelId="{3A581B08-BBBA-4551-82DA-D3A32DCE1C3D}" type="pres">
      <dgm:prSet presAssocID="{D731B9DB-8322-410C-8BD2-806765607AE9}" presName="rootComposite" presStyleCnt="0"/>
      <dgm:spPr/>
    </dgm:pt>
    <dgm:pt modelId="{A5F38691-514A-4469-9FCB-93E7441D09C0}" type="pres">
      <dgm:prSet presAssocID="{D731B9DB-8322-410C-8BD2-806765607AE9}" presName="rootText" presStyleLbl="node2" presStyleIdx="1" presStyleCnt="3" custScaleX="203517">
        <dgm:presLayoutVars>
          <dgm:chPref val="3"/>
        </dgm:presLayoutVars>
      </dgm:prSet>
      <dgm:spPr/>
      <dgm:t>
        <a:bodyPr/>
        <a:lstStyle/>
        <a:p>
          <a:endParaRPr lang="tr-TR"/>
        </a:p>
      </dgm:t>
    </dgm:pt>
    <dgm:pt modelId="{8B58381F-826F-4CB7-8656-3379A25C9263}" type="pres">
      <dgm:prSet presAssocID="{D731B9DB-8322-410C-8BD2-806765607AE9}" presName="rootConnector" presStyleLbl="node2" presStyleIdx="1" presStyleCnt="3"/>
      <dgm:spPr/>
      <dgm:t>
        <a:bodyPr/>
        <a:lstStyle/>
        <a:p>
          <a:endParaRPr lang="tr-TR"/>
        </a:p>
      </dgm:t>
    </dgm:pt>
    <dgm:pt modelId="{6C41EB39-1973-4737-A652-41A8B7CB8764}" type="pres">
      <dgm:prSet presAssocID="{D731B9DB-8322-410C-8BD2-806765607AE9}" presName="hierChild4" presStyleCnt="0"/>
      <dgm:spPr/>
    </dgm:pt>
    <dgm:pt modelId="{1C0CA171-D983-4A89-B8C6-02D437DE2B7F}" type="pres">
      <dgm:prSet presAssocID="{5C0EFCE9-9111-4224-B37F-8E380E381281}" presName="Name37" presStyleLbl="parChTrans1D3" presStyleIdx="7" presStyleCnt="16"/>
      <dgm:spPr/>
      <dgm:t>
        <a:bodyPr/>
        <a:lstStyle/>
        <a:p>
          <a:endParaRPr lang="tr-TR"/>
        </a:p>
      </dgm:t>
    </dgm:pt>
    <dgm:pt modelId="{E223318C-7C18-4F9D-8E70-F06336B9E1EE}" type="pres">
      <dgm:prSet presAssocID="{E8177DDD-ED81-436F-B5C5-7570D41B595C}" presName="hierRoot2" presStyleCnt="0">
        <dgm:presLayoutVars>
          <dgm:hierBranch val="init"/>
        </dgm:presLayoutVars>
      </dgm:prSet>
      <dgm:spPr/>
    </dgm:pt>
    <dgm:pt modelId="{2628E006-4587-4A81-850C-D04E33426C0E}" type="pres">
      <dgm:prSet presAssocID="{E8177DDD-ED81-436F-B5C5-7570D41B595C}" presName="rootComposite" presStyleCnt="0"/>
      <dgm:spPr/>
    </dgm:pt>
    <dgm:pt modelId="{385768C9-F8A3-4B6E-BFD0-7F6592E13CF8}" type="pres">
      <dgm:prSet presAssocID="{E8177DDD-ED81-436F-B5C5-7570D41B595C}" presName="rootText" presStyleLbl="node3" presStyleIdx="7" presStyleCnt="16">
        <dgm:presLayoutVars>
          <dgm:chPref val="3"/>
        </dgm:presLayoutVars>
      </dgm:prSet>
      <dgm:spPr/>
      <dgm:t>
        <a:bodyPr/>
        <a:lstStyle/>
        <a:p>
          <a:endParaRPr lang="tr-TR"/>
        </a:p>
      </dgm:t>
    </dgm:pt>
    <dgm:pt modelId="{720A0FB6-E03A-43F5-9579-1D69247B01F5}" type="pres">
      <dgm:prSet presAssocID="{E8177DDD-ED81-436F-B5C5-7570D41B595C}" presName="rootConnector" presStyleLbl="node3" presStyleIdx="7" presStyleCnt="16"/>
      <dgm:spPr/>
      <dgm:t>
        <a:bodyPr/>
        <a:lstStyle/>
        <a:p>
          <a:endParaRPr lang="tr-TR"/>
        </a:p>
      </dgm:t>
    </dgm:pt>
    <dgm:pt modelId="{0116C7C7-B818-49F1-B188-D22E54338C4D}" type="pres">
      <dgm:prSet presAssocID="{E8177DDD-ED81-436F-B5C5-7570D41B595C}" presName="hierChild4" presStyleCnt="0"/>
      <dgm:spPr/>
    </dgm:pt>
    <dgm:pt modelId="{EE0605E8-E8D3-4523-83B6-8936A987772C}" type="pres">
      <dgm:prSet presAssocID="{E8177DDD-ED81-436F-B5C5-7570D41B595C}" presName="hierChild5" presStyleCnt="0"/>
      <dgm:spPr/>
    </dgm:pt>
    <dgm:pt modelId="{B89FF513-3F03-4846-8F8D-086486764195}" type="pres">
      <dgm:prSet presAssocID="{53201913-1CBE-41F9-8284-481DDA697C43}" presName="Name37" presStyleLbl="parChTrans1D3" presStyleIdx="8" presStyleCnt="16"/>
      <dgm:spPr/>
      <dgm:t>
        <a:bodyPr/>
        <a:lstStyle/>
        <a:p>
          <a:endParaRPr lang="tr-TR"/>
        </a:p>
      </dgm:t>
    </dgm:pt>
    <dgm:pt modelId="{5B8EA574-6DF5-425C-9920-4826211DCA08}" type="pres">
      <dgm:prSet presAssocID="{E00D61AB-2DB3-4C01-98AF-FB11D90D7C24}" presName="hierRoot2" presStyleCnt="0">
        <dgm:presLayoutVars>
          <dgm:hierBranch val="init"/>
        </dgm:presLayoutVars>
      </dgm:prSet>
      <dgm:spPr/>
    </dgm:pt>
    <dgm:pt modelId="{3497E026-2E64-4692-99FF-562231FC2715}" type="pres">
      <dgm:prSet presAssocID="{E00D61AB-2DB3-4C01-98AF-FB11D90D7C24}" presName="rootComposite" presStyleCnt="0"/>
      <dgm:spPr/>
    </dgm:pt>
    <dgm:pt modelId="{BC6FF42C-541A-4A2E-9E33-C6988A453548}" type="pres">
      <dgm:prSet presAssocID="{E00D61AB-2DB3-4C01-98AF-FB11D90D7C24}" presName="rootText" presStyleLbl="node3" presStyleIdx="8" presStyleCnt="16">
        <dgm:presLayoutVars>
          <dgm:chPref val="3"/>
        </dgm:presLayoutVars>
      </dgm:prSet>
      <dgm:spPr/>
      <dgm:t>
        <a:bodyPr/>
        <a:lstStyle/>
        <a:p>
          <a:endParaRPr lang="tr-TR"/>
        </a:p>
      </dgm:t>
    </dgm:pt>
    <dgm:pt modelId="{337BEC8C-5D3D-4CE0-8F43-FF1A104FB5C8}" type="pres">
      <dgm:prSet presAssocID="{E00D61AB-2DB3-4C01-98AF-FB11D90D7C24}" presName="rootConnector" presStyleLbl="node3" presStyleIdx="8" presStyleCnt="16"/>
      <dgm:spPr/>
      <dgm:t>
        <a:bodyPr/>
        <a:lstStyle/>
        <a:p>
          <a:endParaRPr lang="tr-TR"/>
        </a:p>
      </dgm:t>
    </dgm:pt>
    <dgm:pt modelId="{36018175-0FC7-432F-B90F-D81FDE36528B}" type="pres">
      <dgm:prSet presAssocID="{E00D61AB-2DB3-4C01-98AF-FB11D90D7C24}" presName="hierChild4" presStyleCnt="0"/>
      <dgm:spPr/>
    </dgm:pt>
    <dgm:pt modelId="{FEECB9C1-1AC9-417F-A6F5-5204EA1446E2}" type="pres">
      <dgm:prSet presAssocID="{E00D61AB-2DB3-4C01-98AF-FB11D90D7C24}" presName="hierChild5" presStyleCnt="0"/>
      <dgm:spPr/>
    </dgm:pt>
    <dgm:pt modelId="{63F2776B-D6E4-4D4D-A060-B302A03D2068}" type="pres">
      <dgm:prSet presAssocID="{80FCE288-B2A4-466F-93E4-42AE26B2E656}" presName="Name37" presStyleLbl="parChTrans1D3" presStyleIdx="9" presStyleCnt="16"/>
      <dgm:spPr/>
      <dgm:t>
        <a:bodyPr/>
        <a:lstStyle/>
        <a:p>
          <a:endParaRPr lang="tr-TR"/>
        </a:p>
      </dgm:t>
    </dgm:pt>
    <dgm:pt modelId="{8D267AEA-C0DF-46CE-9125-925D2FBA6B0B}" type="pres">
      <dgm:prSet presAssocID="{96C1C3B7-F32D-47CF-A726-348391281A1A}" presName="hierRoot2" presStyleCnt="0">
        <dgm:presLayoutVars>
          <dgm:hierBranch val="init"/>
        </dgm:presLayoutVars>
      </dgm:prSet>
      <dgm:spPr/>
    </dgm:pt>
    <dgm:pt modelId="{652D602E-DEDC-4041-A9A4-730907643C5D}" type="pres">
      <dgm:prSet presAssocID="{96C1C3B7-F32D-47CF-A726-348391281A1A}" presName="rootComposite" presStyleCnt="0"/>
      <dgm:spPr/>
    </dgm:pt>
    <dgm:pt modelId="{01DD4F8F-4972-413C-9311-7035985CF759}" type="pres">
      <dgm:prSet presAssocID="{96C1C3B7-F32D-47CF-A726-348391281A1A}" presName="rootText" presStyleLbl="node3" presStyleIdx="9" presStyleCnt="16">
        <dgm:presLayoutVars>
          <dgm:chPref val="3"/>
        </dgm:presLayoutVars>
      </dgm:prSet>
      <dgm:spPr/>
      <dgm:t>
        <a:bodyPr/>
        <a:lstStyle/>
        <a:p>
          <a:endParaRPr lang="tr-TR"/>
        </a:p>
      </dgm:t>
    </dgm:pt>
    <dgm:pt modelId="{01942F30-5D3F-41B4-AAC9-276679452E1C}" type="pres">
      <dgm:prSet presAssocID="{96C1C3B7-F32D-47CF-A726-348391281A1A}" presName="rootConnector" presStyleLbl="node3" presStyleIdx="9" presStyleCnt="16"/>
      <dgm:spPr/>
      <dgm:t>
        <a:bodyPr/>
        <a:lstStyle/>
        <a:p>
          <a:endParaRPr lang="tr-TR"/>
        </a:p>
      </dgm:t>
    </dgm:pt>
    <dgm:pt modelId="{299609EA-4535-4748-A255-85C17E0EDE4E}" type="pres">
      <dgm:prSet presAssocID="{96C1C3B7-F32D-47CF-A726-348391281A1A}" presName="hierChild4" presStyleCnt="0"/>
      <dgm:spPr/>
    </dgm:pt>
    <dgm:pt modelId="{D427CF93-DDCD-458E-BCD2-855383AB3251}" type="pres">
      <dgm:prSet presAssocID="{96C1C3B7-F32D-47CF-A726-348391281A1A}" presName="hierChild5" presStyleCnt="0"/>
      <dgm:spPr/>
    </dgm:pt>
    <dgm:pt modelId="{6F13F72D-5A2C-4452-83CD-E8DB6E347C9C}" type="pres">
      <dgm:prSet presAssocID="{0070779E-2DC5-4D3D-A2A3-849AC8798B9B}" presName="Name37" presStyleLbl="parChTrans1D3" presStyleIdx="10" presStyleCnt="16"/>
      <dgm:spPr/>
      <dgm:t>
        <a:bodyPr/>
        <a:lstStyle/>
        <a:p>
          <a:endParaRPr lang="tr-TR"/>
        </a:p>
      </dgm:t>
    </dgm:pt>
    <dgm:pt modelId="{300B5846-BFA3-4BC3-8F8B-9B121B6F253E}" type="pres">
      <dgm:prSet presAssocID="{A1E9C0B3-023A-401C-8BA8-1BEF191F8C4F}" presName="hierRoot2" presStyleCnt="0">
        <dgm:presLayoutVars>
          <dgm:hierBranch val="init"/>
        </dgm:presLayoutVars>
      </dgm:prSet>
      <dgm:spPr/>
    </dgm:pt>
    <dgm:pt modelId="{4A4B8723-BB8E-494C-AEA6-4881CAA3B402}" type="pres">
      <dgm:prSet presAssocID="{A1E9C0B3-023A-401C-8BA8-1BEF191F8C4F}" presName="rootComposite" presStyleCnt="0"/>
      <dgm:spPr/>
    </dgm:pt>
    <dgm:pt modelId="{CE6A553F-89C0-467F-AAE1-6B2E5E3EB269}" type="pres">
      <dgm:prSet presAssocID="{A1E9C0B3-023A-401C-8BA8-1BEF191F8C4F}" presName="rootText" presStyleLbl="node3" presStyleIdx="10" presStyleCnt="16">
        <dgm:presLayoutVars>
          <dgm:chPref val="3"/>
        </dgm:presLayoutVars>
      </dgm:prSet>
      <dgm:spPr/>
      <dgm:t>
        <a:bodyPr/>
        <a:lstStyle/>
        <a:p>
          <a:endParaRPr lang="tr-TR"/>
        </a:p>
      </dgm:t>
    </dgm:pt>
    <dgm:pt modelId="{EE5A6EE8-06FB-4E49-BEB2-5611E1C2ECC7}" type="pres">
      <dgm:prSet presAssocID="{A1E9C0B3-023A-401C-8BA8-1BEF191F8C4F}" presName="rootConnector" presStyleLbl="node3" presStyleIdx="10" presStyleCnt="16"/>
      <dgm:spPr/>
      <dgm:t>
        <a:bodyPr/>
        <a:lstStyle/>
        <a:p>
          <a:endParaRPr lang="tr-TR"/>
        </a:p>
      </dgm:t>
    </dgm:pt>
    <dgm:pt modelId="{5E8C6D34-F9FA-48DC-9BBA-511CA4BAEC0F}" type="pres">
      <dgm:prSet presAssocID="{A1E9C0B3-023A-401C-8BA8-1BEF191F8C4F}" presName="hierChild4" presStyleCnt="0"/>
      <dgm:spPr/>
    </dgm:pt>
    <dgm:pt modelId="{E5D47E8A-C647-4D75-9CE6-413C2A7C0181}" type="pres">
      <dgm:prSet presAssocID="{A1E9C0B3-023A-401C-8BA8-1BEF191F8C4F}" presName="hierChild5" presStyleCnt="0"/>
      <dgm:spPr/>
    </dgm:pt>
    <dgm:pt modelId="{625BEFA0-9877-44DB-B4F6-BDA38805FEB8}" type="pres">
      <dgm:prSet presAssocID="{9D747A79-D558-4310-842A-21C6A0F294E9}" presName="Name37" presStyleLbl="parChTrans1D3" presStyleIdx="11" presStyleCnt="16"/>
      <dgm:spPr/>
      <dgm:t>
        <a:bodyPr/>
        <a:lstStyle/>
        <a:p>
          <a:endParaRPr lang="tr-TR"/>
        </a:p>
      </dgm:t>
    </dgm:pt>
    <dgm:pt modelId="{2848C916-EAD8-4747-A5E2-542FD1F3BEC9}" type="pres">
      <dgm:prSet presAssocID="{31E7187C-167A-47DB-83AC-06BEE6CA3A83}" presName="hierRoot2" presStyleCnt="0">
        <dgm:presLayoutVars>
          <dgm:hierBranch val="init"/>
        </dgm:presLayoutVars>
      </dgm:prSet>
      <dgm:spPr/>
    </dgm:pt>
    <dgm:pt modelId="{722AD086-CCEA-4372-8ACD-F22E9DC8B534}" type="pres">
      <dgm:prSet presAssocID="{31E7187C-167A-47DB-83AC-06BEE6CA3A83}" presName="rootComposite" presStyleCnt="0"/>
      <dgm:spPr/>
    </dgm:pt>
    <dgm:pt modelId="{E8691925-1980-46F6-B1CF-46D1C0939B8A}" type="pres">
      <dgm:prSet presAssocID="{31E7187C-167A-47DB-83AC-06BEE6CA3A83}" presName="rootText" presStyleLbl="node3" presStyleIdx="11" presStyleCnt="16">
        <dgm:presLayoutVars>
          <dgm:chPref val="3"/>
        </dgm:presLayoutVars>
      </dgm:prSet>
      <dgm:spPr/>
      <dgm:t>
        <a:bodyPr/>
        <a:lstStyle/>
        <a:p>
          <a:endParaRPr lang="tr-TR"/>
        </a:p>
      </dgm:t>
    </dgm:pt>
    <dgm:pt modelId="{7F4B10F5-72C8-42D6-87ED-D143D8EEF7C8}" type="pres">
      <dgm:prSet presAssocID="{31E7187C-167A-47DB-83AC-06BEE6CA3A83}" presName="rootConnector" presStyleLbl="node3" presStyleIdx="11" presStyleCnt="16"/>
      <dgm:spPr/>
      <dgm:t>
        <a:bodyPr/>
        <a:lstStyle/>
        <a:p>
          <a:endParaRPr lang="tr-TR"/>
        </a:p>
      </dgm:t>
    </dgm:pt>
    <dgm:pt modelId="{CB50E1BA-ED37-4C76-A170-DC6858CF6E56}" type="pres">
      <dgm:prSet presAssocID="{31E7187C-167A-47DB-83AC-06BEE6CA3A83}" presName="hierChild4" presStyleCnt="0"/>
      <dgm:spPr/>
    </dgm:pt>
    <dgm:pt modelId="{8188C014-6981-4329-B971-532093A9B017}" type="pres">
      <dgm:prSet presAssocID="{31E7187C-167A-47DB-83AC-06BEE6CA3A83}" presName="hierChild5" presStyleCnt="0"/>
      <dgm:spPr/>
    </dgm:pt>
    <dgm:pt modelId="{A29F2858-C1C3-496C-8044-651C628E4FEF}" type="pres">
      <dgm:prSet presAssocID="{6818A7CC-11A5-49EF-9B04-576B480DAC7C}" presName="Name37" presStyleLbl="parChTrans1D3" presStyleIdx="12" presStyleCnt="16"/>
      <dgm:spPr/>
      <dgm:t>
        <a:bodyPr/>
        <a:lstStyle/>
        <a:p>
          <a:endParaRPr lang="tr-TR"/>
        </a:p>
      </dgm:t>
    </dgm:pt>
    <dgm:pt modelId="{48C64523-5F0D-48B2-94DE-5BA918B6EEC7}" type="pres">
      <dgm:prSet presAssocID="{51DD35C2-CBC3-45C8-9E65-C29E20AFB6D9}" presName="hierRoot2" presStyleCnt="0">
        <dgm:presLayoutVars>
          <dgm:hierBranch val="init"/>
        </dgm:presLayoutVars>
      </dgm:prSet>
      <dgm:spPr/>
    </dgm:pt>
    <dgm:pt modelId="{DBDCEE6B-63DA-48AA-B8EE-148087B576D2}" type="pres">
      <dgm:prSet presAssocID="{51DD35C2-CBC3-45C8-9E65-C29E20AFB6D9}" presName="rootComposite" presStyleCnt="0"/>
      <dgm:spPr/>
    </dgm:pt>
    <dgm:pt modelId="{A13D805C-C56D-4B7B-B894-CFA227DFFF95}" type="pres">
      <dgm:prSet presAssocID="{51DD35C2-CBC3-45C8-9E65-C29E20AFB6D9}" presName="rootText" presStyleLbl="node3" presStyleIdx="12" presStyleCnt="16">
        <dgm:presLayoutVars>
          <dgm:chPref val="3"/>
        </dgm:presLayoutVars>
      </dgm:prSet>
      <dgm:spPr/>
      <dgm:t>
        <a:bodyPr/>
        <a:lstStyle/>
        <a:p>
          <a:endParaRPr lang="tr-TR"/>
        </a:p>
      </dgm:t>
    </dgm:pt>
    <dgm:pt modelId="{FA532448-7B8C-4A37-824D-CD3CF8FC68E5}" type="pres">
      <dgm:prSet presAssocID="{51DD35C2-CBC3-45C8-9E65-C29E20AFB6D9}" presName="rootConnector" presStyleLbl="node3" presStyleIdx="12" presStyleCnt="16"/>
      <dgm:spPr/>
      <dgm:t>
        <a:bodyPr/>
        <a:lstStyle/>
        <a:p>
          <a:endParaRPr lang="tr-TR"/>
        </a:p>
      </dgm:t>
    </dgm:pt>
    <dgm:pt modelId="{0F0B6E7D-0314-4618-AC65-B1EAF73F6D06}" type="pres">
      <dgm:prSet presAssocID="{51DD35C2-CBC3-45C8-9E65-C29E20AFB6D9}" presName="hierChild4" presStyleCnt="0"/>
      <dgm:spPr/>
    </dgm:pt>
    <dgm:pt modelId="{8D139090-3B15-4F06-A442-58D935724633}" type="pres">
      <dgm:prSet presAssocID="{51DD35C2-CBC3-45C8-9E65-C29E20AFB6D9}" presName="hierChild5" presStyleCnt="0"/>
      <dgm:spPr/>
    </dgm:pt>
    <dgm:pt modelId="{06555729-EEF6-46A9-9D4B-9B2BCC5286F9}" type="pres">
      <dgm:prSet presAssocID="{92D2B6BB-EF16-45B4-80DF-A826122EFC16}" presName="Name37" presStyleLbl="parChTrans1D3" presStyleIdx="13" presStyleCnt="16"/>
      <dgm:spPr/>
      <dgm:t>
        <a:bodyPr/>
        <a:lstStyle/>
        <a:p>
          <a:endParaRPr lang="tr-TR"/>
        </a:p>
      </dgm:t>
    </dgm:pt>
    <dgm:pt modelId="{52299DE2-10E6-46C9-9C90-383F3149C9B5}" type="pres">
      <dgm:prSet presAssocID="{64A6B304-0CA5-4D9B-9DCC-0ABB3989D7CF}" presName="hierRoot2" presStyleCnt="0">
        <dgm:presLayoutVars>
          <dgm:hierBranch val="init"/>
        </dgm:presLayoutVars>
      </dgm:prSet>
      <dgm:spPr/>
    </dgm:pt>
    <dgm:pt modelId="{C72935A4-6901-4226-9AAC-7A100880C386}" type="pres">
      <dgm:prSet presAssocID="{64A6B304-0CA5-4D9B-9DCC-0ABB3989D7CF}" presName="rootComposite" presStyleCnt="0"/>
      <dgm:spPr/>
    </dgm:pt>
    <dgm:pt modelId="{D716024B-B251-4DB8-A273-7E3C82ECD48C}" type="pres">
      <dgm:prSet presAssocID="{64A6B304-0CA5-4D9B-9DCC-0ABB3989D7CF}" presName="rootText" presStyleLbl="node3" presStyleIdx="13" presStyleCnt="16">
        <dgm:presLayoutVars>
          <dgm:chPref val="3"/>
        </dgm:presLayoutVars>
      </dgm:prSet>
      <dgm:spPr/>
      <dgm:t>
        <a:bodyPr/>
        <a:lstStyle/>
        <a:p>
          <a:endParaRPr lang="tr-TR"/>
        </a:p>
      </dgm:t>
    </dgm:pt>
    <dgm:pt modelId="{837782BB-15BB-44E7-AE82-E275D9C6AE16}" type="pres">
      <dgm:prSet presAssocID="{64A6B304-0CA5-4D9B-9DCC-0ABB3989D7CF}" presName="rootConnector" presStyleLbl="node3" presStyleIdx="13" presStyleCnt="16"/>
      <dgm:spPr/>
      <dgm:t>
        <a:bodyPr/>
        <a:lstStyle/>
        <a:p>
          <a:endParaRPr lang="tr-TR"/>
        </a:p>
      </dgm:t>
    </dgm:pt>
    <dgm:pt modelId="{D3011ABB-4A4F-46C6-A79F-70C899AB2F68}" type="pres">
      <dgm:prSet presAssocID="{64A6B304-0CA5-4D9B-9DCC-0ABB3989D7CF}" presName="hierChild4" presStyleCnt="0"/>
      <dgm:spPr/>
    </dgm:pt>
    <dgm:pt modelId="{AE56A043-87DE-407B-8F49-B10A445D97F1}" type="pres">
      <dgm:prSet presAssocID="{64A6B304-0CA5-4D9B-9DCC-0ABB3989D7CF}" presName="hierChild5" presStyleCnt="0"/>
      <dgm:spPr/>
    </dgm:pt>
    <dgm:pt modelId="{27EDA351-866F-416A-9DBE-08927C0176A1}" type="pres">
      <dgm:prSet presAssocID="{F8E249B1-8015-47F2-BD42-55AE8762AEBF}" presName="Name37" presStyleLbl="parChTrans1D3" presStyleIdx="14" presStyleCnt="16"/>
      <dgm:spPr/>
      <dgm:t>
        <a:bodyPr/>
        <a:lstStyle/>
        <a:p>
          <a:endParaRPr lang="tr-TR"/>
        </a:p>
      </dgm:t>
    </dgm:pt>
    <dgm:pt modelId="{23408A45-0D4A-4914-ABEB-F8800624BB0B}" type="pres">
      <dgm:prSet presAssocID="{EFD47A91-4971-4310-AF58-37345D9F1F0A}" presName="hierRoot2" presStyleCnt="0">
        <dgm:presLayoutVars>
          <dgm:hierBranch val="init"/>
        </dgm:presLayoutVars>
      </dgm:prSet>
      <dgm:spPr/>
    </dgm:pt>
    <dgm:pt modelId="{E3A376C9-A1BB-4992-A52F-755263CC6364}" type="pres">
      <dgm:prSet presAssocID="{EFD47A91-4971-4310-AF58-37345D9F1F0A}" presName="rootComposite" presStyleCnt="0"/>
      <dgm:spPr/>
    </dgm:pt>
    <dgm:pt modelId="{F8EAF054-1D8C-446B-87FC-4CB6A66F71A9}" type="pres">
      <dgm:prSet presAssocID="{EFD47A91-4971-4310-AF58-37345D9F1F0A}" presName="rootText" presStyleLbl="node3" presStyleIdx="14" presStyleCnt="16">
        <dgm:presLayoutVars>
          <dgm:chPref val="3"/>
        </dgm:presLayoutVars>
      </dgm:prSet>
      <dgm:spPr/>
      <dgm:t>
        <a:bodyPr/>
        <a:lstStyle/>
        <a:p>
          <a:endParaRPr lang="tr-TR"/>
        </a:p>
      </dgm:t>
    </dgm:pt>
    <dgm:pt modelId="{4963D3F7-F15B-495C-B81C-DDEF1104BEB9}" type="pres">
      <dgm:prSet presAssocID="{EFD47A91-4971-4310-AF58-37345D9F1F0A}" presName="rootConnector" presStyleLbl="node3" presStyleIdx="14" presStyleCnt="16"/>
      <dgm:spPr/>
      <dgm:t>
        <a:bodyPr/>
        <a:lstStyle/>
        <a:p>
          <a:endParaRPr lang="tr-TR"/>
        </a:p>
      </dgm:t>
    </dgm:pt>
    <dgm:pt modelId="{7346BA2B-E564-4C53-8AD8-BB3404575A66}" type="pres">
      <dgm:prSet presAssocID="{EFD47A91-4971-4310-AF58-37345D9F1F0A}" presName="hierChild4" presStyleCnt="0"/>
      <dgm:spPr/>
    </dgm:pt>
    <dgm:pt modelId="{AB7F6018-8BF0-4E09-86B8-16126E5503C5}" type="pres">
      <dgm:prSet presAssocID="{EFD47A91-4971-4310-AF58-37345D9F1F0A}" presName="hierChild5" presStyleCnt="0"/>
      <dgm:spPr/>
    </dgm:pt>
    <dgm:pt modelId="{C75D6AD1-AEE4-4204-BD52-7ABDF7BCDB64}" type="pres">
      <dgm:prSet presAssocID="{D731B9DB-8322-410C-8BD2-806765607AE9}" presName="hierChild5" presStyleCnt="0"/>
      <dgm:spPr/>
    </dgm:pt>
    <dgm:pt modelId="{98140C97-A434-4C0A-9732-EE1B0EE5A921}" type="pres">
      <dgm:prSet presAssocID="{D8C45CD6-6D3E-4F90-AD96-ABD62E393326}" presName="Name37" presStyleLbl="parChTrans1D2" presStyleIdx="2" presStyleCnt="3"/>
      <dgm:spPr/>
      <dgm:t>
        <a:bodyPr/>
        <a:lstStyle/>
        <a:p>
          <a:endParaRPr lang="tr-TR"/>
        </a:p>
      </dgm:t>
    </dgm:pt>
    <dgm:pt modelId="{D262869B-A1AE-4554-A41B-18D98720B60C}" type="pres">
      <dgm:prSet presAssocID="{D54347DA-FB52-4F5D-87C4-843E68100351}" presName="hierRoot2" presStyleCnt="0">
        <dgm:presLayoutVars>
          <dgm:hierBranch val="init"/>
        </dgm:presLayoutVars>
      </dgm:prSet>
      <dgm:spPr/>
    </dgm:pt>
    <dgm:pt modelId="{82641A30-E1DB-444C-8FDF-F02503E09FC7}" type="pres">
      <dgm:prSet presAssocID="{D54347DA-FB52-4F5D-87C4-843E68100351}" presName="rootComposite" presStyleCnt="0"/>
      <dgm:spPr/>
    </dgm:pt>
    <dgm:pt modelId="{62243FA2-7D53-4F8A-9D6B-B43F1B7A973D}" type="pres">
      <dgm:prSet presAssocID="{D54347DA-FB52-4F5D-87C4-843E68100351}" presName="rootText" presStyleLbl="node2" presStyleIdx="2" presStyleCnt="3" custScaleX="195473">
        <dgm:presLayoutVars>
          <dgm:chPref val="3"/>
        </dgm:presLayoutVars>
      </dgm:prSet>
      <dgm:spPr/>
      <dgm:t>
        <a:bodyPr/>
        <a:lstStyle/>
        <a:p>
          <a:endParaRPr lang="tr-TR"/>
        </a:p>
      </dgm:t>
    </dgm:pt>
    <dgm:pt modelId="{43D6CF03-3270-4700-936D-8C7B2CA8CA34}" type="pres">
      <dgm:prSet presAssocID="{D54347DA-FB52-4F5D-87C4-843E68100351}" presName="rootConnector" presStyleLbl="node2" presStyleIdx="2" presStyleCnt="3"/>
      <dgm:spPr/>
      <dgm:t>
        <a:bodyPr/>
        <a:lstStyle/>
        <a:p>
          <a:endParaRPr lang="tr-TR"/>
        </a:p>
      </dgm:t>
    </dgm:pt>
    <dgm:pt modelId="{5B0414E2-D479-453A-B71B-D2C583D7675C}" type="pres">
      <dgm:prSet presAssocID="{D54347DA-FB52-4F5D-87C4-843E68100351}" presName="hierChild4" presStyleCnt="0"/>
      <dgm:spPr/>
    </dgm:pt>
    <dgm:pt modelId="{9ED5F1AB-88A2-47F8-B3D7-11DCE6EBDA82}" type="pres">
      <dgm:prSet presAssocID="{489B5295-FCE3-442B-827F-B960B71EDACB}" presName="Name37" presStyleLbl="parChTrans1D3" presStyleIdx="15" presStyleCnt="16"/>
      <dgm:spPr/>
      <dgm:t>
        <a:bodyPr/>
        <a:lstStyle/>
        <a:p>
          <a:endParaRPr lang="tr-TR"/>
        </a:p>
      </dgm:t>
    </dgm:pt>
    <dgm:pt modelId="{81CB59A6-8810-4D9D-9836-F753973D20AE}" type="pres">
      <dgm:prSet presAssocID="{45581918-4CA1-46B1-891F-C48571897CC2}" presName="hierRoot2" presStyleCnt="0">
        <dgm:presLayoutVars>
          <dgm:hierBranch val="init"/>
        </dgm:presLayoutVars>
      </dgm:prSet>
      <dgm:spPr/>
    </dgm:pt>
    <dgm:pt modelId="{7BA8C55F-7837-4F9A-BD33-256DDD3209F9}" type="pres">
      <dgm:prSet presAssocID="{45581918-4CA1-46B1-891F-C48571897CC2}" presName="rootComposite" presStyleCnt="0"/>
      <dgm:spPr/>
    </dgm:pt>
    <dgm:pt modelId="{C553562D-BABA-4DF6-9510-D8CD1FBF4168}" type="pres">
      <dgm:prSet presAssocID="{45581918-4CA1-46B1-891F-C48571897CC2}" presName="rootText" presStyleLbl="node3" presStyleIdx="15" presStyleCnt="16">
        <dgm:presLayoutVars>
          <dgm:chPref val="3"/>
        </dgm:presLayoutVars>
      </dgm:prSet>
      <dgm:spPr/>
      <dgm:t>
        <a:bodyPr/>
        <a:lstStyle/>
        <a:p>
          <a:endParaRPr lang="tr-TR"/>
        </a:p>
      </dgm:t>
    </dgm:pt>
    <dgm:pt modelId="{136B9EC4-3D57-4907-9134-F6E187547920}" type="pres">
      <dgm:prSet presAssocID="{45581918-4CA1-46B1-891F-C48571897CC2}" presName="rootConnector" presStyleLbl="node3" presStyleIdx="15" presStyleCnt="16"/>
      <dgm:spPr/>
      <dgm:t>
        <a:bodyPr/>
        <a:lstStyle/>
        <a:p>
          <a:endParaRPr lang="tr-TR"/>
        </a:p>
      </dgm:t>
    </dgm:pt>
    <dgm:pt modelId="{207DD5BD-602A-4720-917C-6BEC2ACA2CF2}" type="pres">
      <dgm:prSet presAssocID="{45581918-4CA1-46B1-891F-C48571897CC2}" presName="hierChild4" presStyleCnt="0"/>
      <dgm:spPr/>
    </dgm:pt>
    <dgm:pt modelId="{9DA9E057-EDC0-4E7C-8DCE-82823895F175}" type="pres">
      <dgm:prSet presAssocID="{45581918-4CA1-46B1-891F-C48571897CC2}" presName="hierChild5" presStyleCnt="0"/>
      <dgm:spPr/>
    </dgm:pt>
    <dgm:pt modelId="{22DA757C-CA80-47A8-8D5E-69EFF965267B}" type="pres">
      <dgm:prSet presAssocID="{D54347DA-FB52-4F5D-87C4-843E68100351}" presName="hierChild5" presStyleCnt="0"/>
      <dgm:spPr/>
    </dgm:pt>
    <dgm:pt modelId="{10B9A130-C7C3-4A2A-8C88-FD38A7BB25AB}" type="pres">
      <dgm:prSet presAssocID="{FA3AB174-73FD-4FE0-8688-216309B2791A}" presName="hierChild3" presStyleCnt="0"/>
      <dgm:spPr/>
    </dgm:pt>
  </dgm:ptLst>
  <dgm:cxnLst>
    <dgm:cxn modelId="{F0E9B3F7-954B-48EA-9F1A-1BB0E0ABDAF3}" type="presOf" srcId="{31E7187C-167A-47DB-83AC-06BEE6CA3A83}" destId="{7F4B10F5-72C8-42D6-87ED-D143D8EEF7C8}" srcOrd="1" destOrd="0" presId="urn:microsoft.com/office/officeart/2005/8/layout/orgChart1"/>
    <dgm:cxn modelId="{D5D5E66E-40FB-4408-B730-2A5359EB1A8B}" type="presOf" srcId="{07689EF9-E658-439D-8912-2213D4DEA90C}" destId="{FFF2A275-5B52-4B63-8D5A-F62335100D82}" srcOrd="0" destOrd="0" presId="urn:microsoft.com/office/officeart/2005/8/layout/orgChart1"/>
    <dgm:cxn modelId="{6DE94172-4E0F-46EF-A50F-C02184F3A427}" type="presOf" srcId="{E00D61AB-2DB3-4C01-98AF-FB11D90D7C24}" destId="{BC6FF42C-541A-4A2E-9E33-C6988A453548}" srcOrd="0" destOrd="0" presId="urn:microsoft.com/office/officeart/2005/8/layout/orgChart1"/>
    <dgm:cxn modelId="{1C875E6F-6BE8-40A9-A0AB-D88DE4DB409A}" type="presOf" srcId="{FA3AB174-73FD-4FE0-8688-216309B2791A}" destId="{641D9598-9EE4-4BE4-8639-246BA707E6F2}" srcOrd="1" destOrd="0" presId="urn:microsoft.com/office/officeart/2005/8/layout/orgChart1"/>
    <dgm:cxn modelId="{E7F62DC8-E701-41DE-94EB-498BC607A05C}" srcId="{2A10C9BB-97E3-42A6-BDF5-E86EB37288F4}" destId="{70443B35-3DDF-4A0C-9767-6AA6334C9A50}" srcOrd="5" destOrd="0" parTransId="{8E70C1A7-C27C-45CF-A2F4-00CB5C12D3E4}" sibTransId="{EAD9C8AE-085F-4F52-9151-B868B99EA449}"/>
    <dgm:cxn modelId="{57FED524-E92D-40C6-B51D-7A3062D152B8}" type="presOf" srcId="{489B5295-FCE3-442B-827F-B960B71EDACB}" destId="{9ED5F1AB-88A2-47F8-B3D7-11DCE6EBDA82}" srcOrd="0" destOrd="0" presId="urn:microsoft.com/office/officeart/2005/8/layout/orgChart1"/>
    <dgm:cxn modelId="{92A14562-4EF3-4143-B5EB-6E72E483A333}" type="presOf" srcId="{484AA3D1-21E9-464C-9F90-EEFBBF88CB92}" destId="{E201C24D-D2C6-41DD-8E3C-48B3012E8C41}" srcOrd="0" destOrd="0" presId="urn:microsoft.com/office/officeart/2005/8/layout/orgChart1"/>
    <dgm:cxn modelId="{298CA75D-E0D1-4A5A-B2E0-75D938250360}" type="presOf" srcId="{D9C78E60-CAAE-4C5E-8531-637097C009CB}" destId="{67F7674B-2D80-404F-B06F-7754A93452B7}" srcOrd="0" destOrd="0" presId="urn:microsoft.com/office/officeart/2005/8/layout/orgChart1"/>
    <dgm:cxn modelId="{87B97C3D-B4C5-4A5C-B2A4-9DBB0C9145CD}" srcId="{D731B9DB-8322-410C-8BD2-806765607AE9}" destId="{E8177DDD-ED81-436F-B5C5-7570D41B595C}" srcOrd="0" destOrd="0" parTransId="{5C0EFCE9-9111-4224-B37F-8E380E381281}" sibTransId="{AC76A11B-1F17-49FE-9754-9F77E9812FDC}"/>
    <dgm:cxn modelId="{6FE49AED-2879-4525-AB60-D53DE8B23E51}" type="presOf" srcId="{64A6B304-0CA5-4D9B-9DCC-0ABB3989D7CF}" destId="{D716024B-B251-4DB8-A273-7E3C82ECD48C}" srcOrd="0" destOrd="0" presId="urn:microsoft.com/office/officeart/2005/8/layout/orgChart1"/>
    <dgm:cxn modelId="{F9F0A8B9-6542-473F-87E2-6ACDE64004E3}" type="presOf" srcId="{D54347DA-FB52-4F5D-87C4-843E68100351}" destId="{62243FA2-7D53-4F8A-9D6B-B43F1B7A973D}" srcOrd="0" destOrd="0" presId="urn:microsoft.com/office/officeart/2005/8/layout/orgChart1"/>
    <dgm:cxn modelId="{869C8A3F-2222-4C7B-8ECD-D6B895724EB4}" srcId="{D731B9DB-8322-410C-8BD2-806765607AE9}" destId="{51DD35C2-CBC3-45C8-9E65-C29E20AFB6D9}" srcOrd="5" destOrd="0" parTransId="{6818A7CC-11A5-49EF-9B04-576B480DAC7C}" sibTransId="{DDD7DBBB-5B59-4442-9B43-3DD55C9DC4BB}"/>
    <dgm:cxn modelId="{4BBF1644-1B73-46F9-B877-BCC1B46844E1}" srcId="{2A10C9BB-97E3-42A6-BDF5-E86EB37288F4}" destId="{D098FE5F-48F8-48E3-983F-9762A8EB01BA}" srcOrd="2" destOrd="0" parTransId="{484AA3D1-21E9-464C-9F90-EEFBBF88CB92}" sibTransId="{8D6C1D1B-34B0-43E3-ABE6-567648FEFE0A}"/>
    <dgm:cxn modelId="{AD950AD3-C5D4-4A5C-900A-C67DC4370D8F}" type="presOf" srcId="{FA3AB174-73FD-4FE0-8688-216309B2791A}" destId="{0197720D-0C37-4762-B4B8-83B1520C0269}" srcOrd="0" destOrd="0" presId="urn:microsoft.com/office/officeart/2005/8/layout/orgChart1"/>
    <dgm:cxn modelId="{4DDC8531-D55D-470B-949F-3233C0052A72}" type="presOf" srcId="{96C1C3B7-F32D-47CF-A726-348391281A1A}" destId="{01942F30-5D3F-41B4-AAC9-276679452E1C}" srcOrd="1" destOrd="0" presId="urn:microsoft.com/office/officeart/2005/8/layout/orgChart1"/>
    <dgm:cxn modelId="{70467A51-143C-4C34-9E5A-BE76E3234D9F}" type="presOf" srcId="{E8177DDD-ED81-436F-B5C5-7570D41B595C}" destId="{720A0FB6-E03A-43F5-9579-1D69247B01F5}" srcOrd="1" destOrd="0" presId="urn:microsoft.com/office/officeart/2005/8/layout/orgChart1"/>
    <dgm:cxn modelId="{80249EDC-2D19-49BD-928C-D82C7293440C}" type="presOf" srcId="{A1E9C0B3-023A-401C-8BA8-1BEF191F8C4F}" destId="{EE5A6EE8-06FB-4E49-BEB2-5611E1C2ECC7}" srcOrd="1" destOrd="0" presId="urn:microsoft.com/office/officeart/2005/8/layout/orgChart1"/>
    <dgm:cxn modelId="{D3C46D65-64A2-4155-86A8-CD5C62EA5A28}" type="presOf" srcId="{D098FE5F-48F8-48E3-983F-9762A8EB01BA}" destId="{BCDDA504-A990-40C6-B1FA-2D2762217C3E}" srcOrd="0" destOrd="0" presId="urn:microsoft.com/office/officeart/2005/8/layout/orgChart1"/>
    <dgm:cxn modelId="{5DF95021-85ED-4C54-9EB8-3116EA7C0A4C}" type="presOf" srcId="{D731B9DB-8322-410C-8BD2-806765607AE9}" destId="{A5F38691-514A-4469-9FCB-93E7441D09C0}" srcOrd="0" destOrd="0" presId="urn:microsoft.com/office/officeart/2005/8/layout/orgChart1"/>
    <dgm:cxn modelId="{3062EC7F-A223-417A-87D3-26F89E4587A4}" type="presOf" srcId="{64A6B304-0CA5-4D9B-9DCC-0ABB3989D7CF}" destId="{837782BB-15BB-44E7-AE82-E275D9C6AE16}" srcOrd="1" destOrd="0" presId="urn:microsoft.com/office/officeart/2005/8/layout/orgChart1"/>
    <dgm:cxn modelId="{FAD35712-9C72-46A4-B890-06E96793A406}" type="presOf" srcId="{E00D61AB-2DB3-4C01-98AF-FB11D90D7C24}" destId="{337BEC8C-5D3D-4CE0-8F43-FF1A104FB5C8}" srcOrd="1" destOrd="0" presId="urn:microsoft.com/office/officeart/2005/8/layout/orgChart1"/>
    <dgm:cxn modelId="{00C7A4A5-F5F3-4C7D-9DAF-3851EE64FE28}" type="presOf" srcId="{EFD47A91-4971-4310-AF58-37345D9F1F0A}" destId="{4963D3F7-F15B-495C-B81C-DDEF1104BEB9}" srcOrd="1" destOrd="0" presId="urn:microsoft.com/office/officeart/2005/8/layout/orgChart1"/>
    <dgm:cxn modelId="{FA971DEE-04D9-4485-B476-D89AAD20B71A}" type="presOf" srcId="{71B27D16-C90A-40C9-A659-870F8FD9D555}" destId="{CCC0C58A-4728-4C58-A3D5-E9E06985FE1A}" srcOrd="1" destOrd="0" presId="urn:microsoft.com/office/officeart/2005/8/layout/orgChart1"/>
    <dgm:cxn modelId="{CCDD1437-7D0C-48D7-AF3D-DFB005733EC1}" srcId="{2A10C9BB-97E3-42A6-BDF5-E86EB37288F4}" destId="{AEB6E740-CB57-44AD-AB0F-165B4C6BD4A9}" srcOrd="3" destOrd="0" parTransId="{93482D82-0318-448C-BAAC-3E5EE358BD60}" sibTransId="{09C1ED78-23E6-443B-BA1A-5826FBB08EAC}"/>
    <dgm:cxn modelId="{0A6BE5D3-36AE-4BB5-BBA8-7167752CCB6B}" type="presOf" srcId="{24486878-FECA-4B10-A137-D22D051EACFF}" destId="{26C5A16A-4418-4B09-8261-E61204E90D00}" srcOrd="0" destOrd="0" presId="urn:microsoft.com/office/officeart/2005/8/layout/orgChart1"/>
    <dgm:cxn modelId="{4E6476AB-6FC1-43F5-AC71-4A3F1D0C1854}" type="presOf" srcId="{6818A7CC-11A5-49EF-9B04-576B480DAC7C}" destId="{A29F2858-C1C3-496C-8044-651C628E4FEF}" srcOrd="0" destOrd="0" presId="urn:microsoft.com/office/officeart/2005/8/layout/orgChart1"/>
    <dgm:cxn modelId="{834E8EBE-6B7F-4604-8C58-5EF8322FCF1C}" type="presOf" srcId="{E8177DDD-ED81-436F-B5C5-7570D41B595C}" destId="{385768C9-F8A3-4B6E-BFD0-7F6592E13CF8}" srcOrd="0" destOrd="0" presId="urn:microsoft.com/office/officeart/2005/8/layout/orgChart1"/>
    <dgm:cxn modelId="{2724F0CF-0DD8-45B2-8804-F4E144F30249}" type="presOf" srcId="{45581918-4CA1-46B1-891F-C48571897CC2}" destId="{C553562D-BABA-4DF6-9510-D8CD1FBF4168}" srcOrd="0" destOrd="0" presId="urn:microsoft.com/office/officeart/2005/8/layout/orgChart1"/>
    <dgm:cxn modelId="{DDFC6CE8-56CA-42CE-820A-0B9F816B495B}" type="presOf" srcId="{96C1C3B7-F32D-47CF-A726-348391281A1A}" destId="{01DD4F8F-4972-413C-9311-7035985CF759}" srcOrd="0" destOrd="0" presId="urn:microsoft.com/office/officeart/2005/8/layout/orgChart1"/>
    <dgm:cxn modelId="{7EB89A34-19B4-4D7B-9856-FDEC5DF55D21}" type="presOf" srcId="{D098FE5F-48F8-48E3-983F-9762A8EB01BA}" destId="{0CF559FB-6225-4B81-A3DC-4E11EE34AD5A}" srcOrd="1" destOrd="0" presId="urn:microsoft.com/office/officeart/2005/8/layout/orgChart1"/>
    <dgm:cxn modelId="{4ED61A9E-3489-4638-BC35-9906DF4697AA}" type="presOf" srcId="{D8C45CD6-6D3E-4F90-AD96-ABD62E393326}" destId="{98140C97-A434-4C0A-9732-EE1B0EE5A921}" srcOrd="0" destOrd="0" presId="urn:microsoft.com/office/officeart/2005/8/layout/orgChart1"/>
    <dgm:cxn modelId="{A8AB2BBD-07E1-41CE-A568-140E9B28F104}" type="presOf" srcId="{24486878-FECA-4B10-A137-D22D051EACFF}" destId="{1C3C3739-2D4C-4946-987B-BD39AD4124DE}" srcOrd="1" destOrd="0" presId="urn:microsoft.com/office/officeart/2005/8/layout/orgChart1"/>
    <dgm:cxn modelId="{28C15623-6B38-468C-A6B5-DEE6377A8D4C}" srcId="{FA3AB174-73FD-4FE0-8688-216309B2791A}" destId="{2A10C9BB-97E3-42A6-BDF5-E86EB37288F4}" srcOrd="0" destOrd="0" parTransId="{F1B5A0ED-0FC1-4385-8847-5153E7DD7175}" sibTransId="{B2F4DD2B-142F-4A54-97DF-E1EADD7F9B36}"/>
    <dgm:cxn modelId="{768B0D6F-EE93-4201-9B9C-073AF93DF14A}" type="presOf" srcId="{45581918-4CA1-46B1-891F-C48571897CC2}" destId="{136B9EC4-3D57-4907-9134-F6E187547920}" srcOrd="1" destOrd="0" presId="urn:microsoft.com/office/officeart/2005/8/layout/orgChart1"/>
    <dgm:cxn modelId="{2B6150E9-3CF7-4D6C-8A57-F5F631A5FBFC}" srcId="{2A10C9BB-97E3-42A6-BDF5-E86EB37288F4}" destId="{71B27D16-C90A-40C9-A659-870F8FD9D555}" srcOrd="6" destOrd="0" parTransId="{07689EF9-E658-439D-8912-2213D4DEA90C}" sibTransId="{12ABD8A3-AE7B-4453-9549-15AB479E49C2}"/>
    <dgm:cxn modelId="{2401BA1F-A0D9-4011-8539-DBDD581B30C2}" srcId="{D731B9DB-8322-410C-8BD2-806765607AE9}" destId="{A1E9C0B3-023A-401C-8BA8-1BEF191F8C4F}" srcOrd="3" destOrd="0" parTransId="{0070779E-2DC5-4D3D-A2A3-849AC8798B9B}" sibTransId="{812D394A-4537-46F9-9C0E-03CC545A076D}"/>
    <dgm:cxn modelId="{E2894064-DED4-4792-A613-87F4150E73B2}" type="presOf" srcId="{A1E9C0B3-023A-401C-8BA8-1BEF191F8C4F}" destId="{CE6A553F-89C0-467F-AAE1-6B2E5E3EB269}" srcOrd="0" destOrd="0" presId="urn:microsoft.com/office/officeart/2005/8/layout/orgChart1"/>
    <dgm:cxn modelId="{A8931A3C-FEB6-451F-B725-018C35D9E267}" type="presOf" srcId="{EFD47A91-4971-4310-AF58-37345D9F1F0A}" destId="{F8EAF054-1D8C-446B-87FC-4CB6A66F71A9}" srcOrd="0" destOrd="0" presId="urn:microsoft.com/office/officeart/2005/8/layout/orgChart1"/>
    <dgm:cxn modelId="{CA7806C0-56D1-4840-A5D0-28DC406826DB}" srcId="{040F5E51-BE69-4BFF-9004-5996DC242A9B}" destId="{FA3AB174-73FD-4FE0-8688-216309B2791A}" srcOrd="0" destOrd="0" parTransId="{1AEBA45D-2BC4-4830-9E53-7A6D71F0A62C}" sibTransId="{37463987-90D1-4F5B-AB32-33A5C7348530}"/>
    <dgm:cxn modelId="{B328859A-908F-4C2B-954C-D180CA583F34}" type="presOf" srcId="{51DD35C2-CBC3-45C8-9E65-C29E20AFB6D9}" destId="{A13D805C-C56D-4B7B-B894-CFA227DFFF95}" srcOrd="0" destOrd="0" presId="urn:microsoft.com/office/officeart/2005/8/layout/orgChart1"/>
    <dgm:cxn modelId="{4A56CC67-BA5D-4BCD-BE82-66620227BDDD}" srcId="{D731B9DB-8322-410C-8BD2-806765607AE9}" destId="{96C1C3B7-F32D-47CF-A726-348391281A1A}" srcOrd="2" destOrd="0" parTransId="{80FCE288-B2A4-466F-93E4-42AE26B2E656}" sibTransId="{2ED2C9FB-DDF9-4ABC-AA61-78D93C6DE025}"/>
    <dgm:cxn modelId="{93D90D30-4EA0-4564-AA49-AB598440D222}" type="presOf" srcId="{2A10C9BB-97E3-42A6-BDF5-E86EB37288F4}" destId="{656DA8CF-E89A-4336-BB2B-2F42DF49AF1A}" srcOrd="1" destOrd="0" presId="urn:microsoft.com/office/officeart/2005/8/layout/orgChart1"/>
    <dgm:cxn modelId="{0DFAA8A5-6EFC-4195-BF40-351E6A1E7B3B}" type="presOf" srcId="{2191B4A3-909F-491C-A95F-020CC0EC8807}" destId="{02F361B9-3283-4DF8-909A-D7638BADCF86}" srcOrd="0" destOrd="0" presId="urn:microsoft.com/office/officeart/2005/8/layout/orgChart1"/>
    <dgm:cxn modelId="{E1077334-E020-40E1-B6A9-23CE2EABC26A}" type="presOf" srcId="{71B27D16-C90A-40C9-A659-870F8FD9D555}" destId="{EA9A1ADA-87FD-4552-BB6D-450F8E40FEA0}" srcOrd="0" destOrd="0" presId="urn:microsoft.com/office/officeart/2005/8/layout/orgChart1"/>
    <dgm:cxn modelId="{88E0886B-D280-41FF-B670-BFD3EF0DA949}" srcId="{FA3AB174-73FD-4FE0-8688-216309B2791A}" destId="{D731B9DB-8322-410C-8BD2-806765607AE9}" srcOrd="1" destOrd="0" parTransId="{026A55C1-4DEB-4968-8535-40860813FABF}" sibTransId="{EAB24590-BC63-4438-8D91-98C19DB37BF5}"/>
    <dgm:cxn modelId="{8458DFD3-0010-457D-BC61-A4449DF208BC}" type="presOf" srcId="{D731B9DB-8322-410C-8BD2-806765607AE9}" destId="{8B58381F-826F-4CB7-8656-3379A25C9263}" srcOrd="1" destOrd="0" presId="urn:microsoft.com/office/officeart/2005/8/layout/orgChart1"/>
    <dgm:cxn modelId="{7C4FBDB6-0BFB-4626-8FCD-54A321A98CAA}" type="presOf" srcId="{FA4B5105-AD59-4D6C-BEC2-887C01E3122B}" destId="{101EEF89-4DA4-4DC7-8D8A-8E6C19BF8361}" srcOrd="0" destOrd="0" presId="urn:microsoft.com/office/officeart/2005/8/layout/orgChart1"/>
    <dgm:cxn modelId="{8F9046F5-E31B-4672-9A78-22A3B23911F5}" type="presOf" srcId="{162DEA55-2553-4EE3-9E7D-D04D1D14DABA}" destId="{9CEDDBF6-DFCF-45F1-97E6-CC6775B54371}" srcOrd="0" destOrd="0" presId="urn:microsoft.com/office/officeart/2005/8/layout/orgChart1"/>
    <dgm:cxn modelId="{0E799A56-93CF-4BA0-8DF3-E8088C8FFD5A}" type="presOf" srcId="{040F5E51-BE69-4BFF-9004-5996DC242A9B}" destId="{FD9D89C3-A07E-4F1E-8F65-93D52A80FFE6}" srcOrd="0" destOrd="0" presId="urn:microsoft.com/office/officeart/2005/8/layout/orgChart1"/>
    <dgm:cxn modelId="{D58E1986-55F6-4BFA-9611-0463DE957F24}" type="presOf" srcId="{F1B5A0ED-0FC1-4385-8847-5153E7DD7175}" destId="{C4321D86-4168-4E1A-AF04-25601852048E}" srcOrd="0" destOrd="0" presId="urn:microsoft.com/office/officeart/2005/8/layout/orgChart1"/>
    <dgm:cxn modelId="{0DBEC255-6013-4B0B-95B1-CFBC7B645840}" type="presOf" srcId="{92D2B6BB-EF16-45B4-80DF-A826122EFC16}" destId="{06555729-EEF6-46A9-9D4B-9B2BCC5286F9}" srcOrd="0" destOrd="0" presId="urn:microsoft.com/office/officeart/2005/8/layout/orgChart1"/>
    <dgm:cxn modelId="{2D075580-A38C-469D-87EC-A9939FA876B0}" type="presOf" srcId="{80FCE288-B2A4-466F-93E4-42AE26B2E656}" destId="{63F2776B-D6E4-4D4D-A060-B302A03D2068}" srcOrd="0" destOrd="0" presId="urn:microsoft.com/office/officeart/2005/8/layout/orgChart1"/>
    <dgm:cxn modelId="{F52DB63B-EA87-442A-B937-6813225BFDC3}" type="presOf" srcId="{0070779E-2DC5-4D3D-A2A3-849AC8798B9B}" destId="{6F13F72D-5A2C-4452-83CD-E8DB6E347C9C}" srcOrd="0" destOrd="0" presId="urn:microsoft.com/office/officeart/2005/8/layout/orgChart1"/>
    <dgm:cxn modelId="{5EFC157B-8384-4F27-8EFF-8023A113D842}" type="presOf" srcId="{AEB6E740-CB57-44AD-AB0F-165B4C6BD4A9}" destId="{0079B4C0-D101-4C7B-AAE2-826B314C19C7}" srcOrd="1" destOrd="0" presId="urn:microsoft.com/office/officeart/2005/8/layout/orgChart1"/>
    <dgm:cxn modelId="{CA650814-4147-4CB7-8F97-F28C689E9817}" type="presOf" srcId="{53201913-1CBE-41F9-8284-481DDA697C43}" destId="{B89FF513-3F03-4846-8F8D-086486764195}" srcOrd="0" destOrd="0" presId="urn:microsoft.com/office/officeart/2005/8/layout/orgChart1"/>
    <dgm:cxn modelId="{720AFF6A-FD13-4803-9B79-79E8C8FBE153}" type="presOf" srcId="{70443B35-3DDF-4A0C-9767-6AA6334C9A50}" destId="{45E34CC2-E210-414E-8342-2B9A2F86F3D9}" srcOrd="0" destOrd="0" presId="urn:microsoft.com/office/officeart/2005/8/layout/orgChart1"/>
    <dgm:cxn modelId="{2DE4B76F-5043-4AE9-9190-5410DAA888FD}" type="presOf" srcId="{2A10C9BB-97E3-42A6-BDF5-E86EB37288F4}" destId="{ECD38ED8-997B-40D1-B0E0-3654B573B31F}" srcOrd="0" destOrd="0" presId="urn:microsoft.com/office/officeart/2005/8/layout/orgChart1"/>
    <dgm:cxn modelId="{9C3465DC-9CE0-4163-AA7D-357BA824C65D}" srcId="{D731B9DB-8322-410C-8BD2-806765607AE9}" destId="{E00D61AB-2DB3-4C01-98AF-FB11D90D7C24}" srcOrd="1" destOrd="0" parTransId="{53201913-1CBE-41F9-8284-481DDA697C43}" sibTransId="{03C3D0DB-CA28-44A9-AD5C-B1805FA84895}"/>
    <dgm:cxn modelId="{682900AE-3399-4D71-892C-8760EDE4BAA6}" type="presOf" srcId="{51DD35C2-CBC3-45C8-9E65-C29E20AFB6D9}" destId="{FA532448-7B8C-4A37-824D-CD3CF8FC68E5}" srcOrd="1" destOrd="0" presId="urn:microsoft.com/office/officeart/2005/8/layout/orgChart1"/>
    <dgm:cxn modelId="{B881E8BD-4798-4BBA-87A8-B519E8BF04C5}" type="presOf" srcId="{70443B35-3DDF-4A0C-9767-6AA6334C9A50}" destId="{7C916A56-1FD4-4A13-B22F-64A00C599E6C}" srcOrd="1" destOrd="0" presId="urn:microsoft.com/office/officeart/2005/8/layout/orgChart1"/>
    <dgm:cxn modelId="{5B92BE86-D89F-457E-8CBE-4A7C159B01CA}" srcId="{2A10C9BB-97E3-42A6-BDF5-E86EB37288F4}" destId="{05E40276-EFC3-474E-9ED8-76F8AE509FCA}" srcOrd="4" destOrd="0" parTransId="{162DEA55-2553-4EE3-9E7D-D04D1D14DABA}" sibTransId="{AC0E6CA7-6BCB-4656-B1B4-638DB59D8026}"/>
    <dgm:cxn modelId="{1D545865-26F3-411F-9BEC-4A3016743B86}" srcId="{FA3AB174-73FD-4FE0-8688-216309B2791A}" destId="{D54347DA-FB52-4F5D-87C4-843E68100351}" srcOrd="2" destOrd="0" parTransId="{D8C45CD6-6D3E-4F90-AD96-ABD62E393326}" sibTransId="{DBE4DB99-93C5-46E3-9D2A-1A64914143FD}"/>
    <dgm:cxn modelId="{737143E2-FDA5-4732-8FC8-E6F263C3E9EE}" srcId="{D731B9DB-8322-410C-8BD2-806765607AE9}" destId="{31E7187C-167A-47DB-83AC-06BEE6CA3A83}" srcOrd="4" destOrd="0" parTransId="{9D747A79-D558-4310-842A-21C6A0F294E9}" sibTransId="{1A20838E-91D5-49C1-A4BB-35382FDB97DF}"/>
    <dgm:cxn modelId="{28086A49-866D-4AE6-8E57-7B7C5CB6AC5E}" srcId="{2A10C9BB-97E3-42A6-BDF5-E86EB37288F4}" destId="{FA4B5105-AD59-4D6C-BEC2-887C01E3122B}" srcOrd="0" destOrd="0" parTransId="{D9C78E60-CAAE-4C5E-8531-637097C009CB}" sibTransId="{1638A093-48A1-4C4C-8F4F-DE3FC0E5A529}"/>
    <dgm:cxn modelId="{B1C7D39F-3925-4F2C-8F8C-4B544AF47D05}" srcId="{2A10C9BB-97E3-42A6-BDF5-E86EB37288F4}" destId="{24486878-FECA-4B10-A137-D22D051EACFF}" srcOrd="1" destOrd="0" parTransId="{2191B4A3-909F-491C-A95F-020CC0EC8807}" sibTransId="{2A978674-7AEA-4605-824E-77141F8F2010}"/>
    <dgm:cxn modelId="{19117A64-9F14-47D0-B488-5D94758D73CB}" type="presOf" srcId="{8E70C1A7-C27C-45CF-A2F4-00CB5C12D3E4}" destId="{04E197D8-8E29-450C-997B-C5F9FF52E82F}" srcOrd="0" destOrd="0" presId="urn:microsoft.com/office/officeart/2005/8/layout/orgChart1"/>
    <dgm:cxn modelId="{3EA6ADD4-2EE2-4F5C-9B6D-EBC9795B2712}" srcId="{D54347DA-FB52-4F5D-87C4-843E68100351}" destId="{45581918-4CA1-46B1-891F-C48571897CC2}" srcOrd="0" destOrd="0" parTransId="{489B5295-FCE3-442B-827F-B960B71EDACB}" sibTransId="{EBC46241-CA32-4017-8F6E-08B513E99986}"/>
    <dgm:cxn modelId="{5EF4AEFF-3473-44AB-B991-934F45EB4BA5}" type="presOf" srcId="{F8E249B1-8015-47F2-BD42-55AE8762AEBF}" destId="{27EDA351-866F-416A-9DBE-08927C0176A1}" srcOrd="0" destOrd="0" presId="urn:microsoft.com/office/officeart/2005/8/layout/orgChart1"/>
    <dgm:cxn modelId="{0873E900-6781-48FE-BBD1-8499C8666B5F}" type="presOf" srcId="{FA4B5105-AD59-4D6C-BEC2-887C01E3122B}" destId="{B6A2ED3E-B9FF-4A21-B94A-A14CE778E323}" srcOrd="1" destOrd="0" presId="urn:microsoft.com/office/officeart/2005/8/layout/orgChart1"/>
    <dgm:cxn modelId="{1022FD5A-DFD1-45B7-816C-E195691F4538}" srcId="{D731B9DB-8322-410C-8BD2-806765607AE9}" destId="{64A6B304-0CA5-4D9B-9DCC-0ABB3989D7CF}" srcOrd="6" destOrd="0" parTransId="{92D2B6BB-EF16-45B4-80DF-A826122EFC16}" sibTransId="{4455BEB3-7DAE-4856-A7B6-F6E231BD9C7D}"/>
    <dgm:cxn modelId="{989FAF51-EB50-40B9-8613-93C2013036B1}" type="presOf" srcId="{93482D82-0318-448C-BAAC-3E5EE358BD60}" destId="{1ABEB40A-A1AE-4D2A-9002-143CA2BF95A6}" srcOrd="0" destOrd="0" presId="urn:microsoft.com/office/officeart/2005/8/layout/orgChart1"/>
    <dgm:cxn modelId="{C7E63E1D-625D-48C1-9F87-9F1F8891B684}" type="presOf" srcId="{AEB6E740-CB57-44AD-AB0F-165B4C6BD4A9}" destId="{C9AB3A9F-4D7F-495E-94E5-7F9E981789FF}" srcOrd="0" destOrd="0" presId="urn:microsoft.com/office/officeart/2005/8/layout/orgChart1"/>
    <dgm:cxn modelId="{96AD9ECB-7938-4418-B4B4-62B0247E179F}" srcId="{D731B9DB-8322-410C-8BD2-806765607AE9}" destId="{EFD47A91-4971-4310-AF58-37345D9F1F0A}" srcOrd="7" destOrd="0" parTransId="{F8E249B1-8015-47F2-BD42-55AE8762AEBF}" sibTransId="{F3EDC751-BCF3-44D2-8055-9B680AEE643B}"/>
    <dgm:cxn modelId="{91508B01-C3D8-460D-B1F7-468A588A926A}" type="presOf" srcId="{05E40276-EFC3-474E-9ED8-76F8AE509FCA}" destId="{B0C5FFE5-3665-4E18-8C6C-6EB6B0927BE3}" srcOrd="0" destOrd="0" presId="urn:microsoft.com/office/officeart/2005/8/layout/orgChart1"/>
    <dgm:cxn modelId="{781F0F6C-4B8D-44FC-B339-AA032531660D}" type="presOf" srcId="{026A55C1-4DEB-4968-8535-40860813FABF}" destId="{A60B73B6-84DD-4FE9-ABDE-0A3821404D89}" srcOrd="0" destOrd="0" presId="urn:microsoft.com/office/officeart/2005/8/layout/orgChart1"/>
    <dgm:cxn modelId="{6C71074B-50F1-4ABF-8A61-BD6D19AEE80C}" type="presOf" srcId="{D54347DA-FB52-4F5D-87C4-843E68100351}" destId="{43D6CF03-3270-4700-936D-8C7B2CA8CA34}" srcOrd="1" destOrd="0" presId="urn:microsoft.com/office/officeart/2005/8/layout/orgChart1"/>
    <dgm:cxn modelId="{DEE2D2C0-010E-4B38-801E-289A305AB158}" type="presOf" srcId="{9D747A79-D558-4310-842A-21C6A0F294E9}" destId="{625BEFA0-9877-44DB-B4F6-BDA38805FEB8}" srcOrd="0" destOrd="0" presId="urn:microsoft.com/office/officeart/2005/8/layout/orgChart1"/>
    <dgm:cxn modelId="{9E2846B8-38F9-434D-A778-09C4435A6312}" type="presOf" srcId="{05E40276-EFC3-474E-9ED8-76F8AE509FCA}" destId="{554F9E69-3FB7-41A7-AE6C-E0C596D17F5B}" srcOrd="1" destOrd="0" presId="urn:microsoft.com/office/officeart/2005/8/layout/orgChart1"/>
    <dgm:cxn modelId="{59AC30AA-99CB-47C0-AF43-8EB4DA3D2F9A}" type="presOf" srcId="{31E7187C-167A-47DB-83AC-06BEE6CA3A83}" destId="{E8691925-1980-46F6-B1CF-46D1C0939B8A}" srcOrd="0" destOrd="0" presId="urn:microsoft.com/office/officeart/2005/8/layout/orgChart1"/>
    <dgm:cxn modelId="{AAC5D1BE-890D-4B6A-ACE4-A4AD169108E7}" type="presOf" srcId="{5C0EFCE9-9111-4224-B37F-8E380E381281}" destId="{1C0CA171-D983-4A89-B8C6-02D437DE2B7F}" srcOrd="0" destOrd="0" presId="urn:microsoft.com/office/officeart/2005/8/layout/orgChart1"/>
    <dgm:cxn modelId="{A9DDE4B1-8423-4B45-A31B-716237FC8734}" type="presParOf" srcId="{FD9D89C3-A07E-4F1E-8F65-93D52A80FFE6}" destId="{40227583-19AC-42FD-B06B-4A6449D949D2}" srcOrd="0" destOrd="0" presId="urn:microsoft.com/office/officeart/2005/8/layout/orgChart1"/>
    <dgm:cxn modelId="{1BCC7973-67B5-4A2E-9DF7-9AAE26E61A94}" type="presParOf" srcId="{40227583-19AC-42FD-B06B-4A6449D949D2}" destId="{FE8EFE26-9B1B-4E0A-A811-C3640583CC88}" srcOrd="0" destOrd="0" presId="urn:microsoft.com/office/officeart/2005/8/layout/orgChart1"/>
    <dgm:cxn modelId="{87297B54-7665-4A9B-BF79-7B46E7653A5C}" type="presParOf" srcId="{FE8EFE26-9B1B-4E0A-A811-C3640583CC88}" destId="{0197720D-0C37-4762-B4B8-83B1520C0269}" srcOrd="0" destOrd="0" presId="urn:microsoft.com/office/officeart/2005/8/layout/orgChart1"/>
    <dgm:cxn modelId="{C6C6F601-05A0-41D6-8544-7236AC7AFCC9}" type="presParOf" srcId="{FE8EFE26-9B1B-4E0A-A811-C3640583CC88}" destId="{641D9598-9EE4-4BE4-8639-246BA707E6F2}" srcOrd="1" destOrd="0" presId="urn:microsoft.com/office/officeart/2005/8/layout/orgChart1"/>
    <dgm:cxn modelId="{6E9AC93F-BAB4-4107-BB0E-63A63E8C772B}" type="presParOf" srcId="{40227583-19AC-42FD-B06B-4A6449D949D2}" destId="{95A1E581-2A7F-4E08-83EC-7FC81920C563}" srcOrd="1" destOrd="0" presId="urn:microsoft.com/office/officeart/2005/8/layout/orgChart1"/>
    <dgm:cxn modelId="{A54B9B70-774C-4DE5-A4EF-BAA0B7628B3F}" type="presParOf" srcId="{95A1E581-2A7F-4E08-83EC-7FC81920C563}" destId="{C4321D86-4168-4E1A-AF04-25601852048E}" srcOrd="0" destOrd="0" presId="urn:microsoft.com/office/officeart/2005/8/layout/orgChart1"/>
    <dgm:cxn modelId="{8AF30381-A84A-473D-A0D1-152AEAB7F1BB}" type="presParOf" srcId="{95A1E581-2A7F-4E08-83EC-7FC81920C563}" destId="{91A183D0-BBDF-445D-B5D6-599320D7BE41}" srcOrd="1" destOrd="0" presId="urn:microsoft.com/office/officeart/2005/8/layout/orgChart1"/>
    <dgm:cxn modelId="{1833ED11-14B1-4163-ABA2-9DE8DB7964A0}" type="presParOf" srcId="{91A183D0-BBDF-445D-B5D6-599320D7BE41}" destId="{775967B4-4034-478C-991C-66129F6FDD7B}" srcOrd="0" destOrd="0" presId="urn:microsoft.com/office/officeart/2005/8/layout/orgChart1"/>
    <dgm:cxn modelId="{66C73E10-51CF-4338-AD61-371008E97B5C}" type="presParOf" srcId="{775967B4-4034-478C-991C-66129F6FDD7B}" destId="{ECD38ED8-997B-40D1-B0E0-3654B573B31F}" srcOrd="0" destOrd="0" presId="urn:microsoft.com/office/officeart/2005/8/layout/orgChart1"/>
    <dgm:cxn modelId="{C431A32B-5800-4AD7-A10A-6DAEEAE1B569}" type="presParOf" srcId="{775967B4-4034-478C-991C-66129F6FDD7B}" destId="{656DA8CF-E89A-4336-BB2B-2F42DF49AF1A}" srcOrd="1" destOrd="0" presId="urn:microsoft.com/office/officeart/2005/8/layout/orgChart1"/>
    <dgm:cxn modelId="{3C80511B-6368-4364-AE25-7CC1BBCA6B34}" type="presParOf" srcId="{91A183D0-BBDF-445D-B5D6-599320D7BE41}" destId="{C748F906-8F21-48AD-AC13-8013B610BC0A}" srcOrd="1" destOrd="0" presId="urn:microsoft.com/office/officeart/2005/8/layout/orgChart1"/>
    <dgm:cxn modelId="{7707BD54-CE6D-447D-A62A-0767AA9EA9B3}" type="presParOf" srcId="{C748F906-8F21-48AD-AC13-8013B610BC0A}" destId="{67F7674B-2D80-404F-B06F-7754A93452B7}" srcOrd="0" destOrd="0" presId="urn:microsoft.com/office/officeart/2005/8/layout/orgChart1"/>
    <dgm:cxn modelId="{1197836B-08E8-4904-9A34-19BE26BB648E}" type="presParOf" srcId="{C748F906-8F21-48AD-AC13-8013B610BC0A}" destId="{DB25A843-B9F8-453A-A7A1-88431C3D22B9}" srcOrd="1" destOrd="0" presId="urn:microsoft.com/office/officeart/2005/8/layout/orgChart1"/>
    <dgm:cxn modelId="{C3B03635-0E52-40D8-9742-7F434D1C493D}" type="presParOf" srcId="{DB25A843-B9F8-453A-A7A1-88431C3D22B9}" destId="{F9B1C703-6C98-4DF2-85CB-80BF8A535146}" srcOrd="0" destOrd="0" presId="urn:microsoft.com/office/officeart/2005/8/layout/orgChart1"/>
    <dgm:cxn modelId="{6B959939-3762-4DCC-9F18-AAF0BFD57293}" type="presParOf" srcId="{F9B1C703-6C98-4DF2-85CB-80BF8A535146}" destId="{101EEF89-4DA4-4DC7-8D8A-8E6C19BF8361}" srcOrd="0" destOrd="0" presId="urn:microsoft.com/office/officeart/2005/8/layout/orgChart1"/>
    <dgm:cxn modelId="{0364ACA9-F93C-42BA-96F8-756B31CEA2C7}" type="presParOf" srcId="{F9B1C703-6C98-4DF2-85CB-80BF8A535146}" destId="{B6A2ED3E-B9FF-4A21-B94A-A14CE778E323}" srcOrd="1" destOrd="0" presId="urn:microsoft.com/office/officeart/2005/8/layout/orgChart1"/>
    <dgm:cxn modelId="{542FDEA4-DF7D-4498-B334-5AD3D4B09A47}" type="presParOf" srcId="{DB25A843-B9F8-453A-A7A1-88431C3D22B9}" destId="{AC40D8EC-BEE8-45C0-8E56-7EB1A8D68316}" srcOrd="1" destOrd="0" presId="urn:microsoft.com/office/officeart/2005/8/layout/orgChart1"/>
    <dgm:cxn modelId="{1F894301-E978-4101-BF92-AA3C81C719A5}" type="presParOf" srcId="{DB25A843-B9F8-453A-A7A1-88431C3D22B9}" destId="{565A19CC-3E0E-437A-989A-6019B66C12AB}" srcOrd="2" destOrd="0" presId="urn:microsoft.com/office/officeart/2005/8/layout/orgChart1"/>
    <dgm:cxn modelId="{CBEBB666-A220-4A3F-8411-3F2FF948A9CA}" type="presParOf" srcId="{C748F906-8F21-48AD-AC13-8013B610BC0A}" destId="{02F361B9-3283-4DF8-909A-D7638BADCF86}" srcOrd="2" destOrd="0" presId="urn:microsoft.com/office/officeart/2005/8/layout/orgChart1"/>
    <dgm:cxn modelId="{C9562F8E-9401-4B9D-934C-6DBEB80D7317}" type="presParOf" srcId="{C748F906-8F21-48AD-AC13-8013B610BC0A}" destId="{977BA7F0-3AA0-4818-BFD3-6B637B2D30DD}" srcOrd="3" destOrd="0" presId="urn:microsoft.com/office/officeart/2005/8/layout/orgChart1"/>
    <dgm:cxn modelId="{AB577C8D-BF47-4BAF-A80A-F4AB9B358E2E}" type="presParOf" srcId="{977BA7F0-3AA0-4818-BFD3-6B637B2D30DD}" destId="{4D040E71-3C1E-4A69-900A-406A685C626E}" srcOrd="0" destOrd="0" presId="urn:microsoft.com/office/officeart/2005/8/layout/orgChart1"/>
    <dgm:cxn modelId="{701B94C0-CEA5-4BC7-8C33-96E9962518A7}" type="presParOf" srcId="{4D040E71-3C1E-4A69-900A-406A685C626E}" destId="{26C5A16A-4418-4B09-8261-E61204E90D00}" srcOrd="0" destOrd="0" presId="urn:microsoft.com/office/officeart/2005/8/layout/orgChart1"/>
    <dgm:cxn modelId="{4FE8FCFF-88EF-4989-BDE5-46C70D3BCD97}" type="presParOf" srcId="{4D040E71-3C1E-4A69-900A-406A685C626E}" destId="{1C3C3739-2D4C-4946-987B-BD39AD4124DE}" srcOrd="1" destOrd="0" presId="urn:microsoft.com/office/officeart/2005/8/layout/orgChart1"/>
    <dgm:cxn modelId="{62D893BF-B6D7-4678-97EE-26F85FEC1D7F}" type="presParOf" srcId="{977BA7F0-3AA0-4818-BFD3-6B637B2D30DD}" destId="{283198BC-5468-4A8E-9166-28F61417D5A6}" srcOrd="1" destOrd="0" presId="urn:microsoft.com/office/officeart/2005/8/layout/orgChart1"/>
    <dgm:cxn modelId="{86CC354B-6589-4685-9B80-8B6AFD55829E}" type="presParOf" srcId="{977BA7F0-3AA0-4818-BFD3-6B637B2D30DD}" destId="{8DDAEFE4-92A6-4C6E-9397-0181E790A1F1}" srcOrd="2" destOrd="0" presId="urn:microsoft.com/office/officeart/2005/8/layout/orgChart1"/>
    <dgm:cxn modelId="{3770A554-EFED-4556-9A3A-BDA14D414837}" type="presParOf" srcId="{C748F906-8F21-48AD-AC13-8013B610BC0A}" destId="{E201C24D-D2C6-41DD-8E3C-48B3012E8C41}" srcOrd="4" destOrd="0" presId="urn:microsoft.com/office/officeart/2005/8/layout/orgChart1"/>
    <dgm:cxn modelId="{B75BDF2B-1325-40D1-9A12-99E6ED24BCDF}" type="presParOf" srcId="{C748F906-8F21-48AD-AC13-8013B610BC0A}" destId="{15E8BC55-DE5E-4754-ABCC-2B4CF6439550}" srcOrd="5" destOrd="0" presId="urn:microsoft.com/office/officeart/2005/8/layout/orgChart1"/>
    <dgm:cxn modelId="{40B6031E-F7BB-4A5F-A6AB-C0C332E649F4}" type="presParOf" srcId="{15E8BC55-DE5E-4754-ABCC-2B4CF6439550}" destId="{139DC62B-08A9-499E-A54B-8617D2F59691}" srcOrd="0" destOrd="0" presId="urn:microsoft.com/office/officeart/2005/8/layout/orgChart1"/>
    <dgm:cxn modelId="{22422863-AC22-4FEF-AFF0-90D074A50654}" type="presParOf" srcId="{139DC62B-08A9-499E-A54B-8617D2F59691}" destId="{BCDDA504-A990-40C6-B1FA-2D2762217C3E}" srcOrd="0" destOrd="0" presId="urn:microsoft.com/office/officeart/2005/8/layout/orgChart1"/>
    <dgm:cxn modelId="{3C21D177-F11B-4EE9-BBB2-421869D8572C}" type="presParOf" srcId="{139DC62B-08A9-499E-A54B-8617D2F59691}" destId="{0CF559FB-6225-4B81-A3DC-4E11EE34AD5A}" srcOrd="1" destOrd="0" presId="urn:microsoft.com/office/officeart/2005/8/layout/orgChart1"/>
    <dgm:cxn modelId="{5599178B-1C19-401D-A9B3-91EA30A56DE1}" type="presParOf" srcId="{15E8BC55-DE5E-4754-ABCC-2B4CF6439550}" destId="{FFA09DAA-E9B2-4A59-AFEA-D89380CB9404}" srcOrd="1" destOrd="0" presId="urn:microsoft.com/office/officeart/2005/8/layout/orgChart1"/>
    <dgm:cxn modelId="{5887276D-0214-423A-A733-159B9EEDB53D}" type="presParOf" srcId="{15E8BC55-DE5E-4754-ABCC-2B4CF6439550}" destId="{D6A72EEC-37A6-4562-A794-6D4F15DFC09C}" srcOrd="2" destOrd="0" presId="urn:microsoft.com/office/officeart/2005/8/layout/orgChart1"/>
    <dgm:cxn modelId="{809A0166-3171-4E7F-ADEC-1F34203CEB5D}" type="presParOf" srcId="{C748F906-8F21-48AD-AC13-8013B610BC0A}" destId="{1ABEB40A-A1AE-4D2A-9002-143CA2BF95A6}" srcOrd="6" destOrd="0" presId="urn:microsoft.com/office/officeart/2005/8/layout/orgChart1"/>
    <dgm:cxn modelId="{06C36AEE-5BC7-49E9-813A-3B66482EBB1E}" type="presParOf" srcId="{C748F906-8F21-48AD-AC13-8013B610BC0A}" destId="{410378B3-8F2E-49AD-B7A3-316A0C69B953}" srcOrd="7" destOrd="0" presId="urn:microsoft.com/office/officeart/2005/8/layout/orgChart1"/>
    <dgm:cxn modelId="{7AD69D4B-2C0C-49AA-B9A3-7B6140C114DA}" type="presParOf" srcId="{410378B3-8F2E-49AD-B7A3-316A0C69B953}" destId="{BAE99365-0743-45A6-964F-D315E4532DCE}" srcOrd="0" destOrd="0" presId="urn:microsoft.com/office/officeart/2005/8/layout/orgChart1"/>
    <dgm:cxn modelId="{2B625C74-BC54-49A0-8103-80E8D0E47878}" type="presParOf" srcId="{BAE99365-0743-45A6-964F-D315E4532DCE}" destId="{C9AB3A9F-4D7F-495E-94E5-7F9E981789FF}" srcOrd="0" destOrd="0" presId="urn:microsoft.com/office/officeart/2005/8/layout/orgChart1"/>
    <dgm:cxn modelId="{71F4A245-A051-4FCB-AF04-5D4A8B9A01A4}" type="presParOf" srcId="{BAE99365-0743-45A6-964F-D315E4532DCE}" destId="{0079B4C0-D101-4C7B-AAE2-826B314C19C7}" srcOrd="1" destOrd="0" presId="urn:microsoft.com/office/officeart/2005/8/layout/orgChart1"/>
    <dgm:cxn modelId="{4C9D069C-10D3-4170-86E2-EEE8DE0DBB35}" type="presParOf" srcId="{410378B3-8F2E-49AD-B7A3-316A0C69B953}" destId="{77664909-8405-420A-85E4-84B904C98D0A}" srcOrd="1" destOrd="0" presId="urn:microsoft.com/office/officeart/2005/8/layout/orgChart1"/>
    <dgm:cxn modelId="{B36D7BA2-7850-4A99-89BF-67F4D4B11B17}" type="presParOf" srcId="{410378B3-8F2E-49AD-B7A3-316A0C69B953}" destId="{688EAAF6-4D24-4C71-A171-DDCA563E00D5}" srcOrd="2" destOrd="0" presId="urn:microsoft.com/office/officeart/2005/8/layout/orgChart1"/>
    <dgm:cxn modelId="{5E47A30B-6765-4899-8EF7-18876BE50A2F}" type="presParOf" srcId="{C748F906-8F21-48AD-AC13-8013B610BC0A}" destId="{9CEDDBF6-DFCF-45F1-97E6-CC6775B54371}" srcOrd="8" destOrd="0" presId="urn:microsoft.com/office/officeart/2005/8/layout/orgChart1"/>
    <dgm:cxn modelId="{7EDD31D1-5FEA-48F4-8D75-99FC87EB07DF}" type="presParOf" srcId="{C748F906-8F21-48AD-AC13-8013B610BC0A}" destId="{4BAC5B05-7F9E-4C28-A849-8614047E72E1}" srcOrd="9" destOrd="0" presId="urn:microsoft.com/office/officeart/2005/8/layout/orgChart1"/>
    <dgm:cxn modelId="{38CFEFFE-6AE3-4F54-807E-225B7B24A030}" type="presParOf" srcId="{4BAC5B05-7F9E-4C28-A849-8614047E72E1}" destId="{A78D1DE5-2B79-439C-8159-47FBCD910B8D}" srcOrd="0" destOrd="0" presId="urn:microsoft.com/office/officeart/2005/8/layout/orgChart1"/>
    <dgm:cxn modelId="{B15215A2-02E7-46D1-B92E-9977D7D36982}" type="presParOf" srcId="{A78D1DE5-2B79-439C-8159-47FBCD910B8D}" destId="{B0C5FFE5-3665-4E18-8C6C-6EB6B0927BE3}" srcOrd="0" destOrd="0" presId="urn:microsoft.com/office/officeart/2005/8/layout/orgChart1"/>
    <dgm:cxn modelId="{E9BC8915-1462-43FC-BB9C-4818D654BC92}" type="presParOf" srcId="{A78D1DE5-2B79-439C-8159-47FBCD910B8D}" destId="{554F9E69-3FB7-41A7-AE6C-E0C596D17F5B}" srcOrd="1" destOrd="0" presId="urn:microsoft.com/office/officeart/2005/8/layout/orgChart1"/>
    <dgm:cxn modelId="{51CB274C-4AB7-4212-96BD-77AEE66F5529}" type="presParOf" srcId="{4BAC5B05-7F9E-4C28-A849-8614047E72E1}" destId="{96F13F0A-654B-4538-8E97-28DBCD56502B}" srcOrd="1" destOrd="0" presId="urn:microsoft.com/office/officeart/2005/8/layout/orgChart1"/>
    <dgm:cxn modelId="{65A8C7D9-FDA3-4B30-A1D3-40229DE35151}" type="presParOf" srcId="{4BAC5B05-7F9E-4C28-A849-8614047E72E1}" destId="{3331831B-D50B-43D1-AAD9-165B34FAA207}" srcOrd="2" destOrd="0" presId="urn:microsoft.com/office/officeart/2005/8/layout/orgChart1"/>
    <dgm:cxn modelId="{AAAB6957-F36F-4B98-87A6-D8EE004D337B}" type="presParOf" srcId="{C748F906-8F21-48AD-AC13-8013B610BC0A}" destId="{04E197D8-8E29-450C-997B-C5F9FF52E82F}" srcOrd="10" destOrd="0" presId="urn:microsoft.com/office/officeart/2005/8/layout/orgChart1"/>
    <dgm:cxn modelId="{FD3EFB1E-EF7A-4BC5-8DBB-BC526D78ED27}" type="presParOf" srcId="{C748F906-8F21-48AD-AC13-8013B610BC0A}" destId="{A09D69CF-2374-499A-9939-E6D83A9D08EF}" srcOrd="11" destOrd="0" presId="urn:microsoft.com/office/officeart/2005/8/layout/orgChart1"/>
    <dgm:cxn modelId="{78B928DD-1DF5-4196-9A7D-908D06BE2889}" type="presParOf" srcId="{A09D69CF-2374-499A-9939-E6D83A9D08EF}" destId="{2B86C12F-8C88-4ED1-A995-4EF4F1307696}" srcOrd="0" destOrd="0" presId="urn:microsoft.com/office/officeart/2005/8/layout/orgChart1"/>
    <dgm:cxn modelId="{44E8879B-E594-4B9B-B976-1A700012F670}" type="presParOf" srcId="{2B86C12F-8C88-4ED1-A995-4EF4F1307696}" destId="{45E34CC2-E210-414E-8342-2B9A2F86F3D9}" srcOrd="0" destOrd="0" presId="urn:microsoft.com/office/officeart/2005/8/layout/orgChart1"/>
    <dgm:cxn modelId="{2B2CD356-C814-4B9B-8266-753F4BF22F63}" type="presParOf" srcId="{2B86C12F-8C88-4ED1-A995-4EF4F1307696}" destId="{7C916A56-1FD4-4A13-B22F-64A00C599E6C}" srcOrd="1" destOrd="0" presId="urn:microsoft.com/office/officeart/2005/8/layout/orgChart1"/>
    <dgm:cxn modelId="{8E8F7E06-7904-492A-839F-3382488B1C9B}" type="presParOf" srcId="{A09D69CF-2374-499A-9939-E6D83A9D08EF}" destId="{7843EFA2-A6CD-4386-8E6C-9BC9C8330924}" srcOrd="1" destOrd="0" presId="urn:microsoft.com/office/officeart/2005/8/layout/orgChart1"/>
    <dgm:cxn modelId="{0A3DDF13-3FBF-4BAD-9222-A35F669A6E7E}" type="presParOf" srcId="{A09D69CF-2374-499A-9939-E6D83A9D08EF}" destId="{CBE5A20F-16F1-42A4-93A3-77CBF6606E0D}" srcOrd="2" destOrd="0" presId="urn:microsoft.com/office/officeart/2005/8/layout/orgChart1"/>
    <dgm:cxn modelId="{96595B04-E3FE-4277-8479-7046CF4F8A8D}" type="presParOf" srcId="{C748F906-8F21-48AD-AC13-8013B610BC0A}" destId="{FFF2A275-5B52-4B63-8D5A-F62335100D82}" srcOrd="12" destOrd="0" presId="urn:microsoft.com/office/officeart/2005/8/layout/orgChart1"/>
    <dgm:cxn modelId="{2CE3A339-A0B2-434A-889D-6A3B42CA1D70}" type="presParOf" srcId="{C748F906-8F21-48AD-AC13-8013B610BC0A}" destId="{A8EE4EA5-6E20-490D-859D-6EDB8F8E119F}" srcOrd="13" destOrd="0" presId="urn:microsoft.com/office/officeart/2005/8/layout/orgChart1"/>
    <dgm:cxn modelId="{5C5CD688-8DD0-46F7-9E45-E3AAD792B8A9}" type="presParOf" srcId="{A8EE4EA5-6E20-490D-859D-6EDB8F8E119F}" destId="{7C1D6765-9DE9-4973-A53F-83BAB23703D4}" srcOrd="0" destOrd="0" presId="urn:microsoft.com/office/officeart/2005/8/layout/orgChart1"/>
    <dgm:cxn modelId="{4F539D11-CB63-471A-A186-8E0D2C3C5C5B}" type="presParOf" srcId="{7C1D6765-9DE9-4973-A53F-83BAB23703D4}" destId="{EA9A1ADA-87FD-4552-BB6D-450F8E40FEA0}" srcOrd="0" destOrd="0" presId="urn:microsoft.com/office/officeart/2005/8/layout/orgChart1"/>
    <dgm:cxn modelId="{09BE686A-1E74-45B7-8DF3-7E72DC51DE63}" type="presParOf" srcId="{7C1D6765-9DE9-4973-A53F-83BAB23703D4}" destId="{CCC0C58A-4728-4C58-A3D5-E9E06985FE1A}" srcOrd="1" destOrd="0" presId="urn:microsoft.com/office/officeart/2005/8/layout/orgChart1"/>
    <dgm:cxn modelId="{4D27102F-13C4-466E-996D-2A301B6817CE}" type="presParOf" srcId="{A8EE4EA5-6E20-490D-859D-6EDB8F8E119F}" destId="{FA195596-94F1-40F6-9AEB-C971912CC0A9}" srcOrd="1" destOrd="0" presId="urn:microsoft.com/office/officeart/2005/8/layout/orgChart1"/>
    <dgm:cxn modelId="{FB11C6AF-30CF-458F-94D6-F884B7FB9C17}" type="presParOf" srcId="{A8EE4EA5-6E20-490D-859D-6EDB8F8E119F}" destId="{5D34D158-0D44-42DC-B06E-D9435140A63C}" srcOrd="2" destOrd="0" presId="urn:microsoft.com/office/officeart/2005/8/layout/orgChart1"/>
    <dgm:cxn modelId="{B045EAC7-471A-4613-9E30-DF221C2BADE6}" type="presParOf" srcId="{91A183D0-BBDF-445D-B5D6-599320D7BE41}" destId="{30326C7F-722A-4B73-9DEF-420D7594434C}" srcOrd="2" destOrd="0" presId="urn:microsoft.com/office/officeart/2005/8/layout/orgChart1"/>
    <dgm:cxn modelId="{60E7806D-0B2C-4307-9A3A-7C17B0A879FD}" type="presParOf" srcId="{95A1E581-2A7F-4E08-83EC-7FC81920C563}" destId="{A60B73B6-84DD-4FE9-ABDE-0A3821404D89}" srcOrd="2" destOrd="0" presId="urn:microsoft.com/office/officeart/2005/8/layout/orgChart1"/>
    <dgm:cxn modelId="{A235AA99-1074-442D-A839-D226FE53DD8D}" type="presParOf" srcId="{95A1E581-2A7F-4E08-83EC-7FC81920C563}" destId="{1D5A905B-7D61-4D46-8E4E-90A32E91BCAB}" srcOrd="3" destOrd="0" presId="urn:microsoft.com/office/officeart/2005/8/layout/orgChart1"/>
    <dgm:cxn modelId="{A5BFA3EC-51EA-4787-9594-9D3538D2607F}" type="presParOf" srcId="{1D5A905B-7D61-4D46-8E4E-90A32E91BCAB}" destId="{3A581B08-BBBA-4551-82DA-D3A32DCE1C3D}" srcOrd="0" destOrd="0" presId="urn:microsoft.com/office/officeart/2005/8/layout/orgChart1"/>
    <dgm:cxn modelId="{EECEB657-8ED4-4A13-BE4F-A9B6541944AA}" type="presParOf" srcId="{3A581B08-BBBA-4551-82DA-D3A32DCE1C3D}" destId="{A5F38691-514A-4469-9FCB-93E7441D09C0}" srcOrd="0" destOrd="0" presId="urn:microsoft.com/office/officeart/2005/8/layout/orgChart1"/>
    <dgm:cxn modelId="{BC0243A0-A896-4C01-B9D3-DD433CA7C5B9}" type="presParOf" srcId="{3A581B08-BBBA-4551-82DA-D3A32DCE1C3D}" destId="{8B58381F-826F-4CB7-8656-3379A25C9263}" srcOrd="1" destOrd="0" presId="urn:microsoft.com/office/officeart/2005/8/layout/orgChart1"/>
    <dgm:cxn modelId="{D73B919C-57E2-4D5B-883C-D18EB167F21A}" type="presParOf" srcId="{1D5A905B-7D61-4D46-8E4E-90A32E91BCAB}" destId="{6C41EB39-1973-4737-A652-41A8B7CB8764}" srcOrd="1" destOrd="0" presId="urn:microsoft.com/office/officeart/2005/8/layout/orgChart1"/>
    <dgm:cxn modelId="{BE743640-AE2F-41CE-BD4E-5CAEDA335C59}" type="presParOf" srcId="{6C41EB39-1973-4737-A652-41A8B7CB8764}" destId="{1C0CA171-D983-4A89-B8C6-02D437DE2B7F}" srcOrd="0" destOrd="0" presId="urn:microsoft.com/office/officeart/2005/8/layout/orgChart1"/>
    <dgm:cxn modelId="{1F6E77A3-F029-414D-9202-DF2FE7F1A868}" type="presParOf" srcId="{6C41EB39-1973-4737-A652-41A8B7CB8764}" destId="{E223318C-7C18-4F9D-8E70-F06336B9E1EE}" srcOrd="1" destOrd="0" presId="urn:microsoft.com/office/officeart/2005/8/layout/orgChart1"/>
    <dgm:cxn modelId="{8D75139D-FAD5-4F93-B55F-DCD5F9D64C22}" type="presParOf" srcId="{E223318C-7C18-4F9D-8E70-F06336B9E1EE}" destId="{2628E006-4587-4A81-850C-D04E33426C0E}" srcOrd="0" destOrd="0" presId="urn:microsoft.com/office/officeart/2005/8/layout/orgChart1"/>
    <dgm:cxn modelId="{3D4AD543-D1DF-4092-AF70-1332EC70DF49}" type="presParOf" srcId="{2628E006-4587-4A81-850C-D04E33426C0E}" destId="{385768C9-F8A3-4B6E-BFD0-7F6592E13CF8}" srcOrd="0" destOrd="0" presId="urn:microsoft.com/office/officeart/2005/8/layout/orgChart1"/>
    <dgm:cxn modelId="{61A836E9-BEA7-4145-9B65-8590049EC030}" type="presParOf" srcId="{2628E006-4587-4A81-850C-D04E33426C0E}" destId="{720A0FB6-E03A-43F5-9579-1D69247B01F5}" srcOrd="1" destOrd="0" presId="urn:microsoft.com/office/officeart/2005/8/layout/orgChart1"/>
    <dgm:cxn modelId="{8AC40D03-D993-4B0D-9DB2-902F5010384A}" type="presParOf" srcId="{E223318C-7C18-4F9D-8E70-F06336B9E1EE}" destId="{0116C7C7-B818-49F1-B188-D22E54338C4D}" srcOrd="1" destOrd="0" presId="urn:microsoft.com/office/officeart/2005/8/layout/orgChart1"/>
    <dgm:cxn modelId="{AF541B77-CC3C-48BA-B22A-CDB6FE55C0D0}" type="presParOf" srcId="{E223318C-7C18-4F9D-8E70-F06336B9E1EE}" destId="{EE0605E8-E8D3-4523-83B6-8936A987772C}" srcOrd="2" destOrd="0" presId="urn:microsoft.com/office/officeart/2005/8/layout/orgChart1"/>
    <dgm:cxn modelId="{D76540C0-9AF9-4FC7-9DC6-A7B970AE2D78}" type="presParOf" srcId="{6C41EB39-1973-4737-A652-41A8B7CB8764}" destId="{B89FF513-3F03-4846-8F8D-086486764195}" srcOrd="2" destOrd="0" presId="urn:microsoft.com/office/officeart/2005/8/layout/orgChart1"/>
    <dgm:cxn modelId="{98B188C6-18CA-4A30-BF2D-F3A385A2AE07}" type="presParOf" srcId="{6C41EB39-1973-4737-A652-41A8B7CB8764}" destId="{5B8EA574-6DF5-425C-9920-4826211DCA08}" srcOrd="3" destOrd="0" presId="urn:microsoft.com/office/officeart/2005/8/layout/orgChart1"/>
    <dgm:cxn modelId="{6B304B47-C509-42DD-9A4A-99786427C081}" type="presParOf" srcId="{5B8EA574-6DF5-425C-9920-4826211DCA08}" destId="{3497E026-2E64-4692-99FF-562231FC2715}" srcOrd="0" destOrd="0" presId="urn:microsoft.com/office/officeart/2005/8/layout/orgChart1"/>
    <dgm:cxn modelId="{1EAF7994-80C4-4269-A064-F5F63E6E0B1B}" type="presParOf" srcId="{3497E026-2E64-4692-99FF-562231FC2715}" destId="{BC6FF42C-541A-4A2E-9E33-C6988A453548}" srcOrd="0" destOrd="0" presId="urn:microsoft.com/office/officeart/2005/8/layout/orgChart1"/>
    <dgm:cxn modelId="{41F8621E-1597-4997-A1D2-6BF8973ED1A8}" type="presParOf" srcId="{3497E026-2E64-4692-99FF-562231FC2715}" destId="{337BEC8C-5D3D-4CE0-8F43-FF1A104FB5C8}" srcOrd="1" destOrd="0" presId="urn:microsoft.com/office/officeart/2005/8/layout/orgChart1"/>
    <dgm:cxn modelId="{522114E7-C278-4118-B93E-D33E0AAEA405}" type="presParOf" srcId="{5B8EA574-6DF5-425C-9920-4826211DCA08}" destId="{36018175-0FC7-432F-B90F-D81FDE36528B}" srcOrd="1" destOrd="0" presId="urn:microsoft.com/office/officeart/2005/8/layout/orgChart1"/>
    <dgm:cxn modelId="{5263CCCA-8B06-4C79-959F-D7AB0900FF9B}" type="presParOf" srcId="{5B8EA574-6DF5-425C-9920-4826211DCA08}" destId="{FEECB9C1-1AC9-417F-A6F5-5204EA1446E2}" srcOrd="2" destOrd="0" presId="urn:microsoft.com/office/officeart/2005/8/layout/orgChart1"/>
    <dgm:cxn modelId="{98B05B66-44DD-4172-9957-E52EEB3AB540}" type="presParOf" srcId="{6C41EB39-1973-4737-A652-41A8B7CB8764}" destId="{63F2776B-D6E4-4D4D-A060-B302A03D2068}" srcOrd="4" destOrd="0" presId="urn:microsoft.com/office/officeart/2005/8/layout/orgChart1"/>
    <dgm:cxn modelId="{3D5C1D50-325D-4EDD-B0A8-03DFD191E9EA}" type="presParOf" srcId="{6C41EB39-1973-4737-A652-41A8B7CB8764}" destId="{8D267AEA-C0DF-46CE-9125-925D2FBA6B0B}" srcOrd="5" destOrd="0" presId="urn:microsoft.com/office/officeart/2005/8/layout/orgChart1"/>
    <dgm:cxn modelId="{1260D901-A3BB-4331-94F7-8AE2F68BA0EA}" type="presParOf" srcId="{8D267AEA-C0DF-46CE-9125-925D2FBA6B0B}" destId="{652D602E-DEDC-4041-A9A4-730907643C5D}" srcOrd="0" destOrd="0" presId="urn:microsoft.com/office/officeart/2005/8/layout/orgChart1"/>
    <dgm:cxn modelId="{DFB6ABC5-73C0-44C2-ABA7-7E71FCBE39FE}" type="presParOf" srcId="{652D602E-DEDC-4041-A9A4-730907643C5D}" destId="{01DD4F8F-4972-413C-9311-7035985CF759}" srcOrd="0" destOrd="0" presId="urn:microsoft.com/office/officeart/2005/8/layout/orgChart1"/>
    <dgm:cxn modelId="{0DC24162-8A2D-4C64-9F4A-2D1F073D1D5E}" type="presParOf" srcId="{652D602E-DEDC-4041-A9A4-730907643C5D}" destId="{01942F30-5D3F-41B4-AAC9-276679452E1C}" srcOrd="1" destOrd="0" presId="urn:microsoft.com/office/officeart/2005/8/layout/orgChart1"/>
    <dgm:cxn modelId="{B1C896D4-1636-42A0-B615-238490D210C7}" type="presParOf" srcId="{8D267AEA-C0DF-46CE-9125-925D2FBA6B0B}" destId="{299609EA-4535-4748-A255-85C17E0EDE4E}" srcOrd="1" destOrd="0" presId="urn:microsoft.com/office/officeart/2005/8/layout/orgChart1"/>
    <dgm:cxn modelId="{EAA1DF69-2092-487F-90A1-099D451C75B1}" type="presParOf" srcId="{8D267AEA-C0DF-46CE-9125-925D2FBA6B0B}" destId="{D427CF93-DDCD-458E-BCD2-855383AB3251}" srcOrd="2" destOrd="0" presId="urn:microsoft.com/office/officeart/2005/8/layout/orgChart1"/>
    <dgm:cxn modelId="{DF61FAD7-F77B-45DE-B148-52DE98F8A389}" type="presParOf" srcId="{6C41EB39-1973-4737-A652-41A8B7CB8764}" destId="{6F13F72D-5A2C-4452-83CD-E8DB6E347C9C}" srcOrd="6" destOrd="0" presId="urn:microsoft.com/office/officeart/2005/8/layout/orgChart1"/>
    <dgm:cxn modelId="{3915A2D2-2041-43F1-913F-6B02BD20B312}" type="presParOf" srcId="{6C41EB39-1973-4737-A652-41A8B7CB8764}" destId="{300B5846-BFA3-4BC3-8F8B-9B121B6F253E}" srcOrd="7" destOrd="0" presId="urn:microsoft.com/office/officeart/2005/8/layout/orgChart1"/>
    <dgm:cxn modelId="{4C5DDFC0-C450-4357-ABA6-B1F5442C5172}" type="presParOf" srcId="{300B5846-BFA3-4BC3-8F8B-9B121B6F253E}" destId="{4A4B8723-BB8E-494C-AEA6-4881CAA3B402}" srcOrd="0" destOrd="0" presId="urn:microsoft.com/office/officeart/2005/8/layout/orgChart1"/>
    <dgm:cxn modelId="{2F039218-08EF-4EF4-8818-B99552975BC1}" type="presParOf" srcId="{4A4B8723-BB8E-494C-AEA6-4881CAA3B402}" destId="{CE6A553F-89C0-467F-AAE1-6B2E5E3EB269}" srcOrd="0" destOrd="0" presId="urn:microsoft.com/office/officeart/2005/8/layout/orgChart1"/>
    <dgm:cxn modelId="{3667D89E-4A68-4297-AF9A-27FBFE26178E}" type="presParOf" srcId="{4A4B8723-BB8E-494C-AEA6-4881CAA3B402}" destId="{EE5A6EE8-06FB-4E49-BEB2-5611E1C2ECC7}" srcOrd="1" destOrd="0" presId="urn:microsoft.com/office/officeart/2005/8/layout/orgChart1"/>
    <dgm:cxn modelId="{1CE21AAD-CE10-4F9C-B5AE-3692507725EE}" type="presParOf" srcId="{300B5846-BFA3-4BC3-8F8B-9B121B6F253E}" destId="{5E8C6D34-F9FA-48DC-9BBA-511CA4BAEC0F}" srcOrd="1" destOrd="0" presId="urn:microsoft.com/office/officeart/2005/8/layout/orgChart1"/>
    <dgm:cxn modelId="{48D292BE-BA77-4D21-BC15-C71F8B9705C3}" type="presParOf" srcId="{300B5846-BFA3-4BC3-8F8B-9B121B6F253E}" destId="{E5D47E8A-C647-4D75-9CE6-413C2A7C0181}" srcOrd="2" destOrd="0" presId="urn:microsoft.com/office/officeart/2005/8/layout/orgChart1"/>
    <dgm:cxn modelId="{55B3FDAE-1076-47A8-84DC-65862D57D782}" type="presParOf" srcId="{6C41EB39-1973-4737-A652-41A8B7CB8764}" destId="{625BEFA0-9877-44DB-B4F6-BDA38805FEB8}" srcOrd="8" destOrd="0" presId="urn:microsoft.com/office/officeart/2005/8/layout/orgChart1"/>
    <dgm:cxn modelId="{324F91FF-E864-44D3-8962-E2009E9BFDCA}" type="presParOf" srcId="{6C41EB39-1973-4737-A652-41A8B7CB8764}" destId="{2848C916-EAD8-4747-A5E2-542FD1F3BEC9}" srcOrd="9" destOrd="0" presId="urn:microsoft.com/office/officeart/2005/8/layout/orgChart1"/>
    <dgm:cxn modelId="{F96FC72B-42DA-40D0-9699-9DB82019F260}" type="presParOf" srcId="{2848C916-EAD8-4747-A5E2-542FD1F3BEC9}" destId="{722AD086-CCEA-4372-8ACD-F22E9DC8B534}" srcOrd="0" destOrd="0" presId="urn:microsoft.com/office/officeart/2005/8/layout/orgChart1"/>
    <dgm:cxn modelId="{623A5DEE-BFAC-49D0-8562-7ACC89DCA871}" type="presParOf" srcId="{722AD086-CCEA-4372-8ACD-F22E9DC8B534}" destId="{E8691925-1980-46F6-B1CF-46D1C0939B8A}" srcOrd="0" destOrd="0" presId="urn:microsoft.com/office/officeart/2005/8/layout/orgChart1"/>
    <dgm:cxn modelId="{EB0733D3-B7EF-470E-B83B-A9D8FE4B73E8}" type="presParOf" srcId="{722AD086-CCEA-4372-8ACD-F22E9DC8B534}" destId="{7F4B10F5-72C8-42D6-87ED-D143D8EEF7C8}" srcOrd="1" destOrd="0" presId="urn:microsoft.com/office/officeart/2005/8/layout/orgChart1"/>
    <dgm:cxn modelId="{912DC9E5-2A5F-4FA0-B6F6-F93B1D0B453E}" type="presParOf" srcId="{2848C916-EAD8-4747-A5E2-542FD1F3BEC9}" destId="{CB50E1BA-ED37-4C76-A170-DC6858CF6E56}" srcOrd="1" destOrd="0" presId="urn:microsoft.com/office/officeart/2005/8/layout/orgChart1"/>
    <dgm:cxn modelId="{8786BDEC-9377-4801-98D1-B0D5BEE67BA4}" type="presParOf" srcId="{2848C916-EAD8-4747-A5E2-542FD1F3BEC9}" destId="{8188C014-6981-4329-B971-532093A9B017}" srcOrd="2" destOrd="0" presId="urn:microsoft.com/office/officeart/2005/8/layout/orgChart1"/>
    <dgm:cxn modelId="{8C9CC58A-9F8F-42BF-ADE6-CC60B91DAF6E}" type="presParOf" srcId="{6C41EB39-1973-4737-A652-41A8B7CB8764}" destId="{A29F2858-C1C3-496C-8044-651C628E4FEF}" srcOrd="10" destOrd="0" presId="urn:microsoft.com/office/officeart/2005/8/layout/orgChart1"/>
    <dgm:cxn modelId="{F3416122-B11D-4CDB-AD12-C16271342B6E}" type="presParOf" srcId="{6C41EB39-1973-4737-A652-41A8B7CB8764}" destId="{48C64523-5F0D-48B2-94DE-5BA918B6EEC7}" srcOrd="11" destOrd="0" presId="urn:microsoft.com/office/officeart/2005/8/layout/orgChart1"/>
    <dgm:cxn modelId="{7E7B3720-4C18-4ABC-A986-1A6F7C71F2E4}" type="presParOf" srcId="{48C64523-5F0D-48B2-94DE-5BA918B6EEC7}" destId="{DBDCEE6B-63DA-48AA-B8EE-148087B576D2}" srcOrd="0" destOrd="0" presId="urn:microsoft.com/office/officeart/2005/8/layout/orgChart1"/>
    <dgm:cxn modelId="{C185CE53-32FB-4FFF-B21E-065BBF099ED0}" type="presParOf" srcId="{DBDCEE6B-63DA-48AA-B8EE-148087B576D2}" destId="{A13D805C-C56D-4B7B-B894-CFA227DFFF95}" srcOrd="0" destOrd="0" presId="urn:microsoft.com/office/officeart/2005/8/layout/orgChart1"/>
    <dgm:cxn modelId="{BECC997C-224D-437A-A778-69006ABC7931}" type="presParOf" srcId="{DBDCEE6B-63DA-48AA-B8EE-148087B576D2}" destId="{FA532448-7B8C-4A37-824D-CD3CF8FC68E5}" srcOrd="1" destOrd="0" presId="urn:microsoft.com/office/officeart/2005/8/layout/orgChart1"/>
    <dgm:cxn modelId="{08CE035B-4EE7-4559-81F5-432B0B20DE4C}" type="presParOf" srcId="{48C64523-5F0D-48B2-94DE-5BA918B6EEC7}" destId="{0F0B6E7D-0314-4618-AC65-B1EAF73F6D06}" srcOrd="1" destOrd="0" presId="urn:microsoft.com/office/officeart/2005/8/layout/orgChart1"/>
    <dgm:cxn modelId="{23953ACC-76CA-4721-A22F-75B9E6E7EA86}" type="presParOf" srcId="{48C64523-5F0D-48B2-94DE-5BA918B6EEC7}" destId="{8D139090-3B15-4F06-A442-58D935724633}" srcOrd="2" destOrd="0" presId="urn:microsoft.com/office/officeart/2005/8/layout/orgChart1"/>
    <dgm:cxn modelId="{BD1C9D11-A09A-4F8B-8F1A-C0B737522A27}" type="presParOf" srcId="{6C41EB39-1973-4737-A652-41A8B7CB8764}" destId="{06555729-EEF6-46A9-9D4B-9B2BCC5286F9}" srcOrd="12" destOrd="0" presId="urn:microsoft.com/office/officeart/2005/8/layout/orgChart1"/>
    <dgm:cxn modelId="{7A80EDEC-C6EB-4862-BCDC-EA54C7141E91}" type="presParOf" srcId="{6C41EB39-1973-4737-A652-41A8B7CB8764}" destId="{52299DE2-10E6-46C9-9C90-383F3149C9B5}" srcOrd="13" destOrd="0" presId="urn:microsoft.com/office/officeart/2005/8/layout/orgChart1"/>
    <dgm:cxn modelId="{211EE314-58E8-4760-B920-D6C17A8E3C7D}" type="presParOf" srcId="{52299DE2-10E6-46C9-9C90-383F3149C9B5}" destId="{C72935A4-6901-4226-9AAC-7A100880C386}" srcOrd="0" destOrd="0" presId="urn:microsoft.com/office/officeart/2005/8/layout/orgChart1"/>
    <dgm:cxn modelId="{9D8A8BCE-7A3F-494C-A641-0D8E1346EAF0}" type="presParOf" srcId="{C72935A4-6901-4226-9AAC-7A100880C386}" destId="{D716024B-B251-4DB8-A273-7E3C82ECD48C}" srcOrd="0" destOrd="0" presId="urn:microsoft.com/office/officeart/2005/8/layout/orgChart1"/>
    <dgm:cxn modelId="{DE41804E-03D2-4813-B64E-384A1302F7B2}" type="presParOf" srcId="{C72935A4-6901-4226-9AAC-7A100880C386}" destId="{837782BB-15BB-44E7-AE82-E275D9C6AE16}" srcOrd="1" destOrd="0" presId="urn:microsoft.com/office/officeart/2005/8/layout/orgChart1"/>
    <dgm:cxn modelId="{FFC4D183-4F29-4233-B2A5-538A856B5FD1}" type="presParOf" srcId="{52299DE2-10E6-46C9-9C90-383F3149C9B5}" destId="{D3011ABB-4A4F-46C6-A79F-70C899AB2F68}" srcOrd="1" destOrd="0" presId="urn:microsoft.com/office/officeart/2005/8/layout/orgChart1"/>
    <dgm:cxn modelId="{6577AC73-7EF1-4350-AF25-FF315DA0A08F}" type="presParOf" srcId="{52299DE2-10E6-46C9-9C90-383F3149C9B5}" destId="{AE56A043-87DE-407B-8F49-B10A445D97F1}" srcOrd="2" destOrd="0" presId="urn:microsoft.com/office/officeart/2005/8/layout/orgChart1"/>
    <dgm:cxn modelId="{00055F05-AF75-430C-A35A-B9A8F4AAA349}" type="presParOf" srcId="{6C41EB39-1973-4737-A652-41A8B7CB8764}" destId="{27EDA351-866F-416A-9DBE-08927C0176A1}" srcOrd="14" destOrd="0" presId="urn:microsoft.com/office/officeart/2005/8/layout/orgChart1"/>
    <dgm:cxn modelId="{5869BAF4-91E9-429A-B5D1-6251D81181EE}" type="presParOf" srcId="{6C41EB39-1973-4737-A652-41A8B7CB8764}" destId="{23408A45-0D4A-4914-ABEB-F8800624BB0B}" srcOrd="15" destOrd="0" presId="urn:microsoft.com/office/officeart/2005/8/layout/orgChart1"/>
    <dgm:cxn modelId="{183D095E-31B2-4438-B63A-12775ACF6F7A}" type="presParOf" srcId="{23408A45-0D4A-4914-ABEB-F8800624BB0B}" destId="{E3A376C9-A1BB-4992-A52F-755263CC6364}" srcOrd="0" destOrd="0" presId="urn:microsoft.com/office/officeart/2005/8/layout/orgChart1"/>
    <dgm:cxn modelId="{56F2E942-79B1-4B23-9D4F-F0CB0F9AAA7E}" type="presParOf" srcId="{E3A376C9-A1BB-4992-A52F-755263CC6364}" destId="{F8EAF054-1D8C-446B-87FC-4CB6A66F71A9}" srcOrd="0" destOrd="0" presId="urn:microsoft.com/office/officeart/2005/8/layout/orgChart1"/>
    <dgm:cxn modelId="{4BC196AF-4AA1-45C8-BAE3-6BB64C416B29}" type="presParOf" srcId="{E3A376C9-A1BB-4992-A52F-755263CC6364}" destId="{4963D3F7-F15B-495C-B81C-DDEF1104BEB9}" srcOrd="1" destOrd="0" presId="urn:microsoft.com/office/officeart/2005/8/layout/orgChart1"/>
    <dgm:cxn modelId="{B8DF0441-49CB-4391-8ECF-289472C8A99C}" type="presParOf" srcId="{23408A45-0D4A-4914-ABEB-F8800624BB0B}" destId="{7346BA2B-E564-4C53-8AD8-BB3404575A66}" srcOrd="1" destOrd="0" presId="urn:microsoft.com/office/officeart/2005/8/layout/orgChart1"/>
    <dgm:cxn modelId="{F9E9B32F-2977-499F-83F3-59ACFFF994EE}" type="presParOf" srcId="{23408A45-0D4A-4914-ABEB-F8800624BB0B}" destId="{AB7F6018-8BF0-4E09-86B8-16126E5503C5}" srcOrd="2" destOrd="0" presId="urn:microsoft.com/office/officeart/2005/8/layout/orgChart1"/>
    <dgm:cxn modelId="{8F3DFF5B-0C66-4EDD-B4D0-BB03A6E4340A}" type="presParOf" srcId="{1D5A905B-7D61-4D46-8E4E-90A32E91BCAB}" destId="{C75D6AD1-AEE4-4204-BD52-7ABDF7BCDB64}" srcOrd="2" destOrd="0" presId="urn:microsoft.com/office/officeart/2005/8/layout/orgChart1"/>
    <dgm:cxn modelId="{BC865412-0A61-4F6D-8BC8-EDBEBDD17473}" type="presParOf" srcId="{95A1E581-2A7F-4E08-83EC-7FC81920C563}" destId="{98140C97-A434-4C0A-9732-EE1B0EE5A921}" srcOrd="4" destOrd="0" presId="urn:microsoft.com/office/officeart/2005/8/layout/orgChart1"/>
    <dgm:cxn modelId="{9A031E72-580B-4613-917C-FD12BC48260D}" type="presParOf" srcId="{95A1E581-2A7F-4E08-83EC-7FC81920C563}" destId="{D262869B-A1AE-4554-A41B-18D98720B60C}" srcOrd="5" destOrd="0" presId="urn:microsoft.com/office/officeart/2005/8/layout/orgChart1"/>
    <dgm:cxn modelId="{78371AA3-A139-4662-8892-0667B34AD939}" type="presParOf" srcId="{D262869B-A1AE-4554-A41B-18D98720B60C}" destId="{82641A30-E1DB-444C-8FDF-F02503E09FC7}" srcOrd="0" destOrd="0" presId="urn:microsoft.com/office/officeart/2005/8/layout/orgChart1"/>
    <dgm:cxn modelId="{61CBD7B7-B8D1-4B9D-A91C-8E696830DE18}" type="presParOf" srcId="{82641A30-E1DB-444C-8FDF-F02503E09FC7}" destId="{62243FA2-7D53-4F8A-9D6B-B43F1B7A973D}" srcOrd="0" destOrd="0" presId="urn:microsoft.com/office/officeart/2005/8/layout/orgChart1"/>
    <dgm:cxn modelId="{C4A2A113-6919-4747-BD77-36E3A37511EB}" type="presParOf" srcId="{82641A30-E1DB-444C-8FDF-F02503E09FC7}" destId="{43D6CF03-3270-4700-936D-8C7B2CA8CA34}" srcOrd="1" destOrd="0" presId="urn:microsoft.com/office/officeart/2005/8/layout/orgChart1"/>
    <dgm:cxn modelId="{70CB8E7B-DEA3-4F25-80B3-8A2646010A72}" type="presParOf" srcId="{D262869B-A1AE-4554-A41B-18D98720B60C}" destId="{5B0414E2-D479-453A-B71B-D2C583D7675C}" srcOrd="1" destOrd="0" presId="urn:microsoft.com/office/officeart/2005/8/layout/orgChart1"/>
    <dgm:cxn modelId="{2B22EE92-E77D-4835-B002-F6A8292A6C09}" type="presParOf" srcId="{5B0414E2-D479-453A-B71B-D2C583D7675C}" destId="{9ED5F1AB-88A2-47F8-B3D7-11DCE6EBDA82}" srcOrd="0" destOrd="0" presId="urn:microsoft.com/office/officeart/2005/8/layout/orgChart1"/>
    <dgm:cxn modelId="{A2AD6F13-A777-4BB4-BE03-455EB122AF6B}" type="presParOf" srcId="{5B0414E2-D479-453A-B71B-D2C583D7675C}" destId="{81CB59A6-8810-4D9D-9836-F753973D20AE}" srcOrd="1" destOrd="0" presId="urn:microsoft.com/office/officeart/2005/8/layout/orgChart1"/>
    <dgm:cxn modelId="{5FAAFE4B-789C-48AF-BE29-273812882C04}" type="presParOf" srcId="{81CB59A6-8810-4D9D-9836-F753973D20AE}" destId="{7BA8C55F-7837-4F9A-BD33-256DDD3209F9}" srcOrd="0" destOrd="0" presId="urn:microsoft.com/office/officeart/2005/8/layout/orgChart1"/>
    <dgm:cxn modelId="{B2653036-6180-456F-8CBB-C52A825A673B}" type="presParOf" srcId="{7BA8C55F-7837-4F9A-BD33-256DDD3209F9}" destId="{C553562D-BABA-4DF6-9510-D8CD1FBF4168}" srcOrd="0" destOrd="0" presId="urn:microsoft.com/office/officeart/2005/8/layout/orgChart1"/>
    <dgm:cxn modelId="{1ABC20F9-C19F-46F1-A92A-760804015256}" type="presParOf" srcId="{7BA8C55F-7837-4F9A-BD33-256DDD3209F9}" destId="{136B9EC4-3D57-4907-9134-F6E187547920}" srcOrd="1" destOrd="0" presId="urn:microsoft.com/office/officeart/2005/8/layout/orgChart1"/>
    <dgm:cxn modelId="{2E54CA60-1F73-416B-8B54-6725D72D459B}" type="presParOf" srcId="{81CB59A6-8810-4D9D-9836-F753973D20AE}" destId="{207DD5BD-602A-4720-917C-6BEC2ACA2CF2}" srcOrd="1" destOrd="0" presId="urn:microsoft.com/office/officeart/2005/8/layout/orgChart1"/>
    <dgm:cxn modelId="{B0BB9E18-E882-43F9-940E-734B6BF40C42}" type="presParOf" srcId="{81CB59A6-8810-4D9D-9836-F753973D20AE}" destId="{9DA9E057-EDC0-4E7C-8DCE-82823895F175}" srcOrd="2" destOrd="0" presId="urn:microsoft.com/office/officeart/2005/8/layout/orgChart1"/>
    <dgm:cxn modelId="{2D78034D-8B44-43B5-8BD8-535E1416A503}" type="presParOf" srcId="{D262869B-A1AE-4554-A41B-18D98720B60C}" destId="{22DA757C-CA80-47A8-8D5E-69EFF965267B}" srcOrd="2" destOrd="0" presId="urn:microsoft.com/office/officeart/2005/8/layout/orgChart1"/>
    <dgm:cxn modelId="{EFDC2B51-43B7-43C9-9B29-9C69EEA94C8E}" type="presParOf" srcId="{40227583-19AC-42FD-B06B-4A6449D949D2}" destId="{10B9A130-C7C3-4A2A-8C88-FD38A7BB25AB}"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D5F1AB-88A2-47F8-B3D7-11DCE6EBDA82}">
      <dsp:nvSpPr>
        <dsp:cNvPr id="0" name=""/>
        <dsp:cNvSpPr/>
      </dsp:nvSpPr>
      <dsp:spPr>
        <a:xfrm>
          <a:off x="4293883" y="1162626"/>
          <a:ext cx="280584" cy="440193"/>
        </a:xfrm>
        <a:custGeom>
          <a:avLst/>
          <a:gdLst/>
          <a:ahLst/>
          <a:cxnLst/>
          <a:rect l="0" t="0" r="0" b="0"/>
          <a:pathLst>
            <a:path>
              <a:moveTo>
                <a:pt x="0" y="0"/>
              </a:moveTo>
              <a:lnTo>
                <a:pt x="0" y="440193"/>
              </a:lnTo>
              <a:lnTo>
                <a:pt x="280584" y="4401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140C97-A434-4C0A-9732-EE1B0EE5A921}">
      <dsp:nvSpPr>
        <dsp:cNvPr id="0" name=""/>
        <dsp:cNvSpPr/>
      </dsp:nvSpPr>
      <dsp:spPr>
        <a:xfrm>
          <a:off x="3003550" y="483197"/>
          <a:ext cx="2038558" cy="200957"/>
        </a:xfrm>
        <a:custGeom>
          <a:avLst/>
          <a:gdLst/>
          <a:ahLst/>
          <a:cxnLst/>
          <a:rect l="0" t="0" r="0" b="0"/>
          <a:pathLst>
            <a:path>
              <a:moveTo>
                <a:pt x="0" y="0"/>
              </a:moveTo>
              <a:lnTo>
                <a:pt x="0" y="100478"/>
              </a:lnTo>
              <a:lnTo>
                <a:pt x="2038558" y="100478"/>
              </a:lnTo>
              <a:lnTo>
                <a:pt x="2038558" y="2009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EDA351-866F-416A-9DBE-08927C0176A1}">
      <dsp:nvSpPr>
        <dsp:cNvPr id="0" name=""/>
        <dsp:cNvSpPr/>
      </dsp:nvSpPr>
      <dsp:spPr>
        <a:xfrm>
          <a:off x="2153084" y="1162626"/>
          <a:ext cx="292130" cy="5196192"/>
        </a:xfrm>
        <a:custGeom>
          <a:avLst/>
          <a:gdLst/>
          <a:ahLst/>
          <a:cxnLst/>
          <a:rect l="0" t="0" r="0" b="0"/>
          <a:pathLst>
            <a:path>
              <a:moveTo>
                <a:pt x="0" y="0"/>
              </a:moveTo>
              <a:lnTo>
                <a:pt x="0" y="5196192"/>
              </a:lnTo>
              <a:lnTo>
                <a:pt x="292130" y="51961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555729-EEF6-46A9-9D4B-9B2BCC5286F9}">
      <dsp:nvSpPr>
        <dsp:cNvPr id="0" name=""/>
        <dsp:cNvSpPr/>
      </dsp:nvSpPr>
      <dsp:spPr>
        <a:xfrm>
          <a:off x="2153084" y="1162626"/>
          <a:ext cx="292130" cy="4516764"/>
        </a:xfrm>
        <a:custGeom>
          <a:avLst/>
          <a:gdLst/>
          <a:ahLst/>
          <a:cxnLst/>
          <a:rect l="0" t="0" r="0" b="0"/>
          <a:pathLst>
            <a:path>
              <a:moveTo>
                <a:pt x="0" y="0"/>
              </a:moveTo>
              <a:lnTo>
                <a:pt x="0" y="4516764"/>
              </a:lnTo>
              <a:lnTo>
                <a:pt x="292130" y="451676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9F2858-C1C3-496C-8044-651C628E4FEF}">
      <dsp:nvSpPr>
        <dsp:cNvPr id="0" name=""/>
        <dsp:cNvSpPr/>
      </dsp:nvSpPr>
      <dsp:spPr>
        <a:xfrm>
          <a:off x="2153084" y="1162626"/>
          <a:ext cx="292130" cy="3837335"/>
        </a:xfrm>
        <a:custGeom>
          <a:avLst/>
          <a:gdLst/>
          <a:ahLst/>
          <a:cxnLst/>
          <a:rect l="0" t="0" r="0" b="0"/>
          <a:pathLst>
            <a:path>
              <a:moveTo>
                <a:pt x="0" y="0"/>
              </a:moveTo>
              <a:lnTo>
                <a:pt x="0" y="3837335"/>
              </a:lnTo>
              <a:lnTo>
                <a:pt x="292130" y="383733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5BEFA0-9877-44DB-B4F6-BDA38805FEB8}">
      <dsp:nvSpPr>
        <dsp:cNvPr id="0" name=""/>
        <dsp:cNvSpPr/>
      </dsp:nvSpPr>
      <dsp:spPr>
        <a:xfrm>
          <a:off x="2153084" y="1162626"/>
          <a:ext cx="292130" cy="3157907"/>
        </a:xfrm>
        <a:custGeom>
          <a:avLst/>
          <a:gdLst/>
          <a:ahLst/>
          <a:cxnLst/>
          <a:rect l="0" t="0" r="0" b="0"/>
          <a:pathLst>
            <a:path>
              <a:moveTo>
                <a:pt x="0" y="0"/>
              </a:moveTo>
              <a:lnTo>
                <a:pt x="0" y="3157907"/>
              </a:lnTo>
              <a:lnTo>
                <a:pt x="292130" y="31579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13F72D-5A2C-4452-83CD-E8DB6E347C9C}">
      <dsp:nvSpPr>
        <dsp:cNvPr id="0" name=""/>
        <dsp:cNvSpPr/>
      </dsp:nvSpPr>
      <dsp:spPr>
        <a:xfrm>
          <a:off x="2153084" y="1162626"/>
          <a:ext cx="292130" cy="2478478"/>
        </a:xfrm>
        <a:custGeom>
          <a:avLst/>
          <a:gdLst/>
          <a:ahLst/>
          <a:cxnLst/>
          <a:rect l="0" t="0" r="0" b="0"/>
          <a:pathLst>
            <a:path>
              <a:moveTo>
                <a:pt x="0" y="0"/>
              </a:moveTo>
              <a:lnTo>
                <a:pt x="0" y="2478478"/>
              </a:lnTo>
              <a:lnTo>
                <a:pt x="292130" y="24784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F2776B-D6E4-4D4D-A060-B302A03D2068}">
      <dsp:nvSpPr>
        <dsp:cNvPr id="0" name=""/>
        <dsp:cNvSpPr/>
      </dsp:nvSpPr>
      <dsp:spPr>
        <a:xfrm>
          <a:off x="2153084" y="1162626"/>
          <a:ext cx="292130" cy="1799050"/>
        </a:xfrm>
        <a:custGeom>
          <a:avLst/>
          <a:gdLst/>
          <a:ahLst/>
          <a:cxnLst/>
          <a:rect l="0" t="0" r="0" b="0"/>
          <a:pathLst>
            <a:path>
              <a:moveTo>
                <a:pt x="0" y="0"/>
              </a:moveTo>
              <a:lnTo>
                <a:pt x="0" y="1799050"/>
              </a:lnTo>
              <a:lnTo>
                <a:pt x="292130" y="17990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9FF513-3F03-4846-8F8D-086486764195}">
      <dsp:nvSpPr>
        <dsp:cNvPr id="0" name=""/>
        <dsp:cNvSpPr/>
      </dsp:nvSpPr>
      <dsp:spPr>
        <a:xfrm>
          <a:off x="2153084" y="1162626"/>
          <a:ext cx="292130" cy="1119621"/>
        </a:xfrm>
        <a:custGeom>
          <a:avLst/>
          <a:gdLst/>
          <a:ahLst/>
          <a:cxnLst/>
          <a:rect l="0" t="0" r="0" b="0"/>
          <a:pathLst>
            <a:path>
              <a:moveTo>
                <a:pt x="0" y="0"/>
              </a:moveTo>
              <a:lnTo>
                <a:pt x="0" y="1119621"/>
              </a:lnTo>
              <a:lnTo>
                <a:pt x="292130" y="11196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0CA171-D983-4A89-B8C6-02D437DE2B7F}">
      <dsp:nvSpPr>
        <dsp:cNvPr id="0" name=""/>
        <dsp:cNvSpPr/>
      </dsp:nvSpPr>
      <dsp:spPr>
        <a:xfrm>
          <a:off x="2153084" y="1162626"/>
          <a:ext cx="292130" cy="440193"/>
        </a:xfrm>
        <a:custGeom>
          <a:avLst/>
          <a:gdLst/>
          <a:ahLst/>
          <a:cxnLst/>
          <a:rect l="0" t="0" r="0" b="0"/>
          <a:pathLst>
            <a:path>
              <a:moveTo>
                <a:pt x="0" y="0"/>
              </a:moveTo>
              <a:lnTo>
                <a:pt x="0" y="440193"/>
              </a:lnTo>
              <a:lnTo>
                <a:pt x="292130" y="4401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0B73B6-84DD-4FE9-ABDE-0A3821404D89}">
      <dsp:nvSpPr>
        <dsp:cNvPr id="0" name=""/>
        <dsp:cNvSpPr/>
      </dsp:nvSpPr>
      <dsp:spPr>
        <a:xfrm>
          <a:off x="2886379" y="483197"/>
          <a:ext cx="91440" cy="200957"/>
        </a:xfrm>
        <a:custGeom>
          <a:avLst/>
          <a:gdLst/>
          <a:ahLst/>
          <a:cxnLst/>
          <a:rect l="0" t="0" r="0" b="0"/>
          <a:pathLst>
            <a:path>
              <a:moveTo>
                <a:pt x="117170" y="0"/>
              </a:moveTo>
              <a:lnTo>
                <a:pt x="117170" y="100478"/>
              </a:lnTo>
              <a:lnTo>
                <a:pt x="45720" y="100478"/>
              </a:lnTo>
              <a:lnTo>
                <a:pt x="45720" y="2009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F2A275-5B52-4B63-8D5A-F62335100D82}">
      <dsp:nvSpPr>
        <dsp:cNvPr id="0" name=""/>
        <dsp:cNvSpPr/>
      </dsp:nvSpPr>
      <dsp:spPr>
        <a:xfrm>
          <a:off x="202476" y="1162626"/>
          <a:ext cx="259149" cy="4647410"/>
        </a:xfrm>
        <a:custGeom>
          <a:avLst/>
          <a:gdLst/>
          <a:ahLst/>
          <a:cxnLst/>
          <a:rect l="0" t="0" r="0" b="0"/>
          <a:pathLst>
            <a:path>
              <a:moveTo>
                <a:pt x="0" y="0"/>
              </a:moveTo>
              <a:lnTo>
                <a:pt x="0" y="4647410"/>
              </a:lnTo>
              <a:lnTo>
                <a:pt x="259149" y="464741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E197D8-8E29-450C-997B-C5F9FF52E82F}">
      <dsp:nvSpPr>
        <dsp:cNvPr id="0" name=""/>
        <dsp:cNvSpPr/>
      </dsp:nvSpPr>
      <dsp:spPr>
        <a:xfrm>
          <a:off x="202476" y="1162626"/>
          <a:ext cx="259149" cy="3967982"/>
        </a:xfrm>
        <a:custGeom>
          <a:avLst/>
          <a:gdLst/>
          <a:ahLst/>
          <a:cxnLst/>
          <a:rect l="0" t="0" r="0" b="0"/>
          <a:pathLst>
            <a:path>
              <a:moveTo>
                <a:pt x="0" y="0"/>
              </a:moveTo>
              <a:lnTo>
                <a:pt x="0" y="3967982"/>
              </a:lnTo>
              <a:lnTo>
                <a:pt x="259149" y="396798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EDDBF6-DFCF-45F1-97E6-CC6775B54371}">
      <dsp:nvSpPr>
        <dsp:cNvPr id="0" name=""/>
        <dsp:cNvSpPr/>
      </dsp:nvSpPr>
      <dsp:spPr>
        <a:xfrm>
          <a:off x="202476" y="1162626"/>
          <a:ext cx="259149" cy="3288553"/>
        </a:xfrm>
        <a:custGeom>
          <a:avLst/>
          <a:gdLst/>
          <a:ahLst/>
          <a:cxnLst/>
          <a:rect l="0" t="0" r="0" b="0"/>
          <a:pathLst>
            <a:path>
              <a:moveTo>
                <a:pt x="0" y="0"/>
              </a:moveTo>
              <a:lnTo>
                <a:pt x="0" y="3288553"/>
              </a:lnTo>
              <a:lnTo>
                <a:pt x="259149" y="32885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BEB40A-A1AE-4D2A-9002-143CA2BF95A6}">
      <dsp:nvSpPr>
        <dsp:cNvPr id="0" name=""/>
        <dsp:cNvSpPr/>
      </dsp:nvSpPr>
      <dsp:spPr>
        <a:xfrm>
          <a:off x="202476" y="1162626"/>
          <a:ext cx="259149" cy="2609125"/>
        </a:xfrm>
        <a:custGeom>
          <a:avLst/>
          <a:gdLst/>
          <a:ahLst/>
          <a:cxnLst/>
          <a:rect l="0" t="0" r="0" b="0"/>
          <a:pathLst>
            <a:path>
              <a:moveTo>
                <a:pt x="0" y="0"/>
              </a:moveTo>
              <a:lnTo>
                <a:pt x="0" y="2609125"/>
              </a:lnTo>
              <a:lnTo>
                <a:pt x="259149" y="26091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01C24D-D2C6-41DD-8E3C-48B3012E8C41}">
      <dsp:nvSpPr>
        <dsp:cNvPr id="0" name=""/>
        <dsp:cNvSpPr/>
      </dsp:nvSpPr>
      <dsp:spPr>
        <a:xfrm>
          <a:off x="202476" y="1162626"/>
          <a:ext cx="259149" cy="1929696"/>
        </a:xfrm>
        <a:custGeom>
          <a:avLst/>
          <a:gdLst/>
          <a:ahLst/>
          <a:cxnLst/>
          <a:rect l="0" t="0" r="0" b="0"/>
          <a:pathLst>
            <a:path>
              <a:moveTo>
                <a:pt x="0" y="0"/>
              </a:moveTo>
              <a:lnTo>
                <a:pt x="0" y="1929696"/>
              </a:lnTo>
              <a:lnTo>
                <a:pt x="259149" y="19296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F361B9-3283-4DF8-909A-D7638BADCF86}">
      <dsp:nvSpPr>
        <dsp:cNvPr id="0" name=""/>
        <dsp:cNvSpPr/>
      </dsp:nvSpPr>
      <dsp:spPr>
        <a:xfrm>
          <a:off x="202476" y="1162626"/>
          <a:ext cx="259149" cy="1250268"/>
        </a:xfrm>
        <a:custGeom>
          <a:avLst/>
          <a:gdLst/>
          <a:ahLst/>
          <a:cxnLst/>
          <a:rect l="0" t="0" r="0" b="0"/>
          <a:pathLst>
            <a:path>
              <a:moveTo>
                <a:pt x="0" y="0"/>
              </a:moveTo>
              <a:lnTo>
                <a:pt x="0" y="1250268"/>
              </a:lnTo>
              <a:lnTo>
                <a:pt x="259149" y="1250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F7674B-2D80-404F-B06F-7754A93452B7}">
      <dsp:nvSpPr>
        <dsp:cNvPr id="0" name=""/>
        <dsp:cNvSpPr/>
      </dsp:nvSpPr>
      <dsp:spPr>
        <a:xfrm>
          <a:off x="202476" y="1162626"/>
          <a:ext cx="259149" cy="505516"/>
        </a:xfrm>
        <a:custGeom>
          <a:avLst/>
          <a:gdLst/>
          <a:ahLst/>
          <a:cxnLst/>
          <a:rect l="0" t="0" r="0" b="0"/>
          <a:pathLst>
            <a:path>
              <a:moveTo>
                <a:pt x="0" y="0"/>
              </a:moveTo>
              <a:lnTo>
                <a:pt x="0" y="505516"/>
              </a:lnTo>
              <a:lnTo>
                <a:pt x="259149" y="5055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321D86-4168-4E1A-AF04-25601852048E}">
      <dsp:nvSpPr>
        <dsp:cNvPr id="0" name=""/>
        <dsp:cNvSpPr/>
      </dsp:nvSpPr>
      <dsp:spPr>
        <a:xfrm>
          <a:off x="893541" y="483197"/>
          <a:ext cx="2110008" cy="200957"/>
        </a:xfrm>
        <a:custGeom>
          <a:avLst/>
          <a:gdLst/>
          <a:ahLst/>
          <a:cxnLst/>
          <a:rect l="0" t="0" r="0" b="0"/>
          <a:pathLst>
            <a:path>
              <a:moveTo>
                <a:pt x="2110008" y="0"/>
              </a:moveTo>
              <a:lnTo>
                <a:pt x="2110008" y="100478"/>
              </a:lnTo>
              <a:lnTo>
                <a:pt x="0" y="100478"/>
              </a:lnTo>
              <a:lnTo>
                <a:pt x="0" y="2009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97720D-0C37-4762-B4B8-83B1520C0269}">
      <dsp:nvSpPr>
        <dsp:cNvPr id="0" name=""/>
        <dsp:cNvSpPr/>
      </dsp:nvSpPr>
      <dsp:spPr>
        <a:xfrm>
          <a:off x="1992684" y="4726"/>
          <a:ext cx="2021730"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tr-TR" sz="1400" kern="1200"/>
            <a:t>VOLKAN ŞEKER</a:t>
          </a:r>
          <a:br>
            <a:rPr lang="tr-TR" sz="1400" kern="1200"/>
          </a:br>
          <a:r>
            <a:rPr lang="tr-TR" sz="1400" kern="1200"/>
            <a:t>BELEDİYE BAŞKANI</a:t>
          </a:r>
        </a:p>
      </dsp:txBody>
      <dsp:txXfrm>
        <a:off x="1992684" y="4726"/>
        <a:ext cx="2021730" cy="478470"/>
      </dsp:txXfrm>
    </dsp:sp>
    <dsp:sp modelId="{ECD38ED8-997B-40D1-B0E0-3654B573B31F}">
      <dsp:nvSpPr>
        <dsp:cNvPr id="0" name=""/>
        <dsp:cNvSpPr/>
      </dsp:nvSpPr>
      <dsp:spPr>
        <a:xfrm>
          <a:off x="29710" y="684155"/>
          <a:ext cx="1727662"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SONER KIR</a:t>
          </a:r>
          <a:br>
            <a:rPr lang="tr-TR" sz="1100" kern="1200"/>
          </a:br>
          <a:r>
            <a:rPr lang="tr-TR" sz="1000" kern="1200"/>
            <a:t>BELEDİYE BAŞKAN YARDIMCISI</a:t>
          </a:r>
        </a:p>
      </dsp:txBody>
      <dsp:txXfrm>
        <a:off x="29710" y="684155"/>
        <a:ext cx="1727662" cy="478470"/>
      </dsp:txXfrm>
    </dsp:sp>
    <dsp:sp modelId="{101EEF89-4DA4-4DC7-8D8A-8E6C19BF8361}">
      <dsp:nvSpPr>
        <dsp:cNvPr id="0" name=""/>
        <dsp:cNvSpPr/>
      </dsp:nvSpPr>
      <dsp:spPr>
        <a:xfrm>
          <a:off x="461626" y="1363583"/>
          <a:ext cx="956941" cy="60911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İNSAN KAYNAKLARI VE EĞİTİM MÜDÜRLÜĞÜ</a:t>
          </a:r>
        </a:p>
      </dsp:txBody>
      <dsp:txXfrm>
        <a:off x="461626" y="1363583"/>
        <a:ext cx="956941" cy="609117"/>
      </dsp:txXfrm>
    </dsp:sp>
    <dsp:sp modelId="{26C5A16A-4418-4B09-8261-E61204E90D00}">
      <dsp:nvSpPr>
        <dsp:cNvPr id="0" name=""/>
        <dsp:cNvSpPr/>
      </dsp:nvSpPr>
      <dsp:spPr>
        <a:xfrm>
          <a:off x="461626" y="2173658"/>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YAZI İŞLERİ MÜDÜRLÜĞÜ</a:t>
          </a:r>
        </a:p>
      </dsp:txBody>
      <dsp:txXfrm>
        <a:off x="461626" y="2173658"/>
        <a:ext cx="956941" cy="478470"/>
      </dsp:txXfrm>
    </dsp:sp>
    <dsp:sp modelId="{BCDDA504-A990-40C6-B1FA-2D2762217C3E}">
      <dsp:nvSpPr>
        <dsp:cNvPr id="0" name=""/>
        <dsp:cNvSpPr/>
      </dsp:nvSpPr>
      <dsp:spPr>
        <a:xfrm>
          <a:off x="461626" y="2853087"/>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MUHTARLIK İŞLERİ MÜDÜRLÜĞÜ</a:t>
          </a:r>
        </a:p>
      </dsp:txBody>
      <dsp:txXfrm>
        <a:off x="461626" y="2853087"/>
        <a:ext cx="956941" cy="478470"/>
      </dsp:txXfrm>
    </dsp:sp>
    <dsp:sp modelId="{C9AB3A9F-4D7F-495E-94E5-7F9E981789FF}">
      <dsp:nvSpPr>
        <dsp:cNvPr id="0" name=""/>
        <dsp:cNvSpPr/>
      </dsp:nvSpPr>
      <dsp:spPr>
        <a:xfrm>
          <a:off x="461626" y="3532515"/>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HUKUK İŞLERİ MÜDÜRLÜĞÜ</a:t>
          </a:r>
        </a:p>
      </dsp:txBody>
      <dsp:txXfrm>
        <a:off x="461626" y="3532515"/>
        <a:ext cx="956941" cy="478470"/>
      </dsp:txXfrm>
    </dsp:sp>
    <dsp:sp modelId="{B0C5FFE5-3665-4E18-8C6C-6EB6B0927BE3}">
      <dsp:nvSpPr>
        <dsp:cNvPr id="0" name=""/>
        <dsp:cNvSpPr/>
      </dsp:nvSpPr>
      <dsp:spPr>
        <a:xfrm>
          <a:off x="461626" y="4211944"/>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BASIN YAYIN VE HALKLA İLİŞKİLER MÜDÜRLÜĞÜ</a:t>
          </a:r>
        </a:p>
      </dsp:txBody>
      <dsp:txXfrm>
        <a:off x="461626" y="4211944"/>
        <a:ext cx="956941" cy="478470"/>
      </dsp:txXfrm>
    </dsp:sp>
    <dsp:sp modelId="{45E34CC2-E210-414E-8342-2B9A2F86F3D9}">
      <dsp:nvSpPr>
        <dsp:cNvPr id="0" name=""/>
        <dsp:cNvSpPr/>
      </dsp:nvSpPr>
      <dsp:spPr>
        <a:xfrm>
          <a:off x="461626" y="4891372"/>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İŞLETME VE İŞTİRAKLER MÜDÜRLÜĞÜ</a:t>
          </a:r>
        </a:p>
      </dsp:txBody>
      <dsp:txXfrm>
        <a:off x="461626" y="4891372"/>
        <a:ext cx="956941" cy="478470"/>
      </dsp:txXfrm>
    </dsp:sp>
    <dsp:sp modelId="{EA9A1ADA-87FD-4552-BB6D-450F8E40FEA0}">
      <dsp:nvSpPr>
        <dsp:cNvPr id="0" name=""/>
        <dsp:cNvSpPr/>
      </dsp:nvSpPr>
      <dsp:spPr>
        <a:xfrm>
          <a:off x="461626" y="5570801"/>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TARIMSAL HİZMETLER MÜDÜRLÜĞÜ</a:t>
          </a:r>
        </a:p>
      </dsp:txBody>
      <dsp:txXfrm>
        <a:off x="461626" y="5570801"/>
        <a:ext cx="956941" cy="478470"/>
      </dsp:txXfrm>
    </dsp:sp>
    <dsp:sp modelId="{A5F38691-514A-4469-9FCB-93E7441D09C0}">
      <dsp:nvSpPr>
        <dsp:cNvPr id="0" name=""/>
        <dsp:cNvSpPr/>
      </dsp:nvSpPr>
      <dsp:spPr>
        <a:xfrm>
          <a:off x="1958330" y="684155"/>
          <a:ext cx="1947538"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HÜSEYİN SALGUR</a:t>
          </a:r>
          <a:br>
            <a:rPr lang="tr-TR" sz="1100" kern="1200"/>
          </a:br>
          <a:r>
            <a:rPr lang="tr-TR" sz="1000" kern="1200"/>
            <a:t>BELEDİYE BAŞKAN YARDIMCISI</a:t>
          </a:r>
        </a:p>
      </dsp:txBody>
      <dsp:txXfrm>
        <a:off x="1958330" y="684155"/>
        <a:ext cx="1947538" cy="478470"/>
      </dsp:txXfrm>
    </dsp:sp>
    <dsp:sp modelId="{385768C9-F8A3-4B6E-BFD0-7F6592E13CF8}">
      <dsp:nvSpPr>
        <dsp:cNvPr id="0" name=""/>
        <dsp:cNvSpPr/>
      </dsp:nvSpPr>
      <dsp:spPr>
        <a:xfrm>
          <a:off x="2445215" y="1363583"/>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TEMİZLİK İŞLERİ  MÜDÜRLÜĞÜ</a:t>
          </a:r>
        </a:p>
      </dsp:txBody>
      <dsp:txXfrm>
        <a:off x="2445215" y="1363583"/>
        <a:ext cx="956941" cy="478470"/>
      </dsp:txXfrm>
    </dsp:sp>
    <dsp:sp modelId="{BC6FF42C-541A-4A2E-9E33-C6988A453548}">
      <dsp:nvSpPr>
        <dsp:cNvPr id="0" name=""/>
        <dsp:cNvSpPr/>
      </dsp:nvSpPr>
      <dsp:spPr>
        <a:xfrm>
          <a:off x="2445215" y="2043012"/>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FEN İŞLERİ MÜDÜRLÜĞÜ</a:t>
          </a:r>
        </a:p>
      </dsp:txBody>
      <dsp:txXfrm>
        <a:off x="2445215" y="2043012"/>
        <a:ext cx="956941" cy="478470"/>
      </dsp:txXfrm>
    </dsp:sp>
    <dsp:sp modelId="{01DD4F8F-4972-413C-9311-7035985CF759}">
      <dsp:nvSpPr>
        <dsp:cNvPr id="0" name=""/>
        <dsp:cNvSpPr/>
      </dsp:nvSpPr>
      <dsp:spPr>
        <a:xfrm>
          <a:off x="2445215" y="2722440"/>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İMAR VE ŞEHİRCİLİK MÜDÜRLÜĞÜ</a:t>
          </a:r>
        </a:p>
      </dsp:txBody>
      <dsp:txXfrm>
        <a:off x="2445215" y="2722440"/>
        <a:ext cx="956941" cy="478470"/>
      </dsp:txXfrm>
    </dsp:sp>
    <dsp:sp modelId="{CE6A553F-89C0-467F-AAE1-6B2E5E3EB269}">
      <dsp:nvSpPr>
        <dsp:cNvPr id="0" name=""/>
        <dsp:cNvSpPr/>
      </dsp:nvSpPr>
      <dsp:spPr>
        <a:xfrm>
          <a:off x="2445215" y="3401869"/>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PARK VE BAHÇELER MÜDÜRLÜĞÜ</a:t>
          </a:r>
        </a:p>
      </dsp:txBody>
      <dsp:txXfrm>
        <a:off x="2445215" y="3401869"/>
        <a:ext cx="956941" cy="478470"/>
      </dsp:txXfrm>
    </dsp:sp>
    <dsp:sp modelId="{E8691925-1980-46F6-B1CF-46D1C0939B8A}">
      <dsp:nvSpPr>
        <dsp:cNvPr id="0" name=""/>
        <dsp:cNvSpPr/>
      </dsp:nvSpPr>
      <dsp:spPr>
        <a:xfrm>
          <a:off x="2445215" y="4081297"/>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YAPI DENETİM MÜDÜRLÜĞÜ</a:t>
          </a:r>
        </a:p>
      </dsp:txBody>
      <dsp:txXfrm>
        <a:off x="2445215" y="4081297"/>
        <a:ext cx="956941" cy="478470"/>
      </dsp:txXfrm>
    </dsp:sp>
    <dsp:sp modelId="{A13D805C-C56D-4B7B-B894-CFA227DFFF95}">
      <dsp:nvSpPr>
        <dsp:cNvPr id="0" name=""/>
        <dsp:cNvSpPr/>
      </dsp:nvSpPr>
      <dsp:spPr>
        <a:xfrm>
          <a:off x="2445215" y="4760726"/>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DESTEK HİZMETLERİ MÜDÜRLÜĞÜ</a:t>
          </a:r>
        </a:p>
      </dsp:txBody>
      <dsp:txXfrm>
        <a:off x="2445215" y="4760726"/>
        <a:ext cx="956941" cy="478470"/>
      </dsp:txXfrm>
    </dsp:sp>
    <dsp:sp modelId="{D716024B-B251-4DB8-A273-7E3C82ECD48C}">
      <dsp:nvSpPr>
        <dsp:cNvPr id="0" name=""/>
        <dsp:cNvSpPr/>
      </dsp:nvSpPr>
      <dsp:spPr>
        <a:xfrm>
          <a:off x="2445215" y="5440154"/>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ZABITA MÜDÜRLÜĞÜ</a:t>
          </a:r>
        </a:p>
      </dsp:txBody>
      <dsp:txXfrm>
        <a:off x="2445215" y="5440154"/>
        <a:ext cx="956941" cy="478470"/>
      </dsp:txXfrm>
    </dsp:sp>
    <dsp:sp modelId="{F8EAF054-1D8C-446B-87FC-4CB6A66F71A9}">
      <dsp:nvSpPr>
        <dsp:cNvPr id="0" name=""/>
        <dsp:cNvSpPr/>
      </dsp:nvSpPr>
      <dsp:spPr>
        <a:xfrm>
          <a:off x="2445215" y="6119583"/>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MALİ HİZMETLER MÜDÜRLÜĞÜ</a:t>
          </a:r>
        </a:p>
      </dsp:txBody>
      <dsp:txXfrm>
        <a:off x="2445215" y="6119583"/>
        <a:ext cx="956941" cy="478470"/>
      </dsp:txXfrm>
    </dsp:sp>
    <dsp:sp modelId="{62243FA2-7D53-4F8A-9D6B-B43F1B7A973D}">
      <dsp:nvSpPr>
        <dsp:cNvPr id="0" name=""/>
        <dsp:cNvSpPr/>
      </dsp:nvSpPr>
      <dsp:spPr>
        <a:xfrm>
          <a:off x="4106827" y="684155"/>
          <a:ext cx="1870562"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MEHMET ALİ MERSİN</a:t>
          </a:r>
          <a:br>
            <a:rPr lang="tr-TR" sz="1100" kern="1200"/>
          </a:br>
          <a:r>
            <a:rPr lang="tr-TR" sz="1100" kern="1200"/>
            <a:t>BELEDİYE BAŞKAN YARDIMCISI</a:t>
          </a:r>
        </a:p>
      </dsp:txBody>
      <dsp:txXfrm>
        <a:off x="4106827" y="684155"/>
        <a:ext cx="1870562" cy="478470"/>
      </dsp:txXfrm>
    </dsp:sp>
    <dsp:sp modelId="{C553562D-BABA-4DF6-9510-D8CD1FBF4168}">
      <dsp:nvSpPr>
        <dsp:cNvPr id="0" name=""/>
        <dsp:cNvSpPr/>
      </dsp:nvSpPr>
      <dsp:spPr>
        <a:xfrm>
          <a:off x="4574467" y="1363583"/>
          <a:ext cx="956941" cy="4784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t>KÜLTÜR VE SOSYAL İŞLER MÜDÜRLÜĞÜ</a:t>
          </a:r>
        </a:p>
      </dsp:txBody>
      <dsp:txXfrm>
        <a:off x="4574467" y="1363583"/>
        <a:ext cx="956941" cy="4784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30573-D2E9-4CF4-811B-1C4E3ACB1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30</Pages>
  <Words>6941</Words>
  <Characters>39564</Characters>
  <Application>Microsoft Office Word</Application>
  <DocSecurity>0</DocSecurity>
  <Lines>329</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AHMET</dc:creator>
  <cp:lastModifiedBy>kemal kemal</cp:lastModifiedBy>
  <cp:revision>26</cp:revision>
  <cp:lastPrinted>2021-09-27T07:42:00Z</cp:lastPrinted>
  <dcterms:created xsi:type="dcterms:W3CDTF">2021-09-27T06:17:00Z</dcterms:created>
  <dcterms:modified xsi:type="dcterms:W3CDTF">2022-08-05T11:13:00Z</dcterms:modified>
</cp:coreProperties>
</file>